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4531"/>
        <w:gridCol w:w="5108"/>
      </w:tblGrid>
      <w:tr w:rsidR="008D4774" w:rsidRPr="008F13FE" w14:paraId="3DF66077" w14:textId="77777777" w:rsidTr="55BD17AD">
        <w:trPr>
          <w:trHeight w:val="1248"/>
        </w:trPr>
        <w:tc>
          <w:tcPr>
            <w:tcW w:w="9639" w:type="dxa"/>
            <w:gridSpan w:val="2"/>
            <w:shd w:val="clear" w:color="auto" w:fill="EE5859" w:themeFill="accent1"/>
          </w:tcPr>
          <w:p w14:paraId="115167E5" w14:textId="40A80AF4" w:rsidR="008D4774" w:rsidRPr="00466510" w:rsidRDefault="008D4774" w:rsidP="00CE54D0">
            <w:pPr>
              <w:spacing w:after="0"/>
              <w:rPr>
                <w:b/>
                <w:color w:val="FFFFFF" w:themeColor="background1"/>
                <w:sz w:val="40"/>
                <w:szCs w:val="40"/>
                <w:lang w:val="fr-FR"/>
              </w:rPr>
            </w:pPr>
            <w:r w:rsidRPr="00466510">
              <w:rPr>
                <w:b/>
                <w:color w:val="FFFFFF" w:themeColor="background1"/>
                <w:sz w:val="40"/>
                <w:szCs w:val="40"/>
                <w:lang w:val="fr-FR"/>
              </w:rPr>
              <w:t>Term</w:t>
            </w:r>
            <w:r w:rsidR="00822A87" w:rsidRPr="00466510">
              <w:rPr>
                <w:b/>
                <w:color w:val="FFFFFF" w:themeColor="background1"/>
                <w:sz w:val="40"/>
                <w:szCs w:val="40"/>
                <w:lang w:val="fr-FR"/>
              </w:rPr>
              <w:t>e</w:t>
            </w:r>
            <w:r w:rsidRPr="00466510">
              <w:rPr>
                <w:b/>
                <w:color w:val="FFFFFF" w:themeColor="background1"/>
                <w:sz w:val="40"/>
                <w:szCs w:val="40"/>
                <w:lang w:val="fr-FR"/>
              </w:rPr>
              <w:t xml:space="preserve">s </w:t>
            </w:r>
            <w:r w:rsidR="00822A87" w:rsidRPr="00466510">
              <w:rPr>
                <w:b/>
                <w:color w:val="FFFFFF" w:themeColor="background1"/>
                <w:sz w:val="40"/>
                <w:szCs w:val="40"/>
                <w:lang w:val="fr-FR"/>
              </w:rPr>
              <w:t xml:space="preserve">de </w:t>
            </w:r>
            <w:r w:rsidRPr="00466510">
              <w:rPr>
                <w:b/>
                <w:color w:val="FFFFFF" w:themeColor="background1"/>
                <w:sz w:val="40"/>
                <w:szCs w:val="40"/>
                <w:lang w:val="fr-FR"/>
              </w:rPr>
              <w:t>R</w:t>
            </w:r>
            <w:r w:rsidR="00822A87" w:rsidRPr="00466510">
              <w:rPr>
                <w:b/>
                <w:color w:val="FFFFFF" w:themeColor="background1"/>
                <w:sz w:val="40"/>
                <w:szCs w:val="40"/>
                <w:lang w:val="fr-FR"/>
              </w:rPr>
              <w:t>é</w:t>
            </w:r>
            <w:r w:rsidRPr="00466510">
              <w:rPr>
                <w:b/>
                <w:color w:val="FFFFFF" w:themeColor="background1"/>
                <w:sz w:val="40"/>
                <w:szCs w:val="40"/>
                <w:lang w:val="fr-FR"/>
              </w:rPr>
              <w:t>f</w:t>
            </w:r>
            <w:r w:rsidR="00822A87" w:rsidRPr="00466510">
              <w:rPr>
                <w:b/>
                <w:color w:val="FFFFFF" w:themeColor="background1"/>
                <w:sz w:val="40"/>
                <w:szCs w:val="40"/>
                <w:lang w:val="fr-FR"/>
              </w:rPr>
              <w:t>é</w:t>
            </w:r>
            <w:r w:rsidRPr="00466510">
              <w:rPr>
                <w:b/>
                <w:color w:val="FFFFFF" w:themeColor="background1"/>
                <w:sz w:val="40"/>
                <w:szCs w:val="40"/>
                <w:lang w:val="fr-FR"/>
              </w:rPr>
              <w:t>rence</w:t>
            </w:r>
            <w:r w:rsidR="00822A87" w:rsidRPr="00466510">
              <w:rPr>
                <w:b/>
                <w:color w:val="FFFFFF" w:themeColor="background1"/>
                <w:sz w:val="40"/>
                <w:szCs w:val="40"/>
                <w:lang w:val="fr-FR"/>
              </w:rPr>
              <w:t xml:space="preserve"> de la Recherche</w:t>
            </w:r>
          </w:p>
          <w:p w14:paraId="08C93D8B" w14:textId="33DAD6ED" w:rsidR="00F21188" w:rsidRPr="00CE4A2B" w:rsidRDefault="001326ED" w:rsidP="00CE54D0">
            <w:pPr>
              <w:spacing w:after="0"/>
              <w:rPr>
                <w:bCs/>
                <w:color w:val="FFFFFF" w:themeColor="background1"/>
                <w:sz w:val="28"/>
                <w:szCs w:val="40"/>
                <w:lang w:val="fr-FR"/>
              </w:rPr>
            </w:pPr>
            <w:r w:rsidRPr="00CE4A2B">
              <w:rPr>
                <w:bCs/>
                <w:color w:val="FFFFFF" w:themeColor="background1"/>
                <w:sz w:val="28"/>
                <w:szCs w:val="40"/>
                <w:lang w:val="fr-FR"/>
              </w:rPr>
              <w:t>Initiative conjointe de suivi des marchés (ICSM)</w:t>
            </w:r>
          </w:p>
          <w:p w14:paraId="1BC2A5BE" w14:textId="3477887F" w:rsidR="00CE4A2B" w:rsidRPr="00CE4A2B" w:rsidRDefault="1D91E743" w:rsidP="55BD17AD">
            <w:pPr>
              <w:spacing w:after="0"/>
              <w:rPr>
                <w:b/>
                <w:bCs/>
                <w:i/>
                <w:iCs/>
                <w:color w:val="FFFFFF" w:themeColor="background1"/>
                <w:sz w:val="24"/>
                <w:szCs w:val="24"/>
                <w:lang w:val="fr-FR"/>
              </w:rPr>
            </w:pPr>
            <w:r w:rsidRPr="55BD17AD">
              <w:rPr>
                <w:b/>
                <w:bCs/>
                <w:i/>
                <w:iCs/>
                <w:color w:val="FFFFFF" w:themeColor="background1"/>
                <w:sz w:val="24"/>
                <w:szCs w:val="24"/>
                <w:lang w:val="fr-FR"/>
              </w:rPr>
              <w:t xml:space="preserve">Evaluation thématique sur les effets de la volatilité du contexte sécuritaire sur la chaîne d’approvisionnement en </w:t>
            </w:r>
            <w:r w:rsidR="7743C3CF" w:rsidRPr="55BD17AD">
              <w:rPr>
                <w:b/>
                <w:bCs/>
                <w:i/>
                <w:iCs/>
                <w:color w:val="FFFFFF" w:themeColor="background1"/>
                <w:sz w:val="24"/>
                <w:szCs w:val="24"/>
                <w:lang w:val="fr-FR"/>
              </w:rPr>
              <w:t xml:space="preserve">farine de </w:t>
            </w:r>
            <w:r w:rsidRPr="55BD17AD">
              <w:rPr>
                <w:b/>
                <w:bCs/>
                <w:i/>
                <w:iCs/>
                <w:color w:val="FFFFFF" w:themeColor="background1"/>
                <w:sz w:val="24"/>
                <w:szCs w:val="24"/>
                <w:lang w:val="fr-FR"/>
              </w:rPr>
              <w:t>manioc,</w:t>
            </w:r>
            <w:r w:rsidR="00FD18E7">
              <w:rPr>
                <w:b/>
                <w:bCs/>
                <w:i/>
                <w:iCs/>
                <w:color w:val="FFFFFF" w:themeColor="background1"/>
                <w:sz w:val="24"/>
                <w:szCs w:val="24"/>
                <w:lang w:val="fr-FR"/>
              </w:rPr>
              <w:t xml:space="preserve"> farine </w:t>
            </w:r>
            <w:r w:rsidR="284AC7CE" w:rsidRPr="55BD17AD">
              <w:rPr>
                <w:b/>
                <w:bCs/>
                <w:i/>
                <w:iCs/>
                <w:color w:val="FFFFFF" w:themeColor="background1"/>
                <w:sz w:val="24"/>
                <w:szCs w:val="24"/>
                <w:lang w:val="fr-FR"/>
              </w:rPr>
              <w:t xml:space="preserve">de </w:t>
            </w:r>
            <w:r w:rsidRPr="55BD17AD">
              <w:rPr>
                <w:b/>
                <w:bCs/>
                <w:i/>
                <w:iCs/>
                <w:color w:val="FFFFFF" w:themeColor="background1"/>
                <w:sz w:val="24"/>
                <w:szCs w:val="24"/>
                <w:lang w:val="fr-FR"/>
              </w:rPr>
              <w:t xml:space="preserve">maïs et </w:t>
            </w:r>
            <w:r w:rsidR="00FD18E7">
              <w:rPr>
                <w:b/>
                <w:bCs/>
                <w:i/>
                <w:iCs/>
                <w:color w:val="FFFFFF" w:themeColor="background1"/>
                <w:sz w:val="24"/>
                <w:szCs w:val="24"/>
                <w:lang w:val="fr-FR"/>
              </w:rPr>
              <w:t>en</w:t>
            </w:r>
            <w:r w:rsidR="7EDACC3D" w:rsidRPr="55BD17AD">
              <w:rPr>
                <w:b/>
                <w:bCs/>
                <w:i/>
                <w:iCs/>
                <w:color w:val="FFFFFF" w:themeColor="background1"/>
                <w:sz w:val="24"/>
                <w:szCs w:val="24"/>
                <w:lang w:val="fr-FR"/>
              </w:rPr>
              <w:t xml:space="preserve"> </w:t>
            </w:r>
            <w:r w:rsidRPr="55BD17AD">
              <w:rPr>
                <w:b/>
                <w:bCs/>
                <w:i/>
                <w:iCs/>
                <w:color w:val="FFFFFF" w:themeColor="background1"/>
                <w:sz w:val="24"/>
                <w:szCs w:val="24"/>
                <w:lang w:val="fr-FR"/>
              </w:rPr>
              <w:t>haricots dans et autour de la ville de Bunia</w:t>
            </w:r>
          </w:p>
          <w:p w14:paraId="7B0B694C" w14:textId="73F6B740" w:rsidR="008D4774" w:rsidRPr="00CE4A2B" w:rsidRDefault="006A6185" w:rsidP="00CE54D0">
            <w:pPr>
              <w:spacing w:after="0"/>
              <w:rPr>
                <w:bCs/>
                <w:color w:val="FFFFFF" w:themeColor="background1"/>
                <w:sz w:val="28"/>
                <w:szCs w:val="40"/>
                <w:lang w:val="fr-FR"/>
              </w:rPr>
            </w:pPr>
            <w:r w:rsidRPr="00CE4A2B">
              <w:rPr>
                <w:bCs/>
                <w:color w:val="FFFFFF" w:themeColor="background1"/>
                <w:sz w:val="28"/>
                <w:szCs w:val="40"/>
                <w:lang w:val="fr-FR"/>
              </w:rPr>
              <w:t>DRC2105</w:t>
            </w:r>
          </w:p>
          <w:p w14:paraId="136FAAC1" w14:textId="2CB4228E" w:rsidR="008D4774" w:rsidRPr="00466510" w:rsidRDefault="006A6185">
            <w:pPr>
              <w:spacing w:after="0"/>
              <w:jc w:val="left"/>
              <w:rPr>
                <w:color w:val="FFFFFF" w:themeColor="background1"/>
                <w:sz w:val="28"/>
                <w:szCs w:val="40"/>
                <w:lang w:val="fr-FR"/>
              </w:rPr>
            </w:pPr>
            <w:r>
              <w:rPr>
                <w:color w:val="FFFFFF" w:themeColor="background1"/>
                <w:sz w:val="28"/>
                <w:szCs w:val="40"/>
                <w:lang w:val="fr-FR"/>
              </w:rPr>
              <w:t>République démocratique du Congo</w:t>
            </w:r>
          </w:p>
        </w:tc>
      </w:tr>
      <w:tr w:rsidR="008D4774" w:rsidRPr="00466510" w14:paraId="373C7C57" w14:textId="77777777" w:rsidTr="55BD17AD">
        <w:trPr>
          <w:trHeight w:val="632"/>
        </w:trPr>
        <w:tc>
          <w:tcPr>
            <w:tcW w:w="4531" w:type="dxa"/>
            <w:shd w:val="clear" w:color="auto" w:fill="58585A" w:themeFill="accent2"/>
          </w:tcPr>
          <w:p w14:paraId="75166606" w14:textId="769BC503" w:rsidR="006D5060" w:rsidRPr="00466510" w:rsidRDefault="005660CC" w:rsidP="006D5060">
            <w:pPr>
              <w:spacing w:after="0"/>
              <w:jc w:val="left"/>
              <w:rPr>
                <w:b/>
                <w:color w:val="FFFFFF" w:themeColor="background1"/>
                <w:sz w:val="24"/>
                <w:szCs w:val="40"/>
                <w:lang w:val="fr-FR"/>
              </w:rPr>
            </w:pPr>
            <w:r>
              <w:rPr>
                <w:b/>
                <w:color w:val="FFFFFF" w:themeColor="background1"/>
                <w:sz w:val="24"/>
                <w:szCs w:val="40"/>
                <w:lang w:val="fr-FR"/>
              </w:rPr>
              <w:t xml:space="preserve">Janvier </w:t>
            </w:r>
            <w:r w:rsidR="006A6185">
              <w:rPr>
                <w:b/>
                <w:color w:val="FFFFFF" w:themeColor="background1"/>
                <w:sz w:val="24"/>
                <w:szCs w:val="40"/>
                <w:lang w:val="fr-FR"/>
              </w:rPr>
              <w:t>2026</w:t>
            </w:r>
          </w:p>
          <w:p w14:paraId="17F51B73" w14:textId="5B6A744D" w:rsidR="008D4774" w:rsidRPr="00466510" w:rsidRDefault="006A6185" w:rsidP="006D5060">
            <w:pPr>
              <w:spacing w:after="0"/>
              <w:jc w:val="left"/>
              <w:rPr>
                <w:b/>
                <w:color w:val="FFFFFF" w:themeColor="background1"/>
                <w:sz w:val="24"/>
                <w:szCs w:val="40"/>
                <w:lang w:val="fr-FR"/>
              </w:rPr>
            </w:pPr>
            <w:r>
              <w:rPr>
                <w:b/>
                <w:color w:val="FFFFFF" w:themeColor="background1"/>
                <w:sz w:val="24"/>
                <w:szCs w:val="40"/>
                <w:lang w:val="fr-FR"/>
              </w:rPr>
              <w:t>Version 1</w:t>
            </w:r>
          </w:p>
        </w:tc>
        <w:tc>
          <w:tcPr>
            <w:tcW w:w="5108" w:type="dxa"/>
            <w:shd w:val="clear" w:color="auto" w:fill="58585A" w:themeFill="accent2"/>
            <w:vAlign w:val="center"/>
          </w:tcPr>
          <w:p w14:paraId="7C006C02" w14:textId="20C2E95A" w:rsidR="008D4774" w:rsidRPr="00466510" w:rsidRDefault="006D5060" w:rsidP="006D5060">
            <w:pPr>
              <w:spacing w:after="0"/>
              <w:jc w:val="right"/>
              <w:rPr>
                <w:b/>
                <w:color w:val="FFFFFF" w:themeColor="background1"/>
                <w:sz w:val="24"/>
                <w:szCs w:val="40"/>
                <w:lang w:val="fr-FR"/>
              </w:rPr>
            </w:pPr>
            <w:r w:rsidRPr="00466510">
              <w:rPr>
                <w:b/>
                <w:noProof/>
                <w:color w:val="FFFFFF" w:themeColor="background1"/>
                <w:sz w:val="24"/>
                <w:szCs w:val="40"/>
                <w:lang w:val="en-GB" w:eastAsia="en-GB"/>
              </w:rPr>
              <w:drawing>
                <wp:inline distT="0" distB="0" distL="0" distR="0" wp14:anchorId="707EEA00" wp14:editId="4FE3E6B4">
                  <wp:extent cx="1863524" cy="322907"/>
                  <wp:effectExtent l="0" t="0" r="3810" b="1270"/>
                  <wp:docPr id="51" name="Picture 51" descr="C:\Users\Megan\AppData\Local\Microsoft\Windows\INetCache\Content.Word\REACH logo white (for a coloured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gan\AppData\Local\Microsoft\Windows\INetCache\Content.Word\REACH logo white (for a coloured background).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445" b="15168"/>
                          <a:stretch/>
                        </pic:blipFill>
                        <pic:spPr bwMode="auto">
                          <a:xfrm>
                            <a:off x="0" y="0"/>
                            <a:ext cx="1882316" cy="3261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9091869" w14:textId="529CA1E0" w:rsidR="005704B0" w:rsidRPr="007F5DDC" w:rsidRDefault="00822A87" w:rsidP="007C13DF">
      <w:pPr>
        <w:pStyle w:val="Heading1"/>
        <w:numPr>
          <w:ilvl w:val="0"/>
          <w:numId w:val="2"/>
        </w:numPr>
        <w:jc w:val="left"/>
      </w:pPr>
      <w:r w:rsidRPr="00466510">
        <w:t>Résumé</w:t>
      </w:r>
    </w:p>
    <w:tbl>
      <w:tblPr>
        <w:tblStyle w:val="TableGrid"/>
        <w:tblW w:w="16821" w:type="dxa"/>
        <w:tblInd w:w="-5" w:type="dxa"/>
        <w:tblLayout w:type="fixed"/>
        <w:tblLook w:val="04A0" w:firstRow="1" w:lastRow="0" w:firstColumn="1" w:lastColumn="0" w:noHBand="0" w:noVBand="1"/>
      </w:tblPr>
      <w:tblGrid>
        <w:gridCol w:w="2409"/>
        <w:gridCol w:w="288"/>
        <w:gridCol w:w="2268"/>
        <w:gridCol w:w="277"/>
        <w:gridCol w:w="857"/>
        <w:gridCol w:w="283"/>
        <w:gridCol w:w="821"/>
        <w:gridCol w:w="236"/>
        <w:gridCol w:w="23"/>
        <w:gridCol w:w="2174"/>
        <w:gridCol w:w="6"/>
        <w:gridCol w:w="7179"/>
      </w:tblGrid>
      <w:tr w:rsidR="008E62AE" w:rsidRPr="001326ED" w14:paraId="3D26B786" w14:textId="77777777" w:rsidTr="55BD17AD">
        <w:trPr>
          <w:gridAfter w:val="1"/>
          <w:wAfter w:w="7177" w:type="dxa"/>
        </w:trPr>
        <w:tc>
          <w:tcPr>
            <w:tcW w:w="2410" w:type="dxa"/>
            <w:tcBorders>
              <w:top w:val="single" w:sz="4" w:space="0" w:color="auto"/>
              <w:left w:val="nil"/>
              <w:bottom w:val="single" w:sz="4" w:space="0" w:color="000000" w:themeColor="text2"/>
              <w:right w:val="single" w:sz="4" w:space="0" w:color="auto"/>
            </w:tcBorders>
          </w:tcPr>
          <w:p w14:paraId="618344FD" w14:textId="28642A99" w:rsidR="008E62AE" w:rsidRPr="00466510" w:rsidRDefault="00822A87" w:rsidP="00530632">
            <w:pPr>
              <w:pStyle w:val="Paragraphe"/>
              <w:rPr>
                <w:b/>
                <w:lang w:val="fr-FR"/>
              </w:rPr>
            </w:pPr>
            <w:r w:rsidRPr="00466510">
              <w:rPr>
                <w:b/>
                <w:lang w:val="fr-FR"/>
              </w:rPr>
              <w:t>Pays d’</w:t>
            </w:r>
            <w:r w:rsidR="008E62AE" w:rsidRPr="00466510">
              <w:rPr>
                <w:b/>
                <w:lang w:val="fr-FR"/>
              </w:rPr>
              <w:t>intervention</w:t>
            </w:r>
          </w:p>
        </w:tc>
        <w:tc>
          <w:tcPr>
            <w:tcW w:w="7234" w:type="dxa"/>
            <w:gridSpan w:val="10"/>
            <w:tcBorders>
              <w:top w:val="single" w:sz="4" w:space="0" w:color="auto"/>
              <w:left w:val="single" w:sz="4" w:space="0" w:color="auto"/>
              <w:bottom w:val="single" w:sz="4" w:space="0" w:color="000000" w:themeColor="text2"/>
              <w:right w:val="nil"/>
            </w:tcBorders>
          </w:tcPr>
          <w:p w14:paraId="03FA8757" w14:textId="13A1CAFB" w:rsidR="008E62AE" w:rsidRPr="001F6031" w:rsidRDefault="006A6185" w:rsidP="00530632">
            <w:pPr>
              <w:pStyle w:val="Paragraphe"/>
              <w:rPr>
                <w:rFonts w:asciiTheme="majorHAnsi" w:hAnsiTheme="majorHAnsi"/>
                <w:iCs/>
                <w:lang w:val="fr-FR"/>
              </w:rPr>
            </w:pPr>
            <w:r w:rsidRPr="001F6031">
              <w:rPr>
                <w:rFonts w:asciiTheme="majorHAnsi" w:hAnsiTheme="majorHAnsi"/>
                <w:iCs/>
                <w:lang w:val="fr-FR"/>
              </w:rPr>
              <w:t>République démocratique du Congo</w:t>
            </w:r>
          </w:p>
        </w:tc>
      </w:tr>
      <w:tr w:rsidR="006A3810" w:rsidRPr="001F6031" w14:paraId="39B6ECB9" w14:textId="77777777" w:rsidTr="55BD17AD">
        <w:trPr>
          <w:gridAfter w:val="2"/>
          <w:wAfter w:w="7183" w:type="dxa"/>
        </w:trPr>
        <w:tc>
          <w:tcPr>
            <w:tcW w:w="2410" w:type="dxa"/>
            <w:tcBorders>
              <w:top w:val="single" w:sz="4" w:space="0" w:color="000000" w:themeColor="text2"/>
              <w:left w:val="nil"/>
              <w:bottom w:val="single" w:sz="4" w:space="0" w:color="000000" w:themeColor="text2"/>
              <w:right w:val="single" w:sz="4" w:space="0" w:color="auto"/>
            </w:tcBorders>
          </w:tcPr>
          <w:p w14:paraId="3249249E" w14:textId="1F3C67F9" w:rsidR="006A3810" w:rsidRPr="00466510" w:rsidRDefault="1224FBE8" w:rsidP="55BD17AD">
            <w:pPr>
              <w:pStyle w:val="Paragraphe"/>
              <w:rPr>
                <w:b/>
                <w:bCs/>
                <w:lang w:val="fr-FR"/>
              </w:rPr>
            </w:pPr>
            <w:r w:rsidRPr="55BD17AD">
              <w:rPr>
                <w:b/>
                <w:bCs/>
                <w:lang w:val="fr-FR"/>
              </w:rPr>
              <w:t>Type d’urgence</w:t>
            </w:r>
          </w:p>
        </w:tc>
        <w:tc>
          <w:tcPr>
            <w:tcW w:w="289" w:type="dxa"/>
            <w:tcBorders>
              <w:top w:val="single" w:sz="4" w:space="0" w:color="000000" w:themeColor="text2"/>
              <w:left w:val="single" w:sz="4" w:space="0" w:color="auto"/>
              <w:bottom w:val="single" w:sz="4" w:space="0" w:color="000000" w:themeColor="text2"/>
              <w:right w:val="single" w:sz="4" w:space="0" w:color="auto"/>
            </w:tcBorders>
          </w:tcPr>
          <w:p w14:paraId="6FDA680A" w14:textId="2DF56C9B" w:rsidR="006A3810" w:rsidRPr="001F6031" w:rsidRDefault="006A3810" w:rsidP="00530632">
            <w:pPr>
              <w:pStyle w:val="Paragraphe"/>
              <w:rPr>
                <w:rFonts w:asciiTheme="majorHAnsi" w:hAnsiTheme="majorHAnsi"/>
                <w:lang w:val="fr-FR"/>
              </w:rPr>
            </w:pPr>
            <w:r w:rsidRPr="001F6031">
              <w:rPr>
                <w:rFonts w:asciiTheme="majorHAnsi" w:hAnsiTheme="majorHAnsi"/>
                <w:lang w:val="fr-FR"/>
              </w:rPr>
              <w:t>□</w:t>
            </w:r>
          </w:p>
        </w:tc>
        <w:tc>
          <w:tcPr>
            <w:tcW w:w="2268" w:type="dxa"/>
            <w:tcBorders>
              <w:top w:val="single" w:sz="4" w:space="0" w:color="000000" w:themeColor="text2"/>
              <w:left w:val="single" w:sz="4" w:space="0" w:color="auto"/>
              <w:bottom w:val="single" w:sz="4" w:space="0" w:color="000000" w:themeColor="text2"/>
              <w:right w:val="single" w:sz="4" w:space="0" w:color="auto"/>
            </w:tcBorders>
          </w:tcPr>
          <w:p w14:paraId="28D62A8A" w14:textId="5B33C028" w:rsidR="006A3810" w:rsidRPr="001F6031" w:rsidRDefault="006A3810" w:rsidP="00530632">
            <w:pPr>
              <w:pStyle w:val="Paragraphe"/>
              <w:rPr>
                <w:rFonts w:asciiTheme="majorHAnsi" w:hAnsiTheme="majorHAnsi"/>
                <w:lang w:val="fr-FR"/>
              </w:rPr>
            </w:pPr>
            <w:r w:rsidRPr="001F6031">
              <w:rPr>
                <w:rFonts w:asciiTheme="majorHAnsi" w:hAnsiTheme="majorHAnsi"/>
                <w:lang w:val="fr-FR"/>
              </w:rPr>
              <w:t>Catastrophe naturelle</w:t>
            </w:r>
          </w:p>
        </w:tc>
        <w:tc>
          <w:tcPr>
            <w:tcW w:w="277" w:type="dxa"/>
            <w:tcBorders>
              <w:top w:val="single" w:sz="4" w:space="0" w:color="000000" w:themeColor="text2"/>
              <w:left w:val="single" w:sz="4" w:space="0" w:color="auto"/>
              <w:bottom w:val="single" w:sz="4" w:space="0" w:color="000000" w:themeColor="text2"/>
              <w:right w:val="single" w:sz="4" w:space="0" w:color="auto"/>
            </w:tcBorders>
          </w:tcPr>
          <w:p w14:paraId="3B2AC0FB" w14:textId="04E1814E" w:rsidR="006A3810" w:rsidRPr="001F6031" w:rsidRDefault="006A6185" w:rsidP="00530632">
            <w:pPr>
              <w:pStyle w:val="Paragraphe"/>
              <w:rPr>
                <w:rFonts w:asciiTheme="majorHAnsi" w:hAnsiTheme="majorHAnsi"/>
                <w:lang w:val="fr-FR"/>
              </w:rPr>
            </w:pPr>
            <w:r w:rsidRPr="001F6031">
              <w:rPr>
                <w:rFonts w:asciiTheme="majorHAnsi" w:hAnsiTheme="majorHAnsi"/>
                <w:lang w:val="fr-FR"/>
              </w:rPr>
              <w:t>x</w:t>
            </w:r>
          </w:p>
        </w:tc>
        <w:tc>
          <w:tcPr>
            <w:tcW w:w="1961" w:type="dxa"/>
            <w:gridSpan w:val="3"/>
            <w:tcBorders>
              <w:top w:val="single" w:sz="4" w:space="0" w:color="auto"/>
              <w:left w:val="single" w:sz="4" w:space="0" w:color="auto"/>
              <w:bottom w:val="single" w:sz="4" w:space="0" w:color="auto"/>
              <w:right w:val="nil"/>
            </w:tcBorders>
          </w:tcPr>
          <w:p w14:paraId="47186436" w14:textId="77777777" w:rsidR="006A3810" w:rsidRPr="001F6031" w:rsidRDefault="006A3810" w:rsidP="00530632">
            <w:pPr>
              <w:pStyle w:val="Paragraphe"/>
              <w:rPr>
                <w:rFonts w:asciiTheme="majorHAnsi" w:hAnsiTheme="majorHAnsi"/>
                <w:lang w:val="fr-FR"/>
              </w:rPr>
            </w:pPr>
            <w:r w:rsidRPr="001F6031">
              <w:rPr>
                <w:rFonts w:asciiTheme="majorHAnsi" w:hAnsiTheme="majorHAnsi"/>
                <w:lang w:val="fr-FR"/>
              </w:rPr>
              <w:t>Conflit</w:t>
            </w:r>
          </w:p>
        </w:tc>
        <w:tc>
          <w:tcPr>
            <w:tcW w:w="236" w:type="dxa"/>
            <w:tcBorders>
              <w:top w:val="single" w:sz="4" w:space="0" w:color="auto"/>
              <w:left w:val="single" w:sz="4" w:space="0" w:color="auto"/>
              <w:bottom w:val="single" w:sz="4" w:space="0" w:color="auto"/>
              <w:right w:val="nil"/>
            </w:tcBorders>
          </w:tcPr>
          <w:p w14:paraId="6AEDC7BC" w14:textId="33D1E477" w:rsidR="006A3810" w:rsidRPr="001F6031" w:rsidRDefault="006A3810" w:rsidP="00530632">
            <w:pPr>
              <w:pStyle w:val="Paragraphe"/>
              <w:rPr>
                <w:rFonts w:asciiTheme="majorHAnsi" w:hAnsiTheme="majorHAnsi"/>
                <w:lang w:val="fr-FR"/>
              </w:rPr>
            </w:pPr>
            <w:r w:rsidRPr="001F6031">
              <w:rPr>
                <w:rFonts w:asciiTheme="majorHAnsi" w:hAnsiTheme="majorHAnsi"/>
                <w:lang w:val="fr-FR"/>
              </w:rPr>
              <w:t>□</w:t>
            </w:r>
          </w:p>
        </w:tc>
        <w:tc>
          <w:tcPr>
            <w:tcW w:w="2197" w:type="dxa"/>
            <w:gridSpan w:val="2"/>
            <w:tcBorders>
              <w:top w:val="single" w:sz="4" w:space="0" w:color="auto"/>
              <w:left w:val="single" w:sz="4" w:space="0" w:color="auto"/>
              <w:bottom w:val="single" w:sz="4" w:space="0" w:color="auto"/>
              <w:right w:val="nil"/>
            </w:tcBorders>
          </w:tcPr>
          <w:p w14:paraId="3B0E96AB" w14:textId="1B9B45A4" w:rsidR="006A3810" w:rsidRPr="001F6031" w:rsidRDefault="006A3810" w:rsidP="00530632">
            <w:pPr>
              <w:pStyle w:val="Paragraphe"/>
              <w:rPr>
                <w:rFonts w:asciiTheme="majorHAnsi" w:hAnsiTheme="majorHAnsi"/>
                <w:i/>
                <w:lang w:val="fr-FR"/>
              </w:rPr>
            </w:pPr>
            <w:r w:rsidRPr="001F6031">
              <w:rPr>
                <w:rFonts w:asciiTheme="majorHAnsi" w:hAnsiTheme="majorHAnsi"/>
                <w:lang w:val="fr-FR"/>
              </w:rPr>
              <w:t xml:space="preserve">Autre </w:t>
            </w:r>
            <w:r w:rsidRPr="001F6031">
              <w:rPr>
                <w:rFonts w:asciiTheme="majorHAnsi" w:hAnsiTheme="majorHAnsi"/>
                <w:i/>
                <w:lang w:val="fr-FR"/>
              </w:rPr>
              <w:t>(spécifier)</w:t>
            </w:r>
          </w:p>
        </w:tc>
      </w:tr>
      <w:tr w:rsidR="006A3810" w:rsidRPr="001F6031" w14:paraId="540FBCD9" w14:textId="77777777" w:rsidTr="55BD17AD">
        <w:trPr>
          <w:gridAfter w:val="2"/>
          <w:wAfter w:w="7183" w:type="dxa"/>
        </w:trPr>
        <w:tc>
          <w:tcPr>
            <w:tcW w:w="2410" w:type="dxa"/>
            <w:tcBorders>
              <w:top w:val="single" w:sz="4" w:space="0" w:color="000000" w:themeColor="text2"/>
              <w:left w:val="nil"/>
              <w:bottom w:val="single" w:sz="4" w:space="0" w:color="000000" w:themeColor="text2"/>
              <w:right w:val="single" w:sz="4" w:space="0" w:color="auto"/>
            </w:tcBorders>
          </w:tcPr>
          <w:p w14:paraId="7C255E61" w14:textId="6B5F92F9" w:rsidR="006A3810" w:rsidRPr="00466510" w:rsidRDefault="006A3810" w:rsidP="00530632">
            <w:pPr>
              <w:pStyle w:val="Paragraphe"/>
              <w:rPr>
                <w:b/>
                <w:lang w:val="fr-FR"/>
              </w:rPr>
            </w:pPr>
            <w:r w:rsidRPr="00466510">
              <w:rPr>
                <w:b/>
                <w:lang w:val="fr-FR"/>
              </w:rPr>
              <w:t>Type de crise</w:t>
            </w:r>
          </w:p>
        </w:tc>
        <w:tc>
          <w:tcPr>
            <w:tcW w:w="289" w:type="dxa"/>
            <w:tcBorders>
              <w:top w:val="single" w:sz="4" w:space="0" w:color="000000" w:themeColor="text2"/>
              <w:left w:val="single" w:sz="4" w:space="0" w:color="auto"/>
              <w:bottom w:val="single" w:sz="4" w:space="0" w:color="000000" w:themeColor="text2"/>
              <w:right w:val="single" w:sz="4" w:space="0" w:color="auto"/>
            </w:tcBorders>
          </w:tcPr>
          <w:p w14:paraId="40A2ADDE" w14:textId="4FC1F1CA" w:rsidR="006A3810" w:rsidRPr="001F6031" w:rsidRDefault="006A3810" w:rsidP="00530632">
            <w:pPr>
              <w:pStyle w:val="Paragraphe"/>
              <w:rPr>
                <w:rFonts w:asciiTheme="majorHAnsi" w:hAnsiTheme="majorHAnsi"/>
                <w:lang w:val="fr-FR"/>
              </w:rPr>
            </w:pPr>
            <w:r w:rsidRPr="001F6031">
              <w:rPr>
                <w:rFonts w:asciiTheme="majorHAnsi" w:hAnsiTheme="majorHAnsi"/>
                <w:lang w:val="fr-FR"/>
              </w:rPr>
              <w:t>□</w:t>
            </w:r>
          </w:p>
        </w:tc>
        <w:tc>
          <w:tcPr>
            <w:tcW w:w="2268" w:type="dxa"/>
            <w:tcBorders>
              <w:top w:val="single" w:sz="4" w:space="0" w:color="000000" w:themeColor="text2"/>
              <w:left w:val="single" w:sz="4" w:space="0" w:color="auto"/>
              <w:bottom w:val="single" w:sz="4" w:space="0" w:color="000000" w:themeColor="text2"/>
              <w:right w:val="single" w:sz="4" w:space="0" w:color="auto"/>
            </w:tcBorders>
          </w:tcPr>
          <w:p w14:paraId="3BF4F697" w14:textId="4C964F7F" w:rsidR="006A3810" w:rsidRPr="001F6031" w:rsidRDefault="006A3810" w:rsidP="00530632">
            <w:pPr>
              <w:pStyle w:val="Paragraphe"/>
              <w:rPr>
                <w:rFonts w:asciiTheme="majorHAnsi" w:hAnsiTheme="majorHAnsi"/>
                <w:lang w:val="fr-FR"/>
              </w:rPr>
            </w:pPr>
            <w:r w:rsidRPr="001F6031">
              <w:rPr>
                <w:rFonts w:asciiTheme="majorHAnsi" w:hAnsiTheme="majorHAnsi"/>
                <w:lang w:val="fr-FR"/>
              </w:rPr>
              <w:t xml:space="preserve">Crise soudaine </w:t>
            </w:r>
          </w:p>
        </w:tc>
        <w:tc>
          <w:tcPr>
            <w:tcW w:w="277" w:type="dxa"/>
            <w:tcBorders>
              <w:top w:val="single" w:sz="4" w:space="0" w:color="000000" w:themeColor="text2"/>
              <w:left w:val="single" w:sz="4" w:space="0" w:color="auto"/>
              <w:bottom w:val="single" w:sz="4" w:space="0" w:color="000000" w:themeColor="text2"/>
              <w:right w:val="single" w:sz="4" w:space="0" w:color="auto"/>
            </w:tcBorders>
          </w:tcPr>
          <w:p w14:paraId="3FA4C9A2" w14:textId="41AFDB94" w:rsidR="006A3810" w:rsidRPr="001F6031" w:rsidRDefault="006A3810" w:rsidP="00530632">
            <w:pPr>
              <w:pStyle w:val="Paragraphe"/>
              <w:rPr>
                <w:rFonts w:asciiTheme="majorHAnsi" w:hAnsiTheme="majorHAnsi"/>
                <w:lang w:val="fr-FR"/>
              </w:rPr>
            </w:pPr>
            <w:r w:rsidRPr="001F6031">
              <w:rPr>
                <w:rFonts w:asciiTheme="majorHAnsi" w:hAnsiTheme="majorHAnsi"/>
                <w:lang w:val="fr-FR"/>
              </w:rPr>
              <w:t>□</w:t>
            </w:r>
          </w:p>
        </w:tc>
        <w:tc>
          <w:tcPr>
            <w:tcW w:w="1961" w:type="dxa"/>
            <w:gridSpan w:val="3"/>
            <w:tcBorders>
              <w:top w:val="single" w:sz="4" w:space="0" w:color="000000" w:themeColor="text2"/>
              <w:left w:val="single" w:sz="4" w:space="0" w:color="auto"/>
              <w:bottom w:val="single" w:sz="4" w:space="0" w:color="000000" w:themeColor="text2"/>
              <w:right w:val="single" w:sz="4" w:space="0" w:color="auto"/>
            </w:tcBorders>
          </w:tcPr>
          <w:p w14:paraId="2FD83055" w14:textId="3D748A7C" w:rsidR="006A3810" w:rsidRPr="001F6031" w:rsidRDefault="006A3810" w:rsidP="00530632">
            <w:pPr>
              <w:pStyle w:val="Paragraphe"/>
              <w:rPr>
                <w:rFonts w:asciiTheme="majorHAnsi" w:hAnsiTheme="majorHAnsi"/>
                <w:lang w:val="fr-FR"/>
              </w:rPr>
            </w:pPr>
            <w:r w:rsidRPr="001F6031">
              <w:rPr>
                <w:rFonts w:asciiTheme="majorHAnsi" w:hAnsiTheme="majorHAnsi"/>
                <w:lang w:val="fr-FR"/>
              </w:rPr>
              <w:t>Crise à progression lente</w:t>
            </w:r>
          </w:p>
        </w:tc>
        <w:tc>
          <w:tcPr>
            <w:tcW w:w="259" w:type="dxa"/>
            <w:gridSpan w:val="2"/>
            <w:tcBorders>
              <w:top w:val="single" w:sz="4" w:space="0" w:color="000000" w:themeColor="text2"/>
              <w:left w:val="single" w:sz="4" w:space="0" w:color="auto"/>
              <w:bottom w:val="single" w:sz="4" w:space="0" w:color="000000" w:themeColor="text2"/>
              <w:right w:val="single" w:sz="4" w:space="0" w:color="auto"/>
            </w:tcBorders>
          </w:tcPr>
          <w:p w14:paraId="13C2F69D" w14:textId="22CB9450" w:rsidR="006A3810" w:rsidRPr="001F6031" w:rsidRDefault="006A6185" w:rsidP="00530632">
            <w:pPr>
              <w:pStyle w:val="Paragraphe"/>
              <w:rPr>
                <w:rFonts w:asciiTheme="majorHAnsi" w:hAnsiTheme="majorHAnsi"/>
                <w:lang w:val="fr-FR"/>
              </w:rPr>
            </w:pPr>
            <w:r w:rsidRPr="001F6031">
              <w:rPr>
                <w:rFonts w:asciiTheme="majorHAnsi" w:hAnsiTheme="majorHAnsi"/>
                <w:lang w:val="fr-FR"/>
              </w:rPr>
              <w:t>x</w:t>
            </w:r>
          </w:p>
        </w:tc>
        <w:tc>
          <w:tcPr>
            <w:tcW w:w="2174" w:type="dxa"/>
            <w:tcBorders>
              <w:top w:val="single" w:sz="4" w:space="0" w:color="auto"/>
              <w:left w:val="single" w:sz="4" w:space="0" w:color="auto"/>
              <w:bottom w:val="nil"/>
              <w:right w:val="nil"/>
            </w:tcBorders>
          </w:tcPr>
          <w:p w14:paraId="397B8E52" w14:textId="3AF19E99" w:rsidR="006A3810" w:rsidRPr="001F6031" w:rsidRDefault="006A3810" w:rsidP="00530632">
            <w:pPr>
              <w:pStyle w:val="Paragraphe"/>
              <w:rPr>
                <w:rFonts w:asciiTheme="majorHAnsi" w:hAnsiTheme="majorHAnsi"/>
                <w:lang w:val="fr-FR"/>
              </w:rPr>
            </w:pPr>
            <w:r w:rsidRPr="001F6031">
              <w:rPr>
                <w:rFonts w:asciiTheme="majorHAnsi" w:hAnsiTheme="majorHAnsi"/>
                <w:lang w:val="fr-FR"/>
              </w:rPr>
              <w:t>Crise prolongée</w:t>
            </w:r>
          </w:p>
        </w:tc>
      </w:tr>
      <w:tr w:rsidR="006A3810" w:rsidRPr="00102817" w14:paraId="6AE5B7A7" w14:textId="77777777" w:rsidTr="55BD17AD">
        <w:trPr>
          <w:gridAfter w:val="1"/>
          <w:wAfter w:w="7177" w:type="dxa"/>
        </w:trPr>
        <w:tc>
          <w:tcPr>
            <w:tcW w:w="2410" w:type="dxa"/>
            <w:tcBorders>
              <w:top w:val="single" w:sz="4" w:space="0" w:color="000000" w:themeColor="text2"/>
              <w:left w:val="nil"/>
              <w:bottom w:val="single" w:sz="4" w:space="0" w:color="auto"/>
              <w:right w:val="single" w:sz="4" w:space="0" w:color="auto"/>
            </w:tcBorders>
          </w:tcPr>
          <w:p w14:paraId="185DC870" w14:textId="20BCBD24" w:rsidR="006A3810" w:rsidRPr="00466510" w:rsidRDefault="006A3810" w:rsidP="00530632">
            <w:pPr>
              <w:pStyle w:val="Paragraphe"/>
              <w:rPr>
                <w:b/>
                <w:lang w:val="fr-FR"/>
              </w:rPr>
            </w:pPr>
            <w:r w:rsidRPr="00466510">
              <w:rPr>
                <w:b/>
                <w:lang w:val="fr-FR"/>
              </w:rPr>
              <w:t>Agence(s) / Organisme(s) mandataire(s)</w:t>
            </w:r>
          </w:p>
        </w:tc>
        <w:tc>
          <w:tcPr>
            <w:tcW w:w="7234" w:type="dxa"/>
            <w:gridSpan w:val="10"/>
            <w:tcBorders>
              <w:top w:val="single" w:sz="4" w:space="0" w:color="000000" w:themeColor="text2"/>
              <w:left w:val="single" w:sz="4" w:space="0" w:color="auto"/>
              <w:bottom w:val="single" w:sz="4" w:space="0" w:color="auto"/>
              <w:right w:val="nil"/>
            </w:tcBorders>
          </w:tcPr>
          <w:p w14:paraId="3C67E9EA" w14:textId="77777777" w:rsidR="006A3810" w:rsidRPr="001F6031" w:rsidRDefault="00102817" w:rsidP="00530632">
            <w:pPr>
              <w:pStyle w:val="Paragraphe"/>
              <w:rPr>
                <w:rFonts w:asciiTheme="majorHAnsi" w:hAnsiTheme="majorHAnsi" w:cs="Segoe UI"/>
                <w:i/>
                <w:iCs/>
              </w:rPr>
            </w:pPr>
            <w:r w:rsidRPr="001F6031">
              <w:rPr>
                <w:rFonts w:asciiTheme="majorHAnsi" w:hAnsiTheme="majorHAnsi" w:cs="Segoe UI"/>
                <w:i/>
                <w:iCs/>
              </w:rPr>
              <w:t xml:space="preserve">Foreign, Commonwealth and Development Office </w:t>
            </w:r>
          </w:p>
          <w:p w14:paraId="60DF2044" w14:textId="0398A054" w:rsidR="00102817" w:rsidRPr="001F6031" w:rsidRDefault="00102817" w:rsidP="00530632">
            <w:pPr>
              <w:pStyle w:val="Paragraphe"/>
              <w:rPr>
                <w:rFonts w:asciiTheme="majorHAnsi" w:hAnsiTheme="majorHAnsi"/>
                <w:i/>
              </w:rPr>
            </w:pPr>
            <w:r w:rsidRPr="001F6031">
              <w:rPr>
                <w:rFonts w:asciiTheme="majorHAnsi" w:hAnsiTheme="majorHAnsi" w:cs="Segoe UI"/>
                <w:i/>
                <w:iCs/>
              </w:rPr>
              <w:t>Cash Working Group</w:t>
            </w:r>
          </w:p>
        </w:tc>
      </w:tr>
      <w:tr w:rsidR="006A3810" w:rsidRPr="00822A87" w14:paraId="482C7DC6"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65E426E5" w14:textId="2C3CE926" w:rsidR="006A3810" w:rsidRPr="00466510" w:rsidRDefault="006A3810" w:rsidP="00530632">
            <w:pPr>
              <w:pStyle w:val="Paragraphe"/>
              <w:rPr>
                <w:b/>
                <w:lang w:val="fr-FR"/>
              </w:rPr>
            </w:pPr>
            <w:r>
              <w:rPr>
                <w:b/>
                <w:lang w:val="fr-FR"/>
              </w:rPr>
              <w:t>C</w:t>
            </w:r>
            <w:r w:rsidRPr="00466510">
              <w:rPr>
                <w:b/>
                <w:lang w:val="fr-FR"/>
              </w:rPr>
              <w:t>ode projet</w:t>
            </w:r>
            <w:r>
              <w:rPr>
                <w:b/>
                <w:lang w:val="fr-FR"/>
              </w:rPr>
              <w:t xml:space="preserve"> IMPACT</w:t>
            </w:r>
          </w:p>
        </w:tc>
        <w:tc>
          <w:tcPr>
            <w:tcW w:w="7234" w:type="dxa"/>
            <w:gridSpan w:val="10"/>
            <w:tcBorders>
              <w:top w:val="single" w:sz="4" w:space="0" w:color="auto"/>
              <w:left w:val="single" w:sz="4" w:space="0" w:color="auto"/>
              <w:bottom w:val="single" w:sz="4" w:space="0" w:color="auto"/>
              <w:right w:val="nil"/>
            </w:tcBorders>
          </w:tcPr>
          <w:p w14:paraId="7CB50923" w14:textId="23B8B72D" w:rsidR="0025308D" w:rsidRPr="001F6031" w:rsidRDefault="00AC5DBD" w:rsidP="00530632">
            <w:pPr>
              <w:pStyle w:val="Paragraphe"/>
              <w:rPr>
                <w:rFonts w:asciiTheme="majorHAnsi" w:hAnsiTheme="majorHAnsi"/>
                <w:lang w:val="fr-FR"/>
              </w:rPr>
            </w:pPr>
            <w:r w:rsidRPr="001F6031">
              <w:rPr>
                <w:rFonts w:asciiTheme="majorHAnsi" w:hAnsiTheme="majorHAnsi" w:cs="Segoe UI"/>
                <w:noProof w:val="0"/>
              </w:rPr>
              <w:t>21AZU</w:t>
            </w:r>
          </w:p>
        </w:tc>
      </w:tr>
      <w:tr w:rsidR="006A3810" w:rsidRPr="00822A87" w14:paraId="09F61063"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478E2236" w14:textId="3370F92E" w:rsidR="006A3810" w:rsidRPr="00653BA3" w:rsidRDefault="006A3810" w:rsidP="00530632">
            <w:pPr>
              <w:pStyle w:val="Paragraphe"/>
              <w:rPr>
                <w:b/>
                <w:lang w:val="fr-FR"/>
              </w:rPr>
            </w:pPr>
            <w:r w:rsidRPr="002A253C">
              <w:rPr>
                <w:b/>
                <w:lang w:val="fr-FR"/>
              </w:rPr>
              <w:t>Durée totale de la recherche</w:t>
            </w:r>
          </w:p>
        </w:tc>
        <w:tc>
          <w:tcPr>
            <w:tcW w:w="7234" w:type="dxa"/>
            <w:gridSpan w:val="10"/>
            <w:tcBorders>
              <w:top w:val="single" w:sz="4" w:space="0" w:color="auto"/>
              <w:left w:val="single" w:sz="4" w:space="0" w:color="auto"/>
              <w:bottom w:val="single" w:sz="4" w:space="0" w:color="auto"/>
              <w:right w:val="nil"/>
            </w:tcBorders>
          </w:tcPr>
          <w:p w14:paraId="66539967" w14:textId="77777777" w:rsidR="006A3810" w:rsidRPr="001F6031" w:rsidRDefault="006A3810" w:rsidP="00530632">
            <w:pPr>
              <w:pStyle w:val="Paragraphe"/>
              <w:rPr>
                <w:rFonts w:asciiTheme="majorHAnsi" w:hAnsiTheme="majorHAnsi"/>
                <w:i/>
                <w:lang w:val="fr-FR"/>
              </w:rPr>
            </w:pPr>
          </w:p>
          <w:p w14:paraId="32C3508D" w14:textId="68BC4AA6" w:rsidR="006A3810" w:rsidRPr="001F6031" w:rsidRDefault="0360A78A" w:rsidP="55BD17AD">
            <w:pPr>
              <w:pStyle w:val="Paragraphe"/>
              <w:rPr>
                <w:rFonts w:asciiTheme="majorHAnsi" w:hAnsiTheme="majorHAnsi"/>
                <w:i/>
                <w:iCs/>
                <w:lang w:val="fr-FR"/>
              </w:rPr>
            </w:pPr>
            <w:r w:rsidRPr="55BD17AD">
              <w:rPr>
                <w:rFonts w:asciiTheme="majorHAnsi" w:hAnsiTheme="majorHAnsi"/>
                <w:lang w:val="fr-FR"/>
              </w:rPr>
              <w:t>06</w:t>
            </w:r>
            <w:r w:rsidR="1224FBE8" w:rsidRPr="55BD17AD">
              <w:rPr>
                <w:rFonts w:asciiTheme="majorHAnsi" w:hAnsiTheme="majorHAnsi"/>
                <w:lang w:val="fr-FR"/>
              </w:rPr>
              <w:t>/</w:t>
            </w:r>
            <w:r w:rsidRPr="55BD17AD">
              <w:rPr>
                <w:rFonts w:asciiTheme="majorHAnsi" w:hAnsiTheme="majorHAnsi"/>
                <w:lang w:val="fr-FR"/>
              </w:rPr>
              <w:t>01</w:t>
            </w:r>
            <w:r w:rsidR="1224FBE8" w:rsidRPr="55BD17AD">
              <w:rPr>
                <w:rFonts w:asciiTheme="majorHAnsi" w:hAnsiTheme="majorHAnsi"/>
                <w:lang w:val="fr-FR"/>
              </w:rPr>
              <w:t>/</w:t>
            </w:r>
            <w:r w:rsidRPr="55BD17AD">
              <w:rPr>
                <w:rFonts w:asciiTheme="majorHAnsi" w:hAnsiTheme="majorHAnsi"/>
                <w:lang w:val="fr-FR"/>
              </w:rPr>
              <w:t>2026</w:t>
            </w:r>
            <w:r w:rsidR="1224FBE8" w:rsidRPr="55BD17AD">
              <w:rPr>
                <w:rFonts w:asciiTheme="majorHAnsi" w:hAnsiTheme="majorHAnsi"/>
                <w:lang w:val="fr-FR"/>
              </w:rPr>
              <w:t xml:space="preserve"> à </w:t>
            </w:r>
            <w:r w:rsidRPr="55BD17AD">
              <w:rPr>
                <w:rFonts w:asciiTheme="majorHAnsi" w:hAnsiTheme="majorHAnsi"/>
                <w:lang w:val="fr-FR"/>
              </w:rPr>
              <w:t>3</w:t>
            </w:r>
            <w:r w:rsidR="70A06451" w:rsidRPr="55BD17AD">
              <w:rPr>
                <w:rFonts w:asciiTheme="majorHAnsi" w:hAnsiTheme="majorHAnsi"/>
                <w:lang w:val="fr-FR"/>
              </w:rPr>
              <w:t>0</w:t>
            </w:r>
            <w:r w:rsidR="1224FBE8" w:rsidRPr="55BD17AD">
              <w:rPr>
                <w:rFonts w:asciiTheme="majorHAnsi" w:hAnsiTheme="majorHAnsi"/>
                <w:lang w:val="fr-FR"/>
              </w:rPr>
              <w:t>/</w:t>
            </w:r>
            <w:r w:rsidRPr="55BD17AD">
              <w:rPr>
                <w:rFonts w:asciiTheme="majorHAnsi" w:hAnsiTheme="majorHAnsi"/>
                <w:lang w:val="fr-FR"/>
              </w:rPr>
              <w:t>0</w:t>
            </w:r>
            <w:r w:rsidR="668E9833" w:rsidRPr="55BD17AD">
              <w:rPr>
                <w:rFonts w:asciiTheme="majorHAnsi" w:hAnsiTheme="majorHAnsi"/>
                <w:lang w:val="fr-FR"/>
              </w:rPr>
              <w:t>4</w:t>
            </w:r>
            <w:r w:rsidR="1224FBE8" w:rsidRPr="55BD17AD">
              <w:rPr>
                <w:rFonts w:asciiTheme="majorHAnsi" w:hAnsiTheme="majorHAnsi"/>
                <w:lang w:val="fr-FR"/>
              </w:rPr>
              <w:t>/</w:t>
            </w:r>
            <w:r w:rsidRPr="55BD17AD">
              <w:rPr>
                <w:rFonts w:asciiTheme="majorHAnsi" w:hAnsiTheme="majorHAnsi"/>
                <w:lang w:val="fr-FR"/>
              </w:rPr>
              <w:t>2026</w:t>
            </w:r>
          </w:p>
        </w:tc>
      </w:tr>
      <w:tr w:rsidR="004834CB" w:rsidRPr="00822A87" w14:paraId="3E881086" w14:textId="77777777" w:rsidTr="55BD17AD">
        <w:trPr>
          <w:gridAfter w:val="1"/>
          <w:wAfter w:w="7177" w:type="dxa"/>
        </w:trPr>
        <w:tc>
          <w:tcPr>
            <w:tcW w:w="2410" w:type="dxa"/>
            <w:vMerge w:val="restart"/>
            <w:tcBorders>
              <w:top w:val="single" w:sz="4" w:space="0" w:color="auto"/>
              <w:left w:val="nil"/>
              <w:right w:val="single" w:sz="4" w:space="0" w:color="auto"/>
            </w:tcBorders>
          </w:tcPr>
          <w:p w14:paraId="42EA48A0" w14:textId="77777777" w:rsidR="004834CB" w:rsidRPr="001E0586" w:rsidRDefault="004834CB" w:rsidP="00530632">
            <w:pPr>
              <w:pStyle w:val="Paragraphe"/>
              <w:rPr>
                <w:rFonts w:asciiTheme="minorHAnsi" w:hAnsiTheme="minorHAnsi"/>
                <w:b/>
                <w:sz w:val="20"/>
                <w:szCs w:val="20"/>
                <w:lang w:val="fr-FR"/>
              </w:rPr>
            </w:pPr>
            <w:r w:rsidRPr="001E0586">
              <w:rPr>
                <w:rFonts w:asciiTheme="minorHAnsi" w:hAnsiTheme="minorHAnsi"/>
                <w:b/>
                <w:sz w:val="20"/>
                <w:szCs w:val="20"/>
                <w:lang w:val="fr-FR"/>
              </w:rPr>
              <w:t>Calendrier de la recherche</w:t>
            </w:r>
          </w:p>
          <w:p w14:paraId="04625EB9" w14:textId="2D16A654" w:rsidR="00CF31BF" w:rsidRPr="001E0586" w:rsidRDefault="004834CB" w:rsidP="00F6400A">
            <w:pPr>
              <w:pStyle w:val="Paragraphe"/>
              <w:rPr>
                <w:rFonts w:asciiTheme="minorHAnsi" w:hAnsiTheme="minorHAnsi"/>
                <w:b/>
                <w:sz w:val="20"/>
                <w:szCs w:val="20"/>
                <w:lang w:val="fr-FR"/>
              </w:rPr>
            </w:pPr>
            <w:r w:rsidRPr="001E0586">
              <w:rPr>
                <w:rFonts w:asciiTheme="minorHAnsi" w:hAnsiTheme="minorHAnsi"/>
                <w:i/>
                <w:sz w:val="20"/>
                <w:szCs w:val="20"/>
                <w:lang w:val="fr-FR"/>
              </w:rPr>
              <w:t xml:space="preserve">Ajouter </w:t>
            </w:r>
            <w:r w:rsidRPr="001E0586">
              <w:rPr>
                <w:rFonts w:asciiTheme="minorHAnsi" w:hAnsiTheme="minorHAnsi"/>
                <w:i/>
                <w:sz w:val="20"/>
                <w:szCs w:val="20"/>
                <w:shd w:val="clear" w:color="auto" w:fill="auto"/>
                <w:lang w:val="fr-FR"/>
              </w:rPr>
              <w:t>les échéances planifiées (pour le premier cycle si plusieurs)</w:t>
            </w:r>
          </w:p>
        </w:tc>
        <w:tc>
          <w:tcPr>
            <w:tcW w:w="3691" w:type="dxa"/>
            <w:gridSpan w:val="4"/>
            <w:tcBorders>
              <w:top w:val="single" w:sz="4" w:space="0" w:color="auto"/>
              <w:left w:val="single" w:sz="4" w:space="0" w:color="auto"/>
              <w:bottom w:val="single" w:sz="4" w:space="0" w:color="auto"/>
              <w:right w:val="nil"/>
            </w:tcBorders>
          </w:tcPr>
          <w:p w14:paraId="4CD88F16" w14:textId="0847ED2F" w:rsidR="004834CB" w:rsidRPr="00BD64E5" w:rsidRDefault="004834CB" w:rsidP="00530632">
            <w:pPr>
              <w:pStyle w:val="Paragraphe"/>
              <w:rPr>
                <w:rFonts w:asciiTheme="majorHAnsi" w:hAnsiTheme="majorHAnsi"/>
                <w:lang w:val="fr-FR"/>
              </w:rPr>
            </w:pPr>
            <w:r w:rsidRPr="00BD64E5">
              <w:rPr>
                <w:rFonts w:asciiTheme="majorHAnsi" w:hAnsiTheme="majorHAnsi"/>
                <w:lang w:val="fr-FR"/>
              </w:rPr>
              <w:t xml:space="preserve">1. Pilote / formation :  </w:t>
            </w:r>
            <w:r w:rsidR="00B73529" w:rsidRPr="00BD64E5">
              <w:rPr>
                <w:rFonts w:asciiTheme="majorHAnsi" w:hAnsiTheme="majorHAnsi"/>
                <w:lang w:val="fr-FR"/>
              </w:rPr>
              <w:t>2</w:t>
            </w:r>
            <w:r w:rsidR="00D17F58">
              <w:rPr>
                <w:rFonts w:asciiTheme="majorHAnsi" w:hAnsiTheme="majorHAnsi"/>
                <w:lang w:val="fr-FR"/>
              </w:rPr>
              <w:t>4</w:t>
            </w:r>
            <w:r w:rsidRPr="00BD64E5">
              <w:rPr>
                <w:rFonts w:asciiTheme="majorHAnsi" w:hAnsiTheme="majorHAnsi"/>
                <w:lang w:val="fr-FR"/>
              </w:rPr>
              <w:t>/</w:t>
            </w:r>
            <w:r w:rsidR="00B73529" w:rsidRPr="00BD64E5">
              <w:rPr>
                <w:rFonts w:asciiTheme="majorHAnsi" w:hAnsiTheme="majorHAnsi"/>
                <w:lang w:val="fr-FR"/>
              </w:rPr>
              <w:t>02</w:t>
            </w:r>
            <w:r w:rsidRPr="00BD64E5">
              <w:rPr>
                <w:rFonts w:asciiTheme="majorHAnsi" w:hAnsiTheme="majorHAnsi"/>
                <w:lang w:val="fr-FR"/>
              </w:rPr>
              <w:t>/</w:t>
            </w:r>
            <w:r w:rsidR="00B73529" w:rsidRPr="00BD64E5">
              <w:rPr>
                <w:rFonts w:asciiTheme="majorHAnsi" w:hAnsiTheme="majorHAnsi"/>
                <w:lang w:val="fr-FR"/>
              </w:rPr>
              <w:t>202</w:t>
            </w:r>
            <w:r w:rsidR="00232B87">
              <w:rPr>
                <w:rFonts w:asciiTheme="majorHAnsi" w:hAnsiTheme="majorHAnsi"/>
                <w:lang w:val="fr-FR"/>
              </w:rPr>
              <w:t>6</w:t>
            </w:r>
            <w:r w:rsidR="00B73529" w:rsidRPr="00BD64E5">
              <w:rPr>
                <w:rFonts w:asciiTheme="majorHAnsi" w:hAnsiTheme="majorHAnsi"/>
                <w:lang w:val="fr-FR"/>
              </w:rPr>
              <w:t>-2</w:t>
            </w:r>
            <w:r w:rsidR="00D17F58">
              <w:rPr>
                <w:rFonts w:asciiTheme="majorHAnsi" w:hAnsiTheme="majorHAnsi"/>
                <w:lang w:val="fr-FR"/>
              </w:rPr>
              <w:t>5</w:t>
            </w:r>
            <w:r w:rsidR="00B73529" w:rsidRPr="00BD64E5">
              <w:rPr>
                <w:rFonts w:asciiTheme="majorHAnsi" w:hAnsiTheme="majorHAnsi"/>
                <w:lang w:val="fr-FR"/>
              </w:rPr>
              <w:t>/02/202</w:t>
            </w:r>
            <w:r w:rsidR="00232B87">
              <w:rPr>
                <w:rFonts w:asciiTheme="majorHAnsi" w:hAnsiTheme="majorHAnsi"/>
                <w:lang w:val="fr-FR"/>
              </w:rPr>
              <w:t>6</w:t>
            </w:r>
          </w:p>
        </w:tc>
        <w:tc>
          <w:tcPr>
            <w:tcW w:w="3543" w:type="dxa"/>
            <w:gridSpan w:val="6"/>
            <w:tcBorders>
              <w:top w:val="single" w:sz="4" w:space="0" w:color="auto"/>
              <w:left w:val="single" w:sz="4" w:space="0" w:color="auto"/>
              <w:bottom w:val="single" w:sz="4" w:space="0" w:color="auto"/>
              <w:right w:val="nil"/>
            </w:tcBorders>
          </w:tcPr>
          <w:p w14:paraId="2AF61B75" w14:textId="3DDE2FAC" w:rsidR="004834CB" w:rsidRPr="00583E54" w:rsidRDefault="004834CB" w:rsidP="00530632">
            <w:pPr>
              <w:pStyle w:val="Paragraphe"/>
              <w:rPr>
                <w:rFonts w:asciiTheme="majorHAnsi" w:hAnsiTheme="majorHAnsi"/>
                <w:lang w:val="fr-FR"/>
              </w:rPr>
            </w:pPr>
            <w:r w:rsidRPr="00583E54">
              <w:rPr>
                <w:rFonts w:asciiTheme="majorHAnsi" w:hAnsiTheme="majorHAnsi"/>
                <w:lang w:val="fr-FR"/>
              </w:rPr>
              <w:t xml:space="preserve">6. Présentation préliminaire : </w:t>
            </w:r>
            <w:r w:rsidR="00583E54">
              <w:rPr>
                <w:rFonts w:asciiTheme="majorHAnsi" w:hAnsiTheme="majorHAnsi"/>
                <w:lang w:val="fr-FR"/>
              </w:rPr>
              <w:t>N/A</w:t>
            </w:r>
          </w:p>
        </w:tc>
      </w:tr>
      <w:tr w:rsidR="004834CB" w:rsidRPr="00822A87" w14:paraId="240F3C61" w14:textId="77777777" w:rsidTr="55BD17AD">
        <w:trPr>
          <w:gridAfter w:val="1"/>
          <w:wAfter w:w="7177" w:type="dxa"/>
        </w:trPr>
        <w:tc>
          <w:tcPr>
            <w:tcW w:w="2410" w:type="dxa"/>
            <w:vMerge/>
          </w:tcPr>
          <w:p w14:paraId="7D6BB650" w14:textId="19AAA78B" w:rsidR="004834CB" w:rsidRPr="00653BA3" w:rsidRDefault="004834CB" w:rsidP="00530632">
            <w:pPr>
              <w:pStyle w:val="Paragraphe"/>
              <w:rPr>
                <w:b/>
                <w:lang w:val="fr-FR"/>
              </w:rPr>
            </w:pPr>
          </w:p>
        </w:tc>
        <w:tc>
          <w:tcPr>
            <w:tcW w:w="3691" w:type="dxa"/>
            <w:gridSpan w:val="4"/>
            <w:tcBorders>
              <w:top w:val="single" w:sz="4" w:space="0" w:color="auto"/>
              <w:left w:val="single" w:sz="4" w:space="0" w:color="auto"/>
              <w:bottom w:val="single" w:sz="4" w:space="0" w:color="auto"/>
              <w:right w:val="nil"/>
            </w:tcBorders>
          </w:tcPr>
          <w:p w14:paraId="283E0E14" w14:textId="4A62CF4F" w:rsidR="004834CB" w:rsidRPr="00BD64E5" w:rsidRDefault="004834CB" w:rsidP="00530632">
            <w:pPr>
              <w:pStyle w:val="Paragraphe"/>
              <w:rPr>
                <w:rFonts w:asciiTheme="majorHAnsi" w:hAnsiTheme="majorHAnsi"/>
                <w:lang w:val="fr-FR"/>
              </w:rPr>
            </w:pPr>
            <w:r w:rsidRPr="00BD64E5">
              <w:rPr>
                <w:rFonts w:asciiTheme="majorHAnsi" w:hAnsiTheme="majorHAnsi"/>
                <w:lang w:val="fr-FR"/>
              </w:rPr>
              <w:t xml:space="preserve">2. Début de la collecte de données : </w:t>
            </w:r>
            <w:r w:rsidR="00AA27D5" w:rsidRPr="00BD64E5">
              <w:rPr>
                <w:rFonts w:asciiTheme="majorHAnsi" w:hAnsiTheme="majorHAnsi"/>
                <w:lang w:val="fr-FR"/>
              </w:rPr>
              <w:t>2</w:t>
            </w:r>
            <w:r w:rsidR="00D17F58">
              <w:rPr>
                <w:rFonts w:asciiTheme="majorHAnsi" w:hAnsiTheme="majorHAnsi"/>
                <w:lang w:val="fr-FR"/>
              </w:rPr>
              <w:t>6</w:t>
            </w:r>
            <w:r w:rsidRPr="00BD64E5">
              <w:rPr>
                <w:rFonts w:asciiTheme="majorHAnsi" w:hAnsiTheme="majorHAnsi"/>
                <w:lang w:val="fr-FR"/>
              </w:rPr>
              <w:t>/</w:t>
            </w:r>
            <w:r w:rsidR="00AA27D5" w:rsidRPr="00BD64E5">
              <w:rPr>
                <w:rFonts w:asciiTheme="majorHAnsi" w:hAnsiTheme="majorHAnsi"/>
                <w:lang w:val="fr-FR"/>
              </w:rPr>
              <w:t>02</w:t>
            </w:r>
            <w:r w:rsidRPr="00BD64E5">
              <w:rPr>
                <w:rFonts w:asciiTheme="majorHAnsi" w:hAnsiTheme="majorHAnsi"/>
                <w:lang w:val="fr-FR"/>
              </w:rPr>
              <w:t>/</w:t>
            </w:r>
            <w:r w:rsidR="00AA27D5" w:rsidRPr="00BD64E5">
              <w:rPr>
                <w:rFonts w:asciiTheme="majorHAnsi" w:hAnsiTheme="majorHAnsi"/>
                <w:lang w:val="fr-FR"/>
              </w:rPr>
              <w:t>202</w:t>
            </w:r>
            <w:r w:rsidR="00232B87">
              <w:rPr>
                <w:rFonts w:asciiTheme="majorHAnsi" w:hAnsiTheme="majorHAnsi"/>
                <w:lang w:val="fr-FR"/>
              </w:rPr>
              <w:t>6</w:t>
            </w:r>
          </w:p>
        </w:tc>
        <w:tc>
          <w:tcPr>
            <w:tcW w:w="3543" w:type="dxa"/>
            <w:gridSpan w:val="6"/>
            <w:tcBorders>
              <w:top w:val="single" w:sz="4" w:space="0" w:color="auto"/>
              <w:left w:val="single" w:sz="4" w:space="0" w:color="auto"/>
              <w:bottom w:val="single" w:sz="4" w:space="0" w:color="auto"/>
              <w:right w:val="nil"/>
            </w:tcBorders>
          </w:tcPr>
          <w:p w14:paraId="6FAEE835" w14:textId="4BB7DC1F" w:rsidR="004834CB" w:rsidRPr="00583E54" w:rsidRDefault="004834CB" w:rsidP="00530632">
            <w:pPr>
              <w:pStyle w:val="Paragraphe"/>
              <w:rPr>
                <w:rFonts w:asciiTheme="majorHAnsi" w:hAnsiTheme="majorHAnsi"/>
                <w:lang w:val="fr-FR"/>
              </w:rPr>
            </w:pPr>
            <w:r w:rsidRPr="00583E54">
              <w:rPr>
                <w:rFonts w:asciiTheme="majorHAnsi" w:hAnsiTheme="majorHAnsi"/>
                <w:lang w:val="fr-FR"/>
              </w:rPr>
              <w:t xml:space="preserve">7. Produits envoyés pour validation : </w:t>
            </w:r>
            <w:r w:rsidR="00232B87">
              <w:rPr>
                <w:rFonts w:asciiTheme="majorHAnsi" w:hAnsiTheme="majorHAnsi"/>
                <w:lang w:val="fr-FR"/>
              </w:rPr>
              <w:t>25</w:t>
            </w:r>
            <w:r w:rsidRPr="00583E54">
              <w:rPr>
                <w:rFonts w:asciiTheme="majorHAnsi" w:hAnsiTheme="majorHAnsi"/>
                <w:lang w:val="fr-FR"/>
              </w:rPr>
              <w:t>/</w:t>
            </w:r>
            <w:r w:rsidR="00232B87">
              <w:rPr>
                <w:rFonts w:asciiTheme="majorHAnsi" w:hAnsiTheme="majorHAnsi"/>
                <w:lang w:val="fr-FR"/>
              </w:rPr>
              <w:t>03</w:t>
            </w:r>
            <w:r w:rsidRPr="00583E54">
              <w:rPr>
                <w:rFonts w:asciiTheme="majorHAnsi" w:hAnsiTheme="majorHAnsi"/>
                <w:lang w:val="fr-FR"/>
              </w:rPr>
              <w:t>/</w:t>
            </w:r>
            <w:r w:rsidR="00232B87">
              <w:rPr>
                <w:rFonts w:asciiTheme="majorHAnsi" w:hAnsiTheme="majorHAnsi"/>
                <w:lang w:val="fr-FR"/>
              </w:rPr>
              <w:t>2026</w:t>
            </w:r>
          </w:p>
        </w:tc>
      </w:tr>
      <w:tr w:rsidR="004834CB" w:rsidRPr="00822A87" w14:paraId="21066DC7" w14:textId="77777777" w:rsidTr="55BD17AD">
        <w:trPr>
          <w:gridAfter w:val="1"/>
          <w:wAfter w:w="7177" w:type="dxa"/>
        </w:trPr>
        <w:tc>
          <w:tcPr>
            <w:tcW w:w="2410" w:type="dxa"/>
            <w:vMerge/>
          </w:tcPr>
          <w:p w14:paraId="2FF8E515" w14:textId="53181A51" w:rsidR="004834CB" w:rsidRPr="00653BA3" w:rsidRDefault="004834CB" w:rsidP="00530632">
            <w:pPr>
              <w:pStyle w:val="Paragraphe"/>
              <w:rPr>
                <w:b/>
                <w:lang w:val="fr-FR"/>
              </w:rPr>
            </w:pPr>
          </w:p>
        </w:tc>
        <w:tc>
          <w:tcPr>
            <w:tcW w:w="3691" w:type="dxa"/>
            <w:gridSpan w:val="4"/>
            <w:tcBorders>
              <w:top w:val="single" w:sz="4" w:space="0" w:color="auto"/>
              <w:left w:val="single" w:sz="4" w:space="0" w:color="auto"/>
              <w:bottom w:val="single" w:sz="4" w:space="0" w:color="auto"/>
              <w:right w:val="nil"/>
            </w:tcBorders>
          </w:tcPr>
          <w:p w14:paraId="1599E22D" w14:textId="54A27C00" w:rsidR="004834CB" w:rsidRPr="00583E54" w:rsidRDefault="004834CB" w:rsidP="00530632">
            <w:pPr>
              <w:pStyle w:val="Paragraphe"/>
              <w:rPr>
                <w:rFonts w:asciiTheme="majorHAnsi" w:hAnsiTheme="majorHAnsi"/>
                <w:i/>
                <w:lang w:val="fr-FR"/>
              </w:rPr>
            </w:pPr>
            <w:r w:rsidRPr="00583E54">
              <w:rPr>
                <w:rFonts w:asciiTheme="majorHAnsi" w:hAnsiTheme="majorHAnsi"/>
                <w:lang w:val="fr-FR"/>
              </w:rPr>
              <w:t xml:space="preserve">3. Fin collecte de données : </w:t>
            </w:r>
            <w:r w:rsidR="00583E54" w:rsidRPr="00583E54">
              <w:rPr>
                <w:rFonts w:asciiTheme="majorHAnsi" w:hAnsiTheme="majorHAnsi"/>
                <w:lang w:val="fr-FR"/>
              </w:rPr>
              <w:t>10</w:t>
            </w:r>
            <w:r w:rsidRPr="00583E54">
              <w:rPr>
                <w:rFonts w:asciiTheme="majorHAnsi" w:hAnsiTheme="majorHAnsi"/>
                <w:lang w:val="fr-FR"/>
              </w:rPr>
              <w:t>/</w:t>
            </w:r>
            <w:r w:rsidR="00583E54" w:rsidRPr="00583E54">
              <w:rPr>
                <w:rFonts w:asciiTheme="majorHAnsi" w:hAnsiTheme="majorHAnsi"/>
                <w:lang w:val="fr-FR"/>
              </w:rPr>
              <w:t>03</w:t>
            </w:r>
            <w:r w:rsidRPr="00583E54">
              <w:rPr>
                <w:rFonts w:asciiTheme="majorHAnsi" w:hAnsiTheme="majorHAnsi"/>
                <w:lang w:val="fr-FR"/>
              </w:rPr>
              <w:t>/</w:t>
            </w:r>
            <w:r w:rsidR="00583E54" w:rsidRPr="00583E54">
              <w:rPr>
                <w:rFonts w:asciiTheme="majorHAnsi" w:hAnsiTheme="majorHAnsi"/>
                <w:lang w:val="fr-FR"/>
              </w:rPr>
              <w:t>202</w:t>
            </w:r>
            <w:r w:rsidR="00232B87">
              <w:rPr>
                <w:rFonts w:asciiTheme="majorHAnsi" w:hAnsiTheme="majorHAnsi"/>
                <w:lang w:val="fr-FR"/>
              </w:rPr>
              <w:t>6</w:t>
            </w:r>
          </w:p>
        </w:tc>
        <w:tc>
          <w:tcPr>
            <w:tcW w:w="3543" w:type="dxa"/>
            <w:gridSpan w:val="6"/>
            <w:tcBorders>
              <w:top w:val="single" w:sz="4" w:space="0" w:color="auto"/>
              <w:left w:val="single" w:sz="4" w:space="0" w:color="auto"/>
              <w:bottom w:val="single" w:sz="4" w:space="0" w:color="auto"/>
              <w:right w:val="nil"/>
            </w:tcBorders>
          </w:tcPr>
          <w:p w14:paraId="2CE67AEC" w14:textId="2E74CA03" w:rsidR="004834CB" w:rsidRPr="00583E54" w:rsidRDefault="004834CB" w:rsidP="00530632">
            <w:pPr>
              <w:pStyle w:val="Paragraphe"/>
              <w:rPr>
                <w:rFonts w:asciiTheme="majorHAnsi" w:hAnsiTheme="majorHAnsi"/>
                <w:lang w:val="fr-FR"/>
              </w:rPr>
            </w:pPr>
            <w:r w:rsidRPr="00583E54">
              <w:rPr>
                <w:rFonts w:asciiTheme="majorHAnsi" w:hAnsiTheme="majorHAnsi"/>
                <w:lang w:val="fr-FR"/>
              </w:rPr>
              <w:t xml:space="preserve">8. Produits publiés : </w:t>
            </w:r>
            <w:r w:rsidR="007C4CCC">
              <w:rPr>
                <w:rFonts w:asciiTheme="majorHAnsi" w:hAnsiTheme="majorHAnsi"/>
                <w:lang w:val="fr-FR"/>
              </w:rPr>
              <w:t>0</w:t>
            </w:r>
            <w:r w:rsidR="00232B87">
              <w:rPr>
                <w:rFonts w:asciiTheme="majorHAnsi" w:hAnsiTheme="majorHAnsi"/>
                <w:lang w:val="fr-FR"/>
              </w:rPr>
              <w:t>3</w:t>
            </w:r>
            <w:r w:rsidRPr="00583E54">
              <w:rPr>
                <w:rFonts w:asciiTheme="majorHAnsi" w:hAnsiTheme="majorHAnsi"/>
                <w:lang w:val="fr-FR"/>
              </w:rPr>
              <w:t>/</w:t>
            </w:r>
            <w:r w:rsidR="000B5310">
              <w:rPr>
                <w:rFonts w:asciiTheme="majorHAnsi" w:hAnsiTheme="majorHAnsi"/>
                <w:lang w:val="fr-FR"/>
              </w:rPr>
              <w:t>0</w:t>
            </w:r>
            <w:r w:rsidR="00232B87">
              <w:rPr>
                <w:rFonts w:asciiTheme="majorHAnsi" w:hAnsiTheme="majorHAnsi"/>
                <w:lang w:val="fr-FR"/>
              </w:rPr>
              <w:t>4</w:t>
            </w:r>
            <w:r w:rsidRPr="00583E54">
              <w:rPr>
                <w:rFonts w:asciiTheme="majorHAnsi" w:hAnsiTheme="majorHAnsi"/>
                <w:lang w:val="fr-FR"/>
              </w:rPr>
              <w:t>/</w:t>
            </w:r>
            <w:r w:rsidR="000B5310">
              <w:rPr>
                <w:rFonts w:asciiTheme="majorHAnsi" w:hAnsiTheme="majorHAnsi"/>
                <w:lang w:val="fr-FR"/>
              </w:rPr>
              <w:t>202</w:t>
            </w:r>
            <w:r w:rsidR="00232B87">
              <w:rPr>
                <w:rFonts w:asciiTheme="majorHAnsi" w:hAnsiTheme="majorHAnsi"/>
                <w:lang w:val="fr-FR"/>
              </w:rPr>
              <w:t>6</w:t>
            </w:r>
          </w:p>
        </w:tc>
      </w:tr>
      <w:tr w:rsidR="004834CB" w:rsidRPr="00822A87" w14:paraId="68C3CD46" w14:textId="77777777" w:rsidTr="55BD17AD">
        <w:trPr>
          <w:gridAfter w:val="1"/>
          <w:wAfter w:w="7177" w:type="dxa"/>
        </w:trPr>
        <w:tc>
          <w:tcPr>
            <w:tcW w:w="2410" w:type="dxa"/>
            <w:vMerge/>
          </w:tcPr>
          <w:p w14:paraId="30D46613" w14:textId="3745A9CA" w:rsidR="004834CB" w:rsidRPr="00653BA3" w:rsidRDefault="004834CB" w:rsidP="00530632">
            <w:pPr>
              <w:pStyle w:val="Paragraphe"/>
              <w:rPr>
                <w:lang w:val="fr-FR"/>
              </w:rPr>
            </w:pPr>
          </w:p>
        </w:tc>
        <w:tc>
          <w:tcPr>
            <w:tcW w:w="3691" w:type="dxa"/>
            <w:gridSpan w:val="4"/>
            <w:tcBorders>
              <w:top w:val="single" w:sz="4" w:space="0" w:color="auto"/>
              <w:left w:val="single" w:sz="4" w:space="0" w:color="auto"/>
              <w:bottom w:val="single" w:sz="4" w:space="0" w:color="auto"/>
              <w:right w:val="nil"/>
            </w:tcBorders>
          </w:tcPr>
          <w:p w14:paraId="5F5CC563" w14:textId="38227299" w:rsidR="004834CB" w:rsidRPr="00583E54" w:rsidRDefault="004834CB" w:rsidP="00530632">
            <w:pPr>
              <w:pStyle w:val="Paragraphe"/>
              <w:rPr>
                <w:rFonts w:asciiTheme="majorHAnsi" w:hAnsiTheme="majorHAnsi"/>
                <w:lang w:val="fr-FR"/>
              </w:rPr>
            </w:pPr>
            <w:r w:rsidRPr="00583E54">
              <w:rPr>
                <w:rFonts w:asciiTheme="majorHAnsi" w:hAnsiTheme="majorHAnsi"/>
                <w:lang w:val="fr-FR"/>
              </w:rPr>
              <w:t xml:space="preserve">4. Données analysées : </w:t>
            </w:r>
            <w:r w:rsidR="000B5310">
              <w:rPr>
                <w:rFonts w:asciiTheme="majorHAnsi" w:hAnsiTheme="majorHAnsi"/>
                <w:lang w:val="fr-FR"/>
              </w:rPr>
              <w:t>20</w:t>
            </w:r>
            <w:r w:rsidRPr="00583E54">
              <w:rPr>
                <w:rFonts w:asciiTheme="majorHAnsi" w:hAnsiTheme="majorHAnsi"/>
                <w:lang w:val="fr-FR"/>
              </w:rPr>
              <w:t>/</w:t>
            </w:r>
            <w:r w:rsidR="00583E54">
              <w:rPr>
                <w:rFonts w:asciiTheme="majorHAnsi" w:hAnsiTheme="majorHAnsi"/>
                <w:lang w:val="fr-FR"/>
              </w:rPr>
              <w:t>03</w:t>
            </w:r>
            <w:r w:rsidRPr="00583E54">
              <w:rPr>
                <w:rFonts w:asciiTheme="majorHAnsi" w:hAnsiTheme="majorHAnsi"/>
                <w:lang w:val="fr-FR"/>
              </w:rPr>
              <w:t>/</w:t>
            </w:r>
            <w:r w:rsidR="00583E54">
              <w:rPr>
                <w:rFonts w:asciiTheme="majorHAnsi" w:hAnsiTheme="majorHAnsi"/>
                <w:lang w:val="fr-FR"/>
              </w:rPr>
              <w:t>202</w:t>
            </w:r>
            <w:r w:rsidR="00232B87">
              <w:rPr>
                <w:rFonts w:asciiTheme="majorHAnsi" w:hAnsiTheme="majorHAnsi"/>
                <w:lang w:val="fr-FR"/>
              </w:rPr>
              <w:t>6</w:t>
            </w:r>
          </w:p>
        </w:tc>
        <w:tc>
          <w:tcPr>
            <w:tcW w:w="3543" w:type="dxa"/>
            <w:gridSpan w:val="6"/>
            <w:vMerge w:val="restart"/>
            <w:tcBorders>
              <w:top w:val="single" w:sz="4" w:space="0" w:color="auto"/>
              <w:left w:val="single" w:sz="4" w:space="0" w:color="auto"/>
              <w:right w:val="nil"/>
            </w:tcBorders>
          </w:tcPr>
          <w:p w14:paraId="050D42AE" w14:textId="4FA92313" w:rsidR="004834CB" w:rsidRPr="00583E54" w:rsidRDefault="004834CB" w:rsidP="00530632">
            <w:pPr>
              <w:pStyle w:val="Paragraphe"/>
              <w:rPr>
                <w:rFonts w:asciiTheme="majorHAnsi" w:hAnsiTheme="majorHAnsi"/>
                <w:lang w:val="fr-FR"/>
              </w:rPr>
            </w:pPr>
            <w:r w:rsidRPr="00583E54">
              <w:rPr>
                <w:rFonts w:asciiTheme="majorHAnsi" w:hAnsiTheme="majorHAnsi"/>
                <w:lang w:val="fr-FR"/>
              </w:rPr>
              <w:t xml:space="preserve">9. Présentation finale : </w:t>
            </w:r>
            <w:r w:rsidR="000B5310">
              <w:rPr>
                <w:rFonts w:asciiTheme="majorHAnsi" w:hAnsiTheme="majorHAnsi"/>
                <w:lang w:val="fr-FR"/>
              </w:rPr>
              <w:t>04</w:t>
            </w:r>
            <w:r w:rsidRPr="00583E54">
              <w:rPr>
                <w:rFonts w:asciiTheme="majorHAnsi" w:hAnsiTheme="majorHAnsi"/>
                <w:lang w:val="fr-FR"/>
              </w:rPr>
              <w:t>/</w:t>
            </w:r>
            <w:r w:rsidR="000B5310">
              <w:rPr>
                <w:rFonts w:asciiTheme="majorHAnsi" w:hAnsiTheme="majorHAnsi"/>
                <w:lang w:val="fr-FR"/>
              </w:rPr>
              <w:t>202</w:t>
            </w:r>
            <w:r w:rsidR="00232B87">
              <w:rPr>
                <w:rFonts w:asciiTheme="majorHAnsi" w:hAnsiTheme="majorHAnsi"/>
                <w:lang w:val="fr-FR"/>
              </w:rPr>
              <w:t>6</w:t>
            </w:r>
          </w:p>
        </w:tc>
      </w:tr>
      <w:tr w:rsidR="004834CB" w:rsidRPr="00822A87" w14:paraId="29A92FCC" w14:textId="77777777" w:rsidTr="55BD17AD">
        <w:trPr>
          <w:gridAfter w:val="1"/>
          <w:wAfter w:w="7177" w:type="dxa"/>
        </w:trPr>
        <w:tc>
          <w:tcPr>
            <w:tcW w:w="2410" w:type="dxa"/>
            <w:vMerge/>
          </w:tcPr>
          <w:p w14:paraId="70D720AF" w14:textId="77777777" w:rsidR="004834CB" w:rsidRPr="00653BA3" w:rsidRDefault="004834CB" w:rsidP="00530632">
            <w:pPr>
              <w:pStyle w:val="Paragraphe"/>
              <w:rPr>
                <w:b/>
                <w:lang w:val="fr-FR"/>
              </w:rPr>
            </w:pPr>
          </w:p>
        </w:tc>
        <w:tc>
          <w:tcPr>
            <w:tcW w:w="3691" w:type="dxa"/>
            <w:gridSpan w:val="4"/>
            <w:tcBorders>
              <w:top w:val="single" w:sz="4" w:space="0" w:color="auto"/>
              <w:left w:val="single" w:sz="4" w:space="0" w:color="auto"/>
              <w:bottom w:val="single" w:sz="4" w:space="0" w:color="auto"/>
              <w:right w:val="nil"/>
            </w:tcBorders>
          </w:tcPr>
          <w:p w14:paraId="080DCCE5" w14:textId="4C458BB0" w:rsidR="004834CB" w:rsidRPr="00583E54" w:rsidRDefault="004834CB" w:rsidP="00530632">
            <w:pPr>
              <w:pStyle w:val="Paragraphe"/>
              <w:rPr>
                <w:lang w:val="fr-FR"/>
              </w:rPr>
            </w:pPr>
            <w:r w:rsidRPr="00583E54">
              <w:rPr>
                <w:lang w:val="fr-FR"/>
              </w:rPr>
              <w:t xml:space="preserve">5. Données envoyées pour validation : </w:t>
            </w:r>
            <w:r w:rsidR="000B5310">
              <w:rPr>
                <w:rFonts w:asciiTheme="majorHAnsi" w:hAnsiTheme="majorHAnsi"/>
                <w:lang w:val="fr-FR"/>
              </w:rPr>
              <w:t>20</w:t>
            </w:r>
            <w:r w:rsidR="00583E54" w:rsidRPr="00583E54">
              <w:rPr>
                <w:rFonts w:asciiTheme="majorHAnsi" w:hAnsiTheme="majorHAnsi"/>
                <w:lang w:val="fr-FR"/>
              </w:rPr>
              <w:t>/</w:t>
            </w:r>
            <w:r w:rsidR="00583E54">
              <w:rPr>
                <w:rFonts w:asciiTheme="majorHAnsi" w:hAnsiTheme="majorHAnsi"/>
                <w:lang w:val="fr-FR"/>
              </w:rPr>
              <w:t>03</w:t>
            </w:r>
            <w:r w:rsidR="00583E54" w:rsidRPr="00583E54">
              <w:rPr>
                <w:rFonts w:asciiTheme="majorHAnsi" w:hAnsiTheme="majorHAnsi"/>
                <w:lang w:val="fr-FR"/>
              </w:rPr>
              <w:t>/</w:t>
            </w:r>
            <w:r w:rsidR="00583E54">
              <w:rPr>
                <w:rFonts w:asciiTheme="majorHAnsi" w:hAnsiTheme="majorHAnsi"/>
                <w:lang w:val="fr-FR"/>
              </w:rPr>
              <w:t>202</w:t>
            </w:r>
            <w:r w:rsidR="00232B87">
              <w:rPr>
                <w:rFonts w:asciiTheme="majorHAnsi" w:hAnsiTheme="majorHAnsi"/>
                <w:lang w:val="fr-FR"/>
              </w:rPr>
              <w:t>6</w:t>
            </w:r>
          </w:p>
        </w:tc>
        <w:tc>
          <w:tcPr>
            <w:tcW w:w="3543" w:type="dxa"/>
            <w:gridSpan w:val="6"/>
            <w:vMerge/>
          </w:tcPr>
          <w:p w14:paraId="147A0F49" w14:textId="7EEA837B" w:rsidR="004834CB" w:rsidRPr="00383071" w:rsidRDefault="004834CB" w:rsidP="00530632">
            <w:pPr>
              <w:pStyle w:val="Paragraphe"/>
              <w:rPr>
                <w:lang w:val="fr-FR"/>
              </w:rPr>
            </w:pPr>
          </w:p>
        </w:tc>
      </w:tr>
      <w:tr w:rsidR="006A3810" w:rsidRPr="008F13FE" w14:paraId="5EB99B46" w14:textId="77777777" w:rsidTr="55BD17AD">
        <w:trPr>
          <w:gridAfter w:val="1"/>
          <w:wAfter w:w="7177" w:type="dxa"/>
        </w:trPr>
        <w:tc>
          <w:tcPr>
            <w:tcW w:w="2410" w:type="dxa"/>
            <w:vMerge w:val="restart"/>
            <w:tcBorders>
              <w:top w:val="single" w:sz="4" w:space="0" w:color="auto"/>
              <w:left w:val="nil"/>
              <w:right w:val="single" w:sz="4" w:space="0" w:color="auto"/>
            </w:tcBorders>
          </w:tcPr>
          <w:p w14:paraId="38268FB1" w14:textId="6C22FE08" w:rsidR="006A3810" w:rsidRPr="00653BA3" w:rsidRDefault="006A3810" w:rsidP="00530632">
            <w:pPr>
              <w:pStyle w:val="Paragraphe"/>
              <w:rPr>
                <w:b/>
                <w:lang w:val="fr-FR"/>
              </w:rPr>
            </w:pPr>
            <w:r w:rsidRPr="00653BA3">
              <w:rPr>
                <w:b/>
                <w:lang w:val="fr-FR"/>
              </w:rPr>
              <w:t>N</w:t>
            </w:r>
            <w:r>
              <w:rPr>
                <w:b/>
                <w:lang w:val="fr-FR"/>
              </w:rPr>
              <w:t>ombre d’évaluations</w:t>
            </w:r>
          </w:p>
          <w:p w14:paraId="62F40BC7" w14:textId="28474480" w:rsidR="006A3810" w:rsidRPr="00653BA3" w:rsidRDefault="006A3810" w:rsidP="00530632">
            <w:pPr>
              <w:pStyle w:val="Paragraphe"/>
              <w:rPr>
                <w:b/>
                <w:lang w:val="fr-FR"/>
              </w:rPr>
            </w:pPr>
          </w:p>
        </w:tc>
        <w:tc>
          <w:tcPr>
            <w:tcW w:w="289" w:type="dxa"/>
            <w:tcBorders>
              <w:top w:val="single" w:sz="4" w:space="0" w:color="auto"/>
              <w:left w:val="single" w:sz="4" w:space="0" w:color="auto"/>
              <w:bottom w:val="single" w:sz="4" w:space="0" w:color="auto"/>
              <w:right w:val="nil"/>
            </w:tcBorders>
          </w:tcPr>
          <w:p w14:paraId="4774AEF4" w14:textId="2A028FF3" w:rsidR="006A3810" w:rsidRPr="00383071" w:rsidRDefault="006D60E6" w:rsidP="00530632">
            <w:pPr>
              <w:pStyle w:val="Paragraphe"/>
              <w:rPr>
                <w:lang w:val="fr-FR"/>
              </w:rPr>
            </w:pPr>
            <w:r w:rsidRPr="00383071">
              <w:rPr>
                <w:sz w:val="20"/>
                <w:lang w:val="fr-FR"/>
              </w:rPr>
              <w:t>x</w:t>
            </w:r>
          </w:p>
        </w:tc>
        <w:tc>
          <w:tcPr>
            <w:tcW w:w="6945" w:type="dxa"/>
            <w:gridSpan w:val="9"/>
            <w:tcBorders>
              <w:top w:val="single" w:sz="4" w:space="0" w:color="auto"/>
              <w:left w:val="single" w:sz="4" w:space="0" w:color="auto"/>
              <w:bottom w:val="single" w:sz="4" w:space="0" w:color="auto"/>
              <w:right w:val="nil"/>
            </w:tcBorders>
          </w:tcPr>
          <w:p w14:paraId="2E611D9B" w14:textId="1EDBFE34" w:rsidR="006A3810" w:rsidRPr="00383071" w:rsidRDefault="006A3810" w:rsidP="00530632">
            <w:pPr>
              <w:pStyle w:val="Paragraphe"/>
              <w:rPr>
                <w:lang w:val="fr-FR"/>
              </w:rPr>
            </w:pPr>
            <w:r w:rsidRPr="00383071">
              <w:rPr>
                <w:lang w:val="fr-FR"/>
              </w:rPr>
              <w:t>Une seule évaluation (un cycle)</w:t>
            </w:r>
          </w:p>
        </w:tc>
      </w:tr>
      <w:tr w:rsidR="006A3810" w:rsidRPr="008F13FE" w14:paraId="280ADF43" w14:textId="77777777" w:rsidTr="55BD17AD">
        <w:trPr>
          <w:gridAfter w:val="1"/>
          <w:wAfter w:w="7177" w:type="dxa"/>
        </w:trPr>
        <w:tc>
          <w:tcPr>
            <w:tcW w:w="2410" w:type="dxa"/>
            <w:vMerge/>
          </w:tcPr>
          <w:p w14:paraId="70929EFE" w14:textId="65DBB11D" w:rsidR="006A3810" w:rsidRPr="00653BA3" w:rsidRDefault="006A3810" w:rsidP="00530632">
            <w:pPr>
              <w:pStyle w:val="Paragraphe"/>
              <w:rPr>
                <w:b/>
                <w:lang w:val="fr-FR"/>
              </w:rPr>
            </w:pPr>
          </w:p>
        </w:tc>
        <w:tc>
          <w:tcPr>
            <w:tcW w:w="289" w:type="dxa"/>
            <w:tcBorders>
              <w:top w:val="single" w:sz="4" w:space="0" w:color="auto"/>
              <w:left w:val="single" w:sz="4" w:space="0" w:color="auto"/>
              <w:bottom w:val="single" w:sz="4" w:space="0" w:color="auto"/>
              <w:right w:val="nil"/>
            </w:tcBorders>
          </w:tcPr>
          <w:p w14:paraId="43EA617F" w14:textId="77777777" w:rsidR="006A3810" w:rsidRPr="00653BA3" w:rsidRDefault="006A3810" w:rsidP="00530632">
            <w:pPr>
              <w:pStyle w:val="Paragraphe"/>
              <w:rPr>
                <w:lang w:val="fr-FR"/>
              </w:rPr>
            </w:pPr>
            <w:r w:rsidRPr="00653BA3">
              <w:rPr>
                <w:sz w:val="20"/>
                <w:lang w:val="fr-FR"/>
              </w:rPr>
              <w:t>□</w:t>
            </w:r>
          </w:p>
        </w:tc>
        <w:tc>
          <w:tcPr>
            <w:tcW w:w="6945" w:type="dxa"/>
            <w:gridSpan w:val="9"/>
            <w:tcBorders>
              <w:top w:val="single" w:sz="4" w:space="0" w:color="auto"/>
              <w:left w:val="single" w:sz="4" w:space="0" w:color="auto"/>
              <w:bottom w:val="single" w:sz="4" w:space="0" w:color="auto"/>
              <w:right w:val="nil"/>
            </w:tcBorders>
          </w:tcPr>
          <w:p w14:paraId="205B9405" w14:textId="0F3D84B8" w:rsidR="006A3810" w:rsidRPr="00653BA3" w:rsidRDefault="006A3810" w:rsidP="00530632">
            <w:pPr>
              <w:pStyle w:val="Paragraphe"/>
              <w:rPr>
                <w:lang w:val="fr-FR"/>
              </w:rPr>
            </w:pPr>
            <w:r>
              <w:rPr>
                <w:lang w:val="fr-FR"/>
              </w:rPr>
              <w:t>Plusieurs évaluations</w:t>
            </w:r>
            <w:r w:rsidRPr="00653BA3">
              <w:rPr>
                <w:lang w:val="fr-FR"/>
              </w:rPr>
              <w:t xml:space="preserve"> (</w:t>
            </w:r>
            <w:r>
              <w:rPr>
                <w:lang w:val="fr-FR"/>
              </w:rPr>
              <w:t>plus d’un</w:t>
            </w:r>
            <w:r w:rsidRPr="00653BA3">
              <w:rPr>
                <w:lang w:val="fr-FR"/>
              </w:rPr>
              <w:t xml:space="preserve"> cycle) </w:t>
            </w:r>
          </w:p>
          <w:p w14:paraId="07AD8D1A" w14:textId="46193F0A" w:rsidR="006A3810" w:rsidRPr="00653BA3" w:rsidRDefault="006A3810" w:rsidP="00530632">
            <w:pPr>
              <w:pStyle w:val="Paragraphe"/>
              <w:spacing w:after="120" w:line="240" w:lineRule="auto"/>
              <w:rPr>
                <w:sz w:val="20"/>
                <w:lang w:val="fr-FR"/>
              </w:rPr>
            </w:pPr>
            <w:r w:rsidRPr="00653BA3">
              <w:rPr>
                <w:i/>
                <w:color w:val="58585A" w:themeColor="background2"/>
                <w:lang w:val="fr-FR"/>
              </w:rPr>
              <w:t>[</w:t>
            </w:r>
            <w:r>
              <w:rPr>
                <w:i/>
                <w:color w:val="58585A" w:themeColor="background2"/>
                <w:lang w:val="fr-FR"/>
              </w:rPr>
              <w:t>Décrire ici la fréquence du cycle</w:t>
            </w:r>
            <w:r w:rsidRPr="00653BA3">
              <w:rPr>
                <w:i/>
                <w:color w:val="58585A" w:themeColor="background2"/>
                <w:lang w:val="fr-FR"/>
              </w:rPr>
              <w:t xml:space="preserve">] </w:t>
            </w:r>
          </w:p>
        </w:tc>
      </w:tr>
      <w:tr w:rsidR="006A3810" w:rsidRPr="00822A87" w14:paraId="1079B282" w14:textId="77777777" w:rsidTr="55BD17AD">
        <w:trPr>
          <w:gridAfter w:val="1"/>
          <w:wAfter w:w="7177" w:type="dxa"/>
          <w:trHeight w:val="299"/>
        </w:trPr>
        <w:tc>
          <w:tcPr>
            <w:tcW w:w="2410" w:type="dxa"/>
            <w:vMerge w:val="restart"/>
            <w:tcBorders>
              <w:left w:val="nil"/>
              <w:right w:val="single" w:sz="4" w:space="0" w:color="auto"/>
            </w:tcBorders>
          </w:tcPr>
          <w:p w14:paraId="622BCF1E" w14:textId="7B8620F6" w:rsidR="006A3810" w:rsidRPr="00DC5A54" w:rsidRDefault="006A3810" w:rsidP="00DE14E5">
            <w:pPr>
              <w:pStyle w:val="Paragraphe"/>
              <w:rPr>
                <w:b/>
                <w:lang w:val="en-GB"/>
              </w:rPr>
            </w:pPr>
            <w:r w:rsidRPr="00DC5A54">
              <w:rPr>
                <w:b/>
                <w:lang w:val="en-GB"/>
              </w:rPr>
              <w:t>Etape(s) humanitaire(s) clé(s)</w:t>
            </w:r>
          </w:p>
        </w:tc>
        <w:tc>
          <w:tcPr>
            <w:tcW w:w="3691" w:type="dxa"/>
            <w:gridSpan w:val="4"/>
            <w:tcBorders>
              <w:top w:val="single" w:sz="4" w:space="0" w:color="000000" w:themeColor="text2"/>
              <w:left w:val="single" w:sz="4" w:space="0" w:color="auto"/>
              <w:bottom w:val="single" w:sz="4" w:space="0" w:color="000000" w:themeColor="text2"/>
              <w:right w:val="nil"/>
            </w:tcBorders>
            <w:shd w:val="clear" w:color="auto" w:fill="D2CBB8" w:themeFill="accent3"/>
          </w:tcPr>
          <w:p w14:paraId="45B58C43" w14:textId="007C2F56" w:rsidR="006A3810" w:rsidRPr="00653BA3" w:rsidRDefault="006A3810" w:rsidP="00530632">
            <w:pPr>
              <w:pStyle w:val="NoSpacing"/>
              <w:rPr>
                <w:b/>
              </w:rPr>
            </w:pPr>
            <w:r>
              <w:rPr>
                <w:rFonts w:ascii="Arial Narrow" w:hAnsi="Arial Narrow"/>
                <w:b/>
              </w:rPr>
              <w:t>Etapes</w:t>
            </w:r>
          </w:p>
        </w:tc>
        <w:tc>
          <w:tcPr>
            <w:tcW w:w="3543" w:type="dxa"/>
            <w:gridSpan w:val="6"/>
            <w:tcBorders>
              <w:top w:val="single" w:sz="4" w:space="0" w:color="000000" w:themeColor="text2"/>
              <w:left w:val="single" w:sz="4" w:space="0" w:color="auto"/>
              <w:bottom w:val="single" w:sz="4" w:space="0" w:color="000000" w:themeColor="text2"/>
              <w:right w:val="nil"/>
            </w:tcBorders>
            <w:shd w:val="clear" w:color="auto" w:fill="D2CBB8" w:themeFill="accent3"/>
          </w:tcPr>
          <w:p w14:paraId="60D2C26D" w14:textId="3730B08A" w:rsidR="006A3810" w:rsidRPr="00653BA3" w:rsidRDefault="006A3810" w:rsidP="00530632">
            <w:pPr>
              <w:pStyle w:val="NoSpacing"/>
              <w:rPr>
                <w:b/>
              </w:rPr>
            </w:pPr>
            <w:r>
              <w:rPr>
                <w:rFonts w:ascii="Arial Narrow" w:hAnsi="Arial Narrow"/>
                <w:b/>
              </w:rPr>
              <w:t>Echéances</w:t>
            </w:r>
          </w:p>
        </w:tc>
      </w:tr>
      <w:tr w:rsidR="006A3810" w:rsidRPr="00822A87" w14:paraId="48E1B15F" w14:textId="77777777" w:rsidTr="55BD17AD">
        <w:trPr>
          <w:gridAfter w:val="1"/>
          <w:wAfter w:w="7177" w:type="dxa"/>
          <w:trHeight w:val="340"/>
        </w:trPr>
        <w:tc>
          <w:tcPr>
            <w:tcW w:w="2410" w:type="dxa"/>
            <w:vMerge/>
          </w:tcPr>
          <w:p w14:paraId="27C1CFB6" w14:textId="77777777" w:rsidR="006A3810" w:rsidRPr="00653BA3" w:rsidRDefault="006A3810" w:rsidP="00530632">
            <w:pPr>
              <w:pStyle w:val="Paragraphe"/>
              <w:rPr>
                <w:b/>
                <w:lang w:val="fr-FR"/>
              </w:rPr>
            </w:pPr>
          </w:p>
        </w:tc>
        <w:tc>
          <w:tcPr>
            <w:tcW w:w="289" w:type="dxa"/>
            <w:tcBorders>
              <w:top w:val="single" w:sz="4" w:space="0" w:color="000000" w:themeColor="text2"/>
              <w:left w:val="single" w:sz="4" w:space="0" w:color="auto"/>
              <w:bottom w:val="nil"/>
              <w:right w:val="nil"/>
            </w:tcBorders>
          </w:tcPr>
          <w:p w14:paraId="514A5295" w14:textId="2E867A7C" w:rsidR="006A3810" w:rsidRPr="00653BA3" w:rsidRDefault="008977EF" w:rsidP="00530632">
            <w:pPr>
              <w:pStyle w:val="Paragraphe"/>
              <w:spacing w:line="240" w:lineRule="auto"/>
              <w:rPr>
                <w:lang w:val="fr-FR"/>
              </w:rPr>
            </w:pPr>
            <w:r>
              <w:rPr>
                <w:sz w:val="20"/>
                <w:lang w:val="fr-FR"/>
              </w:rPr>
              <w:t>x</w:t>
            </w:r>
          </w:p>
        </w:tc>
        <w:tc>
          <w:tcPr>
            <w:tcW w:w="3402" w:type="dxa"/>
            <w:gridSpan w:val="3"/>
            <w:tcBorders>
              <w:top w:val="single" w:sz="4" w:space="0" w:color="000000" w:themeColor="text2"/>
              <w:left w:val="single" w:sz="4" w:space="0" w:color="auto"/>
              <w:bottom w:val="single" w:sz="4" w:space="0" w:color="000000" w:themeColor="text2"/>
              <w:right w:val="nil"/>
            </w:tcBorders>
          </w:tcPr>
          <w:p w14:paraId="2B4EF353" w14:textId="03A655DC" w:rsidR="006A3810" w:rsidRPr="00653BA3" w:rsidRDefault="006A3810" w:rsidP="00530632">
            <w:pPr>
              <w:pStyle w:val="Paragraphe"/>
              <w:spacing w:line="240" w:lineRule="auto"/>
              <w:rPr>
                <w:lang w:val="fr-FR"/>
              </w:rPr>
            </w:pPr>
            <w:r>
              <w:rPr>
                <w:lang w:val="fr-FR"/>
              </w:rPr>
              <w:t>Plan/stratégie d’un bailleur</w:t>
            </w:r>
          </w:p>
        </w:tc>
        <w:tc>
          <w:tcPr>
            <w:tcW w:w="3543" w:type="dxa"/>
            <w:gridSpan w:val="6"/>
            <w:tcBorders>
              <w:top w:val="single" w:sz="4" w:space="0" w:color="000000" w:themeColor="text2"/>
              <w:left w:val="single" w:sz="4" w:space="0" w:color="auto"/>
              <w:bottom w:val="single" w:sz="4" w:space="0" w:color="000000" w:themeColor="text2"/>
              <w:right w:val="nil"/>
            </w:tcBorders>
          </w:tcPr>
          <w:p w14:paraId="0D4FA069" w14:textId="2B46A4B2" w:rsidR="006A3810" w:rsidRDefault="007012F8" w:rsidP="00530632">
            <w:pPr>
              <w:pStyle w:val="Paragraphe"/>
              <w:spacing w:line="240" w:lineRule="auto"/>
              <w:rPr>
                <w:lang w:val="fr-FR"/>
              </w:rPr>
            </w:pPr>
            <w:r>
              <w:rPr>
                <w:lang w:val="fr-FR"/>
              </w:rPr>
              <w:t>03</w:t>
            </w:r>
            <w:r w:rsidRPr="00653BA3">
              <w:rPr>
                <w:lang w:val="fr-FR"/>
              </w:rPr>
              <w:t>/</w:t>
            </w:r>
            <w:r>
              <w:rPr>
                <w:lang w:val="fr-FR"/>
              </w:rPr>
              <w:t>2026</w:t>
            </w:r>
          </w:p>
          <w:p w14:paraId="0ED97ECA" w14:textId="2060FFAF" w:rsidR="007012F8" w:rsidRPr="001B1B8E" w:rsidRDefault="007012F8" w:rsidP="00530632">
            <w:pPr>
              <w:pStyle w:val="Paragraphe"/>
              <w:spacing w:line="240" w:lineRule="auto"/>
              <w:rPr>
                <w:iCs/>
                <w:lang w:val="fr-FR"/>
              </w:rPr>
            </w:pPr>
          </w:p>
        </w:tc>
      </w:tr>
      <w:tr w:rsidR="006A3810" w:rsidRPr="00822A87" w14:paraId="4C242B97" w14:textId="77777777" w:rsidTr="55BD17AD">
        <w:trPr>
          <w:gridAfter w:val="1"/>
          <w:wAfter w:w="7177" w:type="dxa"/>
          <w:trHeight w:val="340"/>
        </w:trPr>
        <w:tc>
          <w:tcPr>
            <w:tcW w:w="2410" w:type="dxa"/>
            <w:vMerge/>
          </w:tcPr>
          <w:p w14:paraId="155E66E0" w14:textId="77777777" w:rsidR="006A3810" w:rsidRPr="00653BA3" w:rsidRDefault="006A3810" w:rsidP="00530632">
            <w:pPr>
              <w:pStyle w:val="Paragraphe"/>
              <w:rPr>
                <w:b/>
                <w:lang w:val="fr-FR"/>
              </w:rPr>
            </w:pPr>
          </w:p>
        </w:tc>
        <w:tc>
          <w:tcPr>
            <w:tcW w:w="289" w:type="dxa"/>
            <w:tcBorders>
              <w:top w:val="nil"/>
              <w:left w:val="single" w:sz="4" w:space="0" w:color="auto"/>
              <w:bottom w:val="nil"/>
              <w:right w:val="single" w:sz="4" w:space="0" w:color="auto"/>
            </w:tcBorders>
          </w:tcPr>
          <w:p w14:paraId="619D5F4A" w14:textId="77777777" w:rsidR="006A3810" w:rsidRPr="00653BA3" w:rsidRDefault="006A3810" w:rsidP="00530632">
            <w:pPr>
              <w:pStyle w:val="Paragraphe"/>
              <w:spacing w:line="240" w:lineRule="auto"/>
              <w:rPr>
                <w:lang w:val="fr-FR"/>
              </w:rPr>
            </w:pPr>
            <w:r w:rsidRPr="00653BA3">
              <w:rPr>
                <w:sz w:val="20"/>
                <w:lang w:val="fr-FR"/>
              </w:rPr>
              <w:t>□</w:t>
            </w:r>
          </w:p>
        </w:tc>
        <w:tc>
          <w:tcPr>
            <w:tcW w:w="3402" w:type="dxa"/>
            <w:gridSpan w:val="3"/>
            <w:tcBorders>
              <w:top w:val="single" w:sz="4" w:space="0" w:color="000000" w:themeColor="text2"/>
              <w:left w:val="single" w:sz="4" w:space="0" w:color="auto"/>
              <w:bottom w:val="single" w:sz="4" w:space="0" w:color="000000" w:themeColor="text2"/>
              <w:right w:val="nil"/>
            </w:tcBorders>
          </w:tcPr>
          <w:p w14:paraId="6D5D7166" w14:textId="1F389ADC" w:rsidR="006A3810" w:rsidRPr="00653BA3" w:rsidRDefault="006A3810" w:rsidP="00530632">
            <w:pPr>
              <w:pStyle w:val="Paragraphe"/>
              <w:spacing w:line="240" w:lineRule="auto"/>
              <w:rPr>
                <w:lang w:val="fr-FR"/>
              </w:rPr>
            </w:pPr>
            <w:r>
              <w:rPr>
                <w:lang w:val="fr-FR"/>
              </w:rPr>
              <w:t xml:space="preserve">Plan/stratégie inter-cluster </w:t>
            </w:r>
          </w:p>
        </w:tc>
        <w:tc>
          <w:tcPr>
            <w:tcW w:w="3543" w:type="dxa"/>
            <w:gridSpan w:val="6"/>
            <w:tcBorders>
              <w:top w:val="single" w:sz="4" w:space="0" w:color="000000" w:themeColor="text2"/>
              <w:left w:val="single" w:sz="4" w:space="0" w:color="auto"/>
              <w:bottom w:val="single" w:sz="4" w:space="0" w:color="000000" w:themeColor="text2"/>
              <w:right w:val="nil"/>
            </w:tcBorders>
          </w:tcPr>
          <w:p w14:paraId="34D435E4" w14:textId="77777777" w:rsidR="006A3810" w:rsidRPr="00653BA3" w:rsidRDefault="006A3810" w:rsidP="00530632">
            <w:pPr>
              <w:pStyle w:val="Paragraphe"/>
              <w:spacing w:line="240" w:lineRule="auto"/>
              <w:rPr>
                <w:lang w:val="fr-FR"/>
              </w:rPr>
            </w:pPr>
            <w:r w:rsidRPr="00653BA3">
              <w:rPr>
                <w:lang w:val="fr-FR"/>
              </w:rPr>
              <w:t>_ _/_ _/_ _ _ _</w:t>
            </w:r>
          </w:p>
        </w:tc>
      </w:tr>
      <w:tr w:rsidR="006A3810" w:rsidRPr="00822A87" w14:paraId="585114DF" w14:textId="77777777" w:rsidTr="55BD17AD">
        <w:trPr>
          <w:gridAfter w:val="1"/>
          <w:wAfter w:w="7177" w:type="dxa"/>
          <w:trHeight w:val="340"/>
        </w:trPr>
        <w:tc>
          <w:tcPr>
            <w:tcW w:w="2410" w:type="dxa"/>
            <w:vMerge/>
          </w:tcPr>
          <w:p w14:paraId="22A92FCD" w14:textId="77777777" w:rsidR="006A3810" w:rsidRPr="00653BA3" w:rsidRDefault="006A3810" w:rsidP="00530632">
            <w:pPr>
              <w:pStyle w:val="Paragraphe"/>
              <w:rPr>
                <w:b/>
                <w:lang w:val="fr-FR"/>
              </w:rPr>
            </w:pPr>
          </w:p>
        </w:tc>
        <w:tc>
          <w:tcPr>
            <w:tcW w:w="289" w:type="dxa"/>
            <w:tcBorders>
              <w:top w:val="nil"/>
              <w:left w:val="single" w:sz="4" w:space="0" w:color="auto"/>
              <w:bottom w:val="single" w:sz="4" w:space="0" w:color="000000" w:themeColor="text2"/>
              <w:right w:val="nil"/>
            </w:tcBorders>
          </w:tcPr>
          <w:p w14:paraId="4F9B8D2F" w14:textId="7DCA2056" w:rsidR="006A3810" w:rsidRPr="00653BA3" w:rsidRDefault="00EF7B44" w:rsidP="00530632">
            <w:pPr>
              <w:pStyle w:val="Paragraphe"/>
              <w:spacing w:line="240" w:lineRule="auto"/>
              <w:rPr>
                <w:lang w:val="fr-FR"/>
              </w:rPr>
            </w:pPr>
            <w:r>
              <w:rPr>
                <w:sz w:val="20"/>
                <w:lang w:val="fr-FR"/>
              </w:rPr>
              <w:t>x</w:t>
            </w:r>
          </w:p>
        </w:tc>
        <w:tc>
          <w:tcPr>
            <w:tcW w:w="3402" w:type="dxa"/>
            <w:gridSpan w:val="3"/>
            <w:tcBorders>
              <w:top w:val="single" w:sz="4" w:space="0" w:color="000000" w:themeColor="text2"/>
              <w:left w:val="single" w:sz="4" w:space="0" w:color="auto"/>
              <w:bottom w:val="single" w:sz="4" w:space="0" w:color="000000" w:themeColor="text2"/>
              <w:right w:val="nil"/>
            </w:tcBorders>
          </w:tcPr>
          <w:p w14:paraId="1D842961" w14:textId="5999BDC4" w:rsidR="006A3810" w:rsidRPr="00653BA3" w:rsidRDefault="006A3810" w:rsidP="00530632">
            <w:pPr>
              <w:pStyle w:val="Paragraphe"/>
              <w:spacing w:line="240" w:lineRule="auto"/>
              <w:rPr>
                <w:lang w:val="fr-FR"/>
              </w:rPr>
            </w:pPr>
            <w:r>
              <w:rPr>
                <w:lang w:val="fr-FR"/>
              </w:rPr>
              <w:t>Plan/stratégie d’un cluster</w:t>
            </w:r>
            <w:r w:rsidRPr="00653BA3" w:rsidDel="00644E43">
              <w:rPr>
                <w:lang w:val="fr-FR"/>
              </w:rPr>
              <w:t xml:space="preserve"> </w:t>
            </w:r>
          </w:p>
        </w:tc>
        <w:tc>
          <w:tcPr>
            <w:tcW w:w="3543" w:type="dxa"/>
            <w:gridSpan w:val="6"/>
            <w:tcBorders>
              <w:top w:val="single" w:sz="4" w:space="0" w:color="000000" w:themeColor="text2"/>
              <w:left w:val="single" w:sz="4" w:space="0" w:color="auto"/>
              <w:bottom w:val="single" w:sz="4" w:space="0" w:color="000000" w:themeColor="text2"/>
              <w:right w:val="nil"/>
            </w:tcBorders>
          </w:tcPr>
          <w:p w14:paraId="58A13F89" w14:textId="1BEEBD13" w:rsidR="006A3810" w:rsidRDefault="007012F8" w:rsidP="00530632">
            <w:pPr>
              <w:pStyle w:val="Paragraphe"/>
              <w:spacing w:line="240" w:lineRule="auto"/>
              <w:rPr>
                <w:lang w:val="fr-FR"/>
              </w:rPr>
            </w:pPr>
            <w:r>
              <w:rPr>
                <w:lang w:val="fr-FR"/>
              </w:rPr>
              <w:t>03</w:t>
            </w:r>
            <w:r w:rsidR="00F95064">
              <w:rPr>
                <w:lang w:val="fr-FR"/>
              </w:rPr>
              <w:t>/04</w:t>
            </w:r>
            <w:r w:rsidR="006A3810" w:rsidRPr="00653BA3">
              <w:rPr>
                <w:lang w:val="fr-FR"/>
              </w:rPr>
              <w:t>/</w:t>
            </w:r>
            <w:r>
              <w:rPr>
                <w:lang w:val="fr-FR"/>
              </w:rPr>
              <w:t>2026</w:t>
            </w:r>
          </w:p>
          <w:p w14:paraId="723437E4" w14:textId="5F0798A0" w:rsidR="001B1B8E" w:rsidRPr="00653BA3" w:rsidRDefault="001B1B8E" w:rsidP="00530632">
            <w:pPr>
              <w:pStyle w:val="Paragraphe"/>
              <w:spacing w:line="240" w:lineRule="auto"/>
              <w:rPr>
                <w:lang w:val="fr-FR"/>
              </w:rPr>
            </w:pPr>
          </w:p>
        </w:tc>
      </w:tr>
      <w:tr w:rsidR="006A3810" w:rsidRPr="00822A87" w14:paraId="63A4BF71" w14:textId="77777777" w:rsidTr="55BD17AD">
        <w:trPr>
          <w:gridAfter w:val="1"/>
          <w:wAfter w:w="7177" w:type="dxa"/>
          <w:trHeight w:val="340"/>
        </w:trPr>
        <w:tc>
          <w:tcPr>
            <w:tcW w:w="2410" w:type="dxa"/>
            <w:vMerge/>
          </w:tcPr>
          <w:p w14:paraId="399A9058" w14:textId="77777777" w:rsidR="006A3810" w:rsidRPr="00653BA3" w:rsidRDefault="006A3810" w:rsidP="00530632">
            <w:pPr>
              <w:pStyle w:val="Paragraphe"/>
              <w:rPr>
                <w:b/>
                <w:lang w:val="fr-FR"/>
              </w:rPr>
            </w:pPr>
          </w:p>
        </w:tc>
        <w:tc>
          <w:tcPr>
            <w:tcW w:w="289" w:type="dxa"/>
            <w:tcBorders>
              <w:top w:val="single" w:sz="4" w:space="0" w:color="000000" w:themeColor="text2"/>
              <w:left w:val="single" w:sz="4" w:space="0" w:color="auto"/>
              <w:bottom w:val="single" w:sz="4" w:space="0" w:color="000000" w:themeColor="text2"/>
              <w:right w:val="nil"/>
            </w:tcBorders>
          </w:tcPr>
          <w:p w14:paraId="79A057EE" w14:textId="77777777" w:rsidR="006A3810" w:rsidRPr="00653BA3" w:rsidRDefault="006A3810" w:rsidP="00530632">
            <w:pPr>
              <w:pStyle w:val="Paragraphe"/>
              <w:spacing w:line="240" w:lineRule="auto"/>
              <w:rPr>
                <w:lang w:val="fr-FR"/>
              </w:rPr>
            </w:pPr>
            <w:r w:rsidRPr="00653BA3">
              <w:rPr>
                <w:sz w:val="20"/>
                <w:lang w:val="fr-FR"/>
              </w:rPr>
              <w:t>□</w:t>
            </w:r>
          </w:p>
        </w:tc>
        <w:tc>
          <w:tcPr>
            <w:tcW w:w="3402" w:type="dxa"/>
            <w:gridSpan w:val="3"/>
            <w:tcBorders>
              <w:top w:val="single" w:sz="4" w:space="0" w:color="000000" w:themeColor="text2"/>
              <w:left w:val="single" w:sz="4" w:space="0" w:color="auto"/>
              <w:bottom w:val="single" w:sz="4" w:space="0" w:color="000000" w:themeColor="text2"/>
              <w:right w:val="nil"/>
            </w:tcBorders>
          </w:tcPr>
          <w:p w14:paraId="175A4F1B" w14:textId="34708DDA" w:rsidR="006A3810" w:rsidRPr="00653BA3" w:rsidRDefault="006A3810" w:rsidP="00530632">
            <w:pPr>
              <w:pStyle w:val="Paragraphe"/>
              <w:spacing w:line="240" w:lineRule="auto"/>
              <w:rPr>
                <w:lang w:val="fr-FR"/>
              </w:rPr>
            </w:pPr>
            <w:r w:rsidRPr="00DD5C2C">
              <w:rPr>
                <w:lang w:val="fr-FR"/>
              </w:rPr>
              <w:t xml:space="preserve">Plan/stratégie </w:t>
            </w:r>
            <w:r w:rsidRPr="00466510">
              <w:rPr>
                <w:lang w:val="fr-FR"/>
              </w:rPr>
              <w:t>d’une plateforme</w:t>
            </w:r>
            <w:r w:rsidRPr="00653BA3">
              <w:rPr>
                <w:lang w:val="fr-FR"/>
              </w:rPr>
              <w:t xml:space="preserve"> d’ONG  </w:t>
            </w:r>
          </w:p>
        </w:tc>
        <w:tc>
          <w:tcPr>
            <w:tcW w:w="3543" w:type="dxa"/>
            <w:gridSpan w:val="6"/>
            <w:tcBorders>
              <w:top w:val="single" w:sz="4" w:space="0" w:color="000000" w:themeColor="text2"/>
              <w:left w:val="single" w:sz="4" w:space="0" w:color="auto"/>
              <w:bottom w:val="single" w:sz="4" w:space="0" w:color="000000" w:themeColor="text2"/>
              <w:right w:val="nil"/>
            </w:tcBorders>
          </w:tcPr>
          <w:p w14:paraId="7E998C35" w14:textId="77777777" w:rsidR="006A3810" w:rsidRPr="00653BA3" w:rsidRDefault="006A3810" w:rsidP="00530632">
            <w:pPr>
              <w:pStyle w:val="Paragraphe"/>
              <w:spacing w:line="240" w:lineRule="auto"/>
              <w:rPr>
                <w:lang w:val="fr-FR"/>
              </w:rPr>
            </w:pPr>
            <w:r w:rsidRPr="00653BA3">
              <w:rPr>
                <w:lang w:val="fr-FR"/>
              </w:rPr>
              <w:t>_ _/_ _/_ _ _ _</w:t>
            </w:r>
          </w:p>
        </w:tc>
      </w:tr>
      <w:tr w:rsidR="006A3810" w:rsidRPr="00822A87" w14:paraId="1BA336D2" w14:textId="77777777" w:rsidTr="55BD17AD">
        <w:trPr>
          <w:gridAfter w:val="1"/>
          <w:wAfter w:w="7177" w:type="dxa"/>
          <w:trHeight w:val="340"/>
        </w:trPr>
        <w:tc>
          <w:tcPr>
            <w:tcW w:w="2410" w:type="dxa"/>
            <w:vMerge/>
          </w:tcPr>
          <w:p w14:paraId="42514B5C" w14:textId="77777777" w:rsidR="006A3810" w:rsidRPr="00653BA3" w:rsidRDefault="006A3810" w:rsidP="00530632">
            <w:pPr>
              <w:pStyle w:val="Paragraphe"/>
              <w:rPr>
                <w:b/>
                <w:lang w:val="fr-FR"/>
              </w:rPr>
            </w:pPr>
          </w:p>
        </w:tc>
        <w:tc>
          <w:tcPr>
            <w:tcW w:w="289" w:type="dxa"/>
            <w:tcBorders>
              <w:top w:val="single" w:sz="4" w:space="0" w:color="000000" w:themeColor="text2"/>
              <w:left w:val="single" w:sz="4" w:space="0" w:color="auto"/>
              <w:bottom w:val="single" w:sz="4" w:space="0" w:color="000000" w:themeColor="text2"/>
              <w:right w:val="nil"/>
            </w:tcBorders>
          </w:tcPr>
          <w:p w14:paraId="43C4E52F" w14:textId="77777777" w:rsidR="006A3810" w:rsidRPr="00653BA3" w:rsidRDefault="006A3810" w:rsidP="00530632">
            <w:pPr>
              <w:pStyle w:val="Paragraphe"/>
              <w:spacing w:line="240" w:lineRule="auto"/>
              <w:rPr>
                <w:lang w:val="fr-FR"/>
              </w:rPr>
            </w:pPr>
            <w:r w:rsidRPr="00653BA3">
              <w:rPr>
                <w:sz w:val="20"/>
                <w:lang w:val="fr-FR"/>
              </w:rPr>
              <w:t>□</w:t>
            </w:r>
          </w:p>
        </w:tc>
        <w:tc>
          <w:tcPr>
            <w:tcW w:w="3402" w:type="dxa"/>
            <w:gridSpan w:val="3"/>
            <w:tcBorders>
              <w:top w:val="single" w:sz="4" w:space="0" w:color="000000" w:themeColor="text2"/>
              <w:left w:val="single" w:sz="4" w:space="0" w:color="auto"/>
              <w:bottom w:val="single" w:sz="4" w:space="0" w:color="000000" w:themeColor="text2"/>
              <w:right w:val="nil"/>
            </w:tcBorders>
          </w:tcPr>
          <w:p w14:paraId="739910F7" w14:textId="34402840" w:rsidR="006A3810" w:rsidRPr="00653BA3" w:rsidRDefault="006A3810" w:rsidP="00530632">
            <w:pPr>
              <w:pStyle w:val="Paragraphe"/>
              <w:spacing w:line="240" w:lineRule="auto"/>
              <w:rPr>
                <w:lang w:val="fr-FR"/>
              </w:rPr>
            </w:pPr>
            <w:r>
              <w:rPr>
                <w:lang w:val="fr-FR"/>
              </w:rPr>
              <w:t>Autre</w:t>
            </w:r>
            <w:r w:rsidRPr="00653BA3">
              <w:rPr>
                <w:lang w:val="fr-FR"/>
              </w:rPr>
              <w:t xml:space="preserve"> (</w:t>
            </w:r>
            <w:r>
              <w:rPr>
                <w:lang w:val="fr-FR"/>
              </w:rPr>
              <w:t>spécifier</w:t>
            </w:r>
            <w:r w:rsidRPr="00653BA3">
              <w:rPr>
                <w:lang w:val="fr-FR"/>
              </w:rPr>
              <w:t>):</w:t>
            </w:r>
          </w:p>
        </w:tc>
        <w:tc>
          <w:tcPr>
            <w:tcW w:w="3543" w:type="dxa"/>
            <w:gridSpan w:val="6"/>
            <w:tcBorders>
              <w:top w:val="single" w:sz="4" w:space="0" w:color="000000" w:themeColor="text2"/>
              <w:left w:val="single" w:sz="4" w:space="0" w:color="auto"/>
              <w:bottom w:val="single" w:sz="4" w:space="0" w:color="000000" w:themeColor="text2"/>
              <w:right w:val="nil"/>
            </w:tcBorders>
          </w:tcPr>
          <w:p w14:paraId="522CCC37" w14:textId="77777777" w:rsidR="006A3810" w:rsidRPr="00653BA3" w:rsidRDefault="006A3810" w:rsidP="00530632">
            <w:pPr>
              <w:pStyle w:val="Paragraphe"/>
              <w:spacing w:line="240" w:lineRule="auto"/>
              <w:rPr>
                <w:lang w:val="fr-FR"/>
              </w:rPr>
            </w:pPr>
            <w:r w:rsidRPr="00653BA3">
              <w:rPr>
                <w:lang w:val="fr-FR"/>
              </w:rPr>
              <w:t>_ _/_ _/_ _ _ _</w:t>
            </w:r>
          </w:p>
        </w:tc>
      </w:tr>
      <w:tr w:rsidR="006A3810" w:rsidRPr="00822A87" w14:paraId="76CCC1E6" w14:textId="77777777" w:rsidTr="55BD17AD">
        <w:trPr>
          <w:gridAfter w:val="1"/>
          <w:wAfter w:w="7177" w:type="dxa"/>
          <w:trHeight w:val="211"/>
        </w:trPr>
        <w:tc>
          <w:tcPr>
            <w:tcW w:w="2410" w:type="dxa"/>
            <w:vMerge w:val="restart"/>
            <w:tcBorders>
              <w:top w:val="single" w:sz="4" w:space="0" w:color="000000" w:themeColor="text2"/>
              <w:left w:val="nil"/>
              <w:right w:val="single" w:sz="4" w:space="0" w:color="auto"/>
            </w:tcBorders>
          </w:tcPr>
          <w:p w14:paraId="5F7ACBC9" w14:textId="254D5825" w:rsidR="006A3810" w:rsidRPr="00653BA3" w:rsidRDefault="006A3810" w:rsidP="00DE14E5">
            <w:pPr>
              <w:pStyle w:val="Paragraphe"/>
              <w:rPr>
                <w:b/>
                <w:lang w:val="fr-FR"/>
              </w:rPr>
            </w:pPr>
            <w:r w:rsidRPr="00E00D9F">
              <w:rPr>
                <w:b/>
                <w:lang w:val="fr-FR"/>
              </w:rPr>
              <w:t>Type d’</w:t>
            </w:r>
            <w:r w:rsidRPr="00653BA3">
              <w:rPr>
                <w:b/>
                <w:lang w:val="fr-FR"/>
              </w:rPr>
              <w:t>audience &amp; Dissémination</w:t>
            </w:r>
          </w:p>
        </w:tc>
        <w:tc>
          <w:tcPr>
            <w:tcW w:w="3691" w:type="dxa"/>
            <w:gridSpan w:val="4"/>
            <w:tcBorders>
              <w:top w:val="single" w:sz="4" w:space="0" w:color="000000" w:themeColor="text2"/>
              <w:left w:val="single" w:sz="4" w:space="0" w:color="auto"/>
              <w:bottom w:val="single" w:sz="4" w:space="0" w:color="000000" w:themeColor="text2"/>
              <w:right w:val="nil"/>
            </w:tcBorders>
            <w:shd w:val="clear" w:color="auto" w:fill="D2CBB8" w:themeFill="accent3"/>
          </w:tcPr>
          <w:p w14:paraId="04E8D263" w14:textId="5C839F84" w:rsidR="006A3810" w:rsidRPr="00653BA3" w:rsidRDefault="006A3810" w:rsidP="00530632">
            <w:pPr>
              <w:pStyle w:val="NoSpacing"/>
            </w:pPr>
            <w:r>
              <w:rPr>
                <w:rFonts w:ascii="Arial Narrow" w:hAnsi="Arial Narrow"/>
                <w:b/>
              </w:rPr>
              <w:t>Type d’audience</w:t>
            </w:r>
          </w:p>
        </w:tc>
        <w:tc>
          <w:tcPr>
            <w:tcW w:w="3543" w:type="dxa"/>
            <w:gridSpan w:val="6"/>
            <w:tcBorders>
              <w:top w:val="single" w:sz="4" w:space="0" w:color="000000" w:themeColor="text2"/>
              <w:left w:val="single" w:sz="4" w:space="0" w:color="auto"/>
              <w:bottom w:val="single" w:sz="4" w:space="0" w:color="000000" w:themeColor="text2"/>
              <w:right w:val="nil"/>
            </w:tcBorders>
            <w:shd w:val="clear" w:color="auto" w:fill="D2CBB8" w:themeFill="accent3"/>
          </w:tcPr>
          <w:p w14:paraId="72DBD6CF" w14:textId="536EBE3A" w:rsidR="006A3810" w:rsidRPr="00653BA3" w:rsidRDefault="006A3810" w:rsidP="00530632">
            <w:pPr>
              <w:pStyle w:val="NoSpacing"/>
            </w:pPr>
            <w:r w:rsidRPr="00653BA3">
              <w:rPr>
                <w:rFonts w:ascii="Arial Narrow" w:hAnsi="Arial Narrow"/>
                <w:b/>
              </w:rPr>
              <w:t>Diss</w:t>
            </w:r>
            <w:r>
              <w:rPr>
                <w:rFonts w:ascii="Arial Narrow" w:hAnsi="Arial Narrow"/>
                <w:b/>
              </w:rPr>
              <w:t>é</w:t>
            </w:r>
            <w:r w:rsidRPr="00653BA3">
              <w:rPr>
                <w:rFonts w:ascii="Arial Narrow" w:hAnsi="Arial Narrow"/>
                <w:b/>
              </w:rPr>
              <w:t>mination</w:t>
            </w:r>
          </w:p>
        </w:tc>
      </w:tr>
      <w:tr w:rsidR="006A3810" w:rsidRPr="00822A87" w14:paraId="18DA6B39" w14:textId="77777777" w:rsidTr="55BD17AD">
        <w:trPr>
          <w:gridAfter w:val="1"/>
          <w:wAfter w:w="7177" w:type="dxa"/>
          <w:trHeight w:val="2110"/>
        </w:trPr>
        <w:tc>
          <w:tcPr>
            <w:tcW w:w="2410" w:type="dxa"/>
            <w:vMerge/>
          </w:tcPr>
          <w:p w14:paraId="28379AC1" w14:textId="77777777" w:rsidR="006A3810" w:rsidRPr="00653BA3" w:rsidRDefault="006A3810" w:rsidP="00530632">
            <w:pPr>
              <w:pStyle w:val="Paragraphe"/>
              <w:rPr>
                <w:b/>
                <w:lang w:val="fr-FR"/>
              </w:rPr>
            </w:pPr>
          </w:p>
        </w:tc>
        <w:tc>
          <w:tcPr>
            <w:tcW w:w="3691" w:type="dxa"/>
            <w:gridSpan w:val="4"/>
            <w:tcBorders>
              <w:top w:val="single" w:sz="4" w:space="0" w:color="000000" w:themeColor="text2"/>
              <w:left w:val="single" w:sz="4" w:space="0" w:color="auto"/>
              <w:right w:val="nil"/>
            </w:tcBorders>
          </w:tcPr>
          <w:p w14:paraId="78389DE0" w14:textId="3CE8FA28" w:rsidR="006A3810" w:rsidRPr="00653BA3" w:rsidRDefault="00E20C81" w:rsidP="00530632">
            <w:pPr>
              <w:pStyle w:val="Paragraphe"/>
              <w:spacing w:after="120" w:line="240" w:lineRule="auto"/>
              <w:rPr>
                <w:sz w:val="20"/>
                <w:lang w:val="fr-FR"/>
              </w:rPr>
            </w:pPr>
            <w:r>
              <w:rPr>
                <w:sz w:val="20"/>
                <w:lang w:val="fr-FR"/>
              </w:rPr>
              <w:t>x</w:t>
            </w:r>
            <w:r w:rsidR="006A3810" w:rsidRPr="00653BA3">
              <w:rPr>
                <w:sz w:val="20"/>
                <w:lang w:val="fr-FR"/>
              </w:rPr>
              <w:t xml:space="preserve">  Strat</w:t>
            </w:r>
            <w:r w:rsidR="006A3810">
              <w:rPr>
                <w:sz w:val="20"/>
                <w:lang w:val="fr-FR"/>
              </w:rPr>
              <w:t>é</w:t>
            </w:r>
            <w:r w:rsidR="006A3810" w:rsidRPr="00653BA3">
              <w:rPr>
                <w:sz w:val="20"/>
                <w:lang w:val="fr-FR"/>
              </w:rPr>
              <w:t>gi</w:t>
            </w:r>
            <w:r w:rsidR="006A3810">
              <w:rPr>
                <w:sz w:val="20"/>
                <w:lang w:val="fr-FR"/>
              </w:rPr>
              <w:t>que</w:t>
            </w:r>
          </w:p>
          <w:p w14:paraId="2F0D8A52" w14:textId="69D01BC3" w:rsidR="006A3810" w:rsidRPr="00653BA3" w:rsidRDefault="00E20C81" w:rsidP="00530632">
            <w:pPr>
              <w:pStyle w:val="Paragraphe"/>
              <w:spacing w:after="120" w:line="240" w:lineRule="auto"/>
              <w:rPr>
                <w:sz w:val="20"/>
                <w:lang w:val="fr-FR"/>
              </w:rPr>
            </w:pPr>
            <w:r>
              <w:rPr>
                <w:sz w:val="20"/>
                <w:lang w:val="fr-FR"/>
              </w:rPr>
              <w:t>x</w:t>
            </w:r>
            <w:r w:rsidR="006A3810" w:rsidRPr="00653BA3">
              <w:rPr>
                <w:sz w:val="20"/>
                <w:lang w:val="fr-FR"/>
              </w:rPr>
              <w:t xml:space="preserve">  Programmati</w:t>
            </w:r>
            <w:r w:rsidR="006A3810">
              <w:rPr>
                <w:sz w:val="20"/>
                <w:lang w:val="fr-FR"/>
              </w:rPr>
              <w:t>que</w:t>
            </w:r>
          </w:p>
          <w:p w14:paraId="35802DA7" w14:textId="05508CD7" w:rsidR="006A3810" w:rsidRPr="00653BA3" w:rsidRDefault="002C58BC" w:rsidP="00530632">
            <w:pPr>
              <w:pStyle w:val="Paragraphe"/>
              <w:spacing w:after="120" w:line="240" w:lineRule="auto"/>
              <w:rPr>
                <w:sz w:val="20"/>
                <w:lang w:val="fr-FR"/>
              </w:rPr>
            </w:pPr>
            <w:r w:rsidRPr="00653BA3">
              <w:rPr>
                <w:sz w:val="20"/>
                <w:lang w:val="fr-FR"/>
              </w:rPr>
              <w:t>□</w:t>
            </w:r>
            <w:r w:rsidR="006A3810" w:rsidRPr="00653BA3">
              <w:rPr>
                <w:sz w:val="20"/>
                <w:lang w:val="fr-FR"/>
              </w:rPr>
              <w:t xml:space="preserve"> </w:t>
            </w:r>
            <w:r w:rsidR="006A3810">
              <w:rPr>
                <w:sz w:val="20"/>
                <w:lang w:val="fr-FR"/>
              </w:rPr>
              <w:t>Opérationnelle</w:t>
            </w:r>
          </w:p>
          <w:p w14:paraId="11642C8C" w14:textId="471F625F" w:rsidR="006A3810" w:rsidRPr="00653BA3" w:rsidRDefault="006A3810" w:rsidP="00530632">
            <w:pPr>
              <w:pStyle w:val="Paragraphe"/>
              <w:spacing w:after="120" w:line="240" w:lineRule="auto"/>
              <w:rPr>
                <w:sz w:val="20"/>
                <w:lang w:val="fr-FR"/>
              </w:rPr>
            </w:pPr>
            <w:r w:rsidRPr="00653BA3">
              <w:rPr>
                <w:sz w:val="20"/>
                <w:lang w:val="fr-FR"/>
              </w:rPr>
              <w:t xml:space="preserve">□  </w:t>
            </w:r>
            <w:r w:rsidRPr="00653BA3">
              <w:rPr>
                <w:color w:val="58585A" w:themeColor="background2"/>
                <w:sz w:val="20"/>
                <w:lang w:val="fr-FR"/>
              </w:rPr>
              <w:t>[</w:t>
            </w:r>
            <w:r>
              <w:rPr>
                <w:color w:val="58585A" w:themeColor="background2"/>
                <w:sz w:val="20"/>
                <w:lang w:val="fr-FR"/>
              </w:rPr>
              <w:t>Autre</w:t>
            </w:r>
            <w:r w:rsidRPr="00653BA3">
              <w:rPr>
                <w:color w:val="58585A" w:themeColor="background2"/>
                <w:sz w:val="20"/>
                <w:lang w:val="fr-FR"/>
              </w:rPr>
              <w:t>, Sp</w:t>
            </w:r>
            <w:r>
              <w:rPr>
                <w:color w:val="58585A" w:themeColor="background2"/>
                <w:sz w:val="20"/>
                <w:lang w:val="fr-FR"/>
              </w:rPr>
              <w:t>é</w:t>
            </w:r>
            <w:r w:rsidRPr="00653BA3">
              <w:rPr>
                <w:color w:val="58585A" w:themeColor="background2"/>
                <w:sz w:val="20"/>
                <w:lang w:val="fr-FR"/>
              </w:rPr>
              <w:t>cif</w:t>
            </w:r>
            <w:r>
              <w:rPr>
                <w:color w:val="58585A" w:themeColor="background2"/>
                <w:sz w:val="20"/>
                <w:lang w:val="fr-FR"/>
              </w:rPr>
              <w:t>ier</w:t>
            </w:r>
            <w:r w:rsidRPr="00653BA3">
              <w:rPr>
                <w:color w:val="58585A" w:themeColor="background2"/>
                <w:sz w:val="20"/>
                <w:lang w:val="fr-FR"/>
              </w:rPr>
              <w:t>]</w:t>
            </w:r>
          </w:p>
          <w:p w14:paraId="4B0DB845" w14:textId="77777777" w:rsidR="006A3810" w:rsidRPr="00653BA3" w:rsidRDefault="006A3810" w:rsidP="00530632">
            <w:pPr>
              <w:pStyle w:val="Paragraphe"/>
              <w:spacing w:after="120" w:line="240" w:lineRule="auto"/>
              <w:rPr>
                <w:sz w:val="20"/>
                <w:lang w:val="fr-FR"/>
              </w:rPr>
            </w:pPr>
          </w:p>
        </w:tc>
        <w:tc>
          <w:tcPr>
            <w:tcW w:w="3543" w:type="dxa"/>
            <w:gridSpan w:val="6"/>
            <w:tcBorders>
              <w:top w:val="single" w:sz="4" w:space="0" w:color="000000" w:themeColor="text2"/>
              <w:left w:val="single" w:sz="4" w:space="0" w:color="auto"/>
              <w:right w:val="nil"/>
            </w:tcBorders>
          </w:tcPr>
          <w:p w14:paraId="68631EDB" w14:textId="3DB91C8E" w:rsidR="006A3810" w:rsidRPr="00653BA3" w:rsidRDefault="00E20C81" w:rsidP="00530632">
            <w:pPr>
              <w:pStyle w:val="Paragraphe"/>
              <w:spacing w:after="120" w:line="240" w:lineRule="auto"/>
              <w:rPr>
                <w:sz w:val="20"/>
                <w:lang w:val="fr-FR"/>
              </w:rPr>
            </w:pPr>
            <w:r>
              <w:rPr>
                <w:b/>
                <w:sz w:val="20"/>
                <w:lang w:val="fr-FR"/>
              </w:rPr>
              <w:t>x</w:t>
            </w:r>
            <w:r w:rsidR="006A3810" w:rsidRPr="00653BA3">
              <w:rPr>
                <w:sz w:val="20"/>
                <w:lang w:val="fr-FR"/>
              </w:rPr>
              <w:t xml:space="preserve"> </w:t>
            </w:r>
            <w:r w:rsidR="006A3810">
              <w:rPr>
                <w:sz w:val="20"/>
                <w:lang w:val="fr-FR"/>
              </w:rPr>
              <w:t xml:space="preserve">Envoi général des produits </w:t>
            </w:r>
            <w:r w:rsidR="006A3810" w:rsidRPr="00653BA3">
              <w:rPr>
                <w:sz w:val="20"/>
                <w:lang w:val="fr-FR"/>
              </w:rPr>
              <w:t>(</w:t>
            </w:r>
            <w:r w:rsidR="006A3810">
              <w:rPr>
                <w:sz w:val="20"/>
                <w:lang w:val="fr-FR"/>
              </w:rPr>
              <w:t>par exemple, via email aux consortium d’ONG, aux participants de l’équipe humanitaire du pays, aux bailleurs</w:t>
            </w:r>
            <w:r w:rsidR="006A3810" w:rsidRPr="00653BA3">
              <w:rPr>
                <w:sz w:val="20"/>
                <w:lang w:val="fr-FR"/>
              </w:rPr>
              <w:t>)</w:t>
            </w:r>
          </w:p>
          <w:p w14:paraId="3DA3B810" w14:textId="2C5795FB" w:rsidR="006A3810" w:rsidRPr="00653BA3" w:rsidRDefault="00E20C81" w:rsidP="00530632">
            <w:pPr>
              <w:pStyle w:val="Paragraphe"/>
              <w:spacing w:after="120" w:line="240" w:lineRule="auto"/>
              <w:rPr>
                <w:sz w:val="20"/>
                <w:lang w:val="fr-FR"/>
              </w:rPr>
            </w:pPr>
            <w:r>
              <w:rPr>
                <w:sz w:val="20"/>
                <w:lang w:val="fr-FR"/>
              </w:rPr>
              <w:t>x</w:t>
            </w:r>
            <w:r w:rsidR="006A3810" w:rsidRPr="00653BA3">
              <w:rPr>
                <w:sz w:val="20"/>
                <w:lang w:val="fr-FR"/>
              </w:rPr>
              <w:t xml:space="preserve"> Envoi aux clusters (</w:t>
            </w:r>
            <w:r w:rsidR="006A3810">
              <w:rPr>
                <w:sz w:val="20"/>
                <w:lang w:val="fr-FR"/>
              </w:rPr>
              <w:t xml:space="preserve">par exemple, </w:t>
            </w:r>
            <w:r w:rsidR="006A3810" w:rsidRPr="00653BA3">
              <w:rPr>
                <w:sz w:val="20"/>
                <w:lang w:val="fr-FR"/>
              </w:rPr>
              <w:t>Education, Abris</w:t>
            </w:r>
            <w:r w:rsidR="006A3810">
              <w:rPr>
                <w:sz w:val="20"/>
                <w:lang w:val="fr-FR"/>
              </w:rPr>
              <w:t>, EHA</w:t>
            </w:r>
            <w:r w:rsidR="006A3810" w:rsidRPr="00653BA3">
              <w:rPr>
                <w:sz w:val="20"/>
                <w:lang w:val="fr-FR"/>
              </w:rPr>
              <w:t>) et présentation des résultats à la pro</w:t>
            </w:r>
            <w:r w:rsidR="004B43DF">
              <w:rPr>
                <w:sz w:val="20"/>
                <w:lang w:val="fr-FR"/>
              </w:rPr>
              <w:t xml:space="preserve">chaîne </w:t>
            </w:r>
            <w:r w:rsidR="006A3810" w:rsidRPr="00653BA3">
              <w:rPr>
                <w:sz w:val="20"/>
                <w:lang w:val="fr-FR"/>
              </w:rPr>
              <w:t>réunion du cluster</w:t>
            </w:r>
            <w:r w:rsidR="006A3810" w:rsidRPr="00653BA3" w:rsidDel="001F50B3">
              <w:rPr>
                <w:sz w:val="20"/>
                <w:lang w:val="fr-FR"/>
              </w:rPr>
              <w:t xml:space="preserve"> </w:t>
            </w:r>
          </w:p>
          <w:p w14:paraId="4CD904FE" w14:textId="5CAB7969" w:rsidR="006A3810" w:rsidRPr="00653BA3" w:rsidRDefault="00E20C81" w:rsidP="00530632">
            <w:pPr>
              <w:pStyle w:val="Paragraphe"/>
              <w:spacing w:after="120" w:line="240" w:lineRule="auto"/>
              <w:rPr>
                <w:sz w:val="20"/>
                <w:lang w:val="fr-FR"/>
              </w:rPr>
            </w:pPr>
            <w:r>
              <w:rPr>
                <w:sz w:val="20"/>
                <w:lang w:val="fr-FR"/>
              </w:rPr>
              <w:t>x</w:t>
            </w:r>
            <w:r w:rsidR="006A3810" w:rsidRPr="00653BA3">
              <w:rPr>
                <w:sz w:val="20"/>
                <w:lang w:val="fr-FR"/>
              </w:rPr>
              <w:t xml:space="preserve"> Présentation des résultats (par exemple à la réunion de l’équipe humanitaire du pays; </w:t>
            </w:r>
            <w:r w:rsidR="006A3810">
              <w:rPr>
                <w:sz w:val="20"/>
                <w:lang w:val="fr-FR"/>
              </w:rPr>
              <w:t>d’un C</w:t>
            </w:r>
            <w:r w:rsidR="006A3810" w:rsidRPr="00653BA3">
              <w:rPr>
                <w:sz w:val="20"/>
                <w:lang w:val="fr-FR"/>
              </w:rPr>
              <w:t>luster)</w:t>
            </w:r>
            <w:r w:rsidR="006A3810" w:rsidRPr="00653BA3" w:rsidDel="001F50B3">
              <w:rPr>
                <w:sz w:val="20"/>
                <w:lang w:val="fr-FR"/>
              </w:rPr>
              <w:t xml:space="preserve"> </w:t>
            </w:r>
          </w:p>
          <w:p w14:paraId="393E5CE4" w14:textId="550E52B1" w:rsidR="006A3810" w:rsidRPr="00653BA3" w:rsidRDefault="00E20C81" w:rsidP="00530632">
            <w:pPr>
              <w:pStyle w:val="Paragraphe"/>
              <w:spacing w:after="120" w:line="240" w:lineRule="auto"/>
              <w:rPr>
                <w:sz w:val="20"/>
                <w:lang w:val="fr-FR"/>
              </w:rPr>
            </w:pPr>
            <w:r>
              <w:rPr>
                <w:sz w:val="20"/>
                <w:lang w:val="fr-FR"/>
              </w:rPr>
              <w:t>x</w:t>
            </w:r>
            <w:r w:rsidR="006A3810" w:rsidRPr="00653BA3">
              <w:rPr>
                <w:sz w:val="20"/>
                <w:lang w:val="fr-FR"/>
              </w:rPr>
              <w:t xml:space="preserve"> Dissémination à travers de sites internet (Relief Web &amp; REACH Resource Centre)</w:t>
            </w:r>
          </w:p>
          <w:p w14:paraId="3CA1738B" w14:textId="31E57901" w:rsidR="006A3810" w:rsidRPr="00653BA3" w:rsidRDefault="006A3810" w:rsidP="00530632">
            <w:pPr>
              <w:pStyle w:val="Paragraphe"/>
              <w:spacing w:after="120" w:line="240" w:lineRule="auto"/>
              <w:rPr>
                <w:i/>
                <w:sz w:val="20"/>
                <w:lang w:val="fr-FR"/>
              </w:rPr>
            </w:pPr>
            <w:r w:rsidRPr="00653BA3">
              <w:rPr>
                <w:sz w:val="20"/>
                <w:lang w:val="fr-FR"/>
              </w:rPr>
              <w:t xml:space="preserve">□ </w:t>
            </w:r>
            <w:r w:rsidRPr="00653BA3">
              <w:rPr>
                <w:color w:val="58585A" w:themeColor="background2"/>
                <w:sz w:val="20"/>
                <w:lang w:val="fr-FR"/>
              </w:rPr>
              <w:t>[</w:t>
            </w:r>
            <w:r>
              <w:rPr>
                <w:color w:val="58585A" w:themeColor="background2"/>
                <w:sz w:val="20"/>
                <w:lang w:val="fr-FR"/>
              </w:rPr>
              <w:t>Autre</w:t>
            </w:r>
            <w:r w:rsidRPr="00653BA3">
              <w:rPr>
                <w:color w:val="58585A" w:themeColor="background2"/>
                <w:sz w:val="20"/>
                <w:lang w:val="fr-FR"/>
              </w:rPr>
              <w:t xml:space="preserve">, </w:t>
            </w:r>
            <w:r>
              <w:rPr>
                <w:color w:val="58585A" w:themeColor="background2"/>
                <w:sz w:val="20"/>
                <w:lang w:val="fr-FR"/>
              </w:rPr>
              <w:t>spé</w:t>
            </w:r>
            <w:r w:rsidRPr="00653BA3">
              <w:rPr>
                <w:color w:val="58585A" w:themeColor="background2"/>
                <w:sz w:val="20"/>
                <w:lang w:val="fr-FR"/>
              </w:rPr>
              <w:t>cif</w:t>
            </w:r>
            <w:r>
              <w:rPr>
                <w:color w:val="58585A" w:themeColor="background2"/>
                <w:sz w:val="20"/>
                <w:lang w:val="fr-FR"/>
              </w:rPr>
              <w:t>ier</w:t>
            </w:r>
            <w:r w:rsidRPr="00653BA3">
              <w:rPr>
                <w:color w:val="58585A" w:themeColor="background2"/>
                <w:sz w:val="20"/>
                <w:lang w:val="fr-FR"/>
              </w:rPr>
              <w:t>]</w:t>
            </w:r>
          </w:p>
        </w:tc>
      </w:tr>
      <w:tr w:rsidR="006A3810" w:rsidRPr="00822A87" w14:paraId="2E29E068" w14:textId="77777777" w:rsidTr="55BD17AD">
        <w:trPr>
          <w:gridAfter w:val="2"/>
          <w:wAfter w:w="7186" w:type="dxa"/>
        </w:trPr>
        <w:tc>
          <w:tcPr>
            <w:tcW w:w="2410" w:type="dxa"/>
            <w:tcBorders>
              <w:top w:val="single" w:sz="4" w:space="0" w:color="auto"/>
              <w:left w:val="nil"/>
              <w:bottom w:val="nil"/>
              <w:right w:val="single" w:sz="4" w:space="0" w:color="auto"/>
            </w:tcBorders>
          </w:tcPr>
          <w:p w14:paraId="15DF274C" w14:textId="52C41DEF" w:rsidR="007600FA" w:rsidRPr="00DE14E5" w:rsidRDefault="000E3F16" w:rsidP="00530632">
            <w:pPr>
              <w:pStyle w:val="Paragraphe"/>
              <w:rPr>
                <w:rFonts w:asciiTheme="minorHAnsi" w:hAnsiTheme="minorHAnsi"/>
                <w:b/>
                <w:lang w:val="fr-FR"/>
              </w:rPr>
            </w:pPr>
            <w:r>
              <w:rPr>
                <w:rFonts w:asciiTheme="minorHAnsi" w:hAnsiTheme="minorHAnsi"/>
                <w:b/>
                <w:lang w:val="fr-FR"/>
              </w:rPr>
              <w:t>Cartographie des acteurs</w:t>
            </w:r>
          </w:p>
        </w:tc>
        <w:tc>
          <w:tcPr>
            <w:tcW w:w="289" w:type="dxa"/>
            <w:tcBorders>
              <w:top w:val="single" w:sz="4" w:space="0" w:color="auto"/>
              <w:left w:val="single" w:sz="4" w:space="0" w:color="auto"/>
              <w:bottom w:val="single" w:sz="4" w:space="0" w:color="auto"/>
              <w:right w:val="nil"/>
            </w:tcBorders>
          </w:tcPr>
          <w:p w14:paraId="2CF34E00" w14:textId="65C111FB" w:rsidR="006A3810" w:rsidRPr="00653BA3" w:rsidRDefault="00CA4E8F" w:rsidP="00530632">
            <w:pPr>
              <w:pStyle w:val="Paragraphe"/>
              <w:rPr>
                <w:lang w:val="fr-FR"/>
              </w:rPr>
            </w:pPr>
            <w:r>
              <w:rPr>
                <w:sz w:val="20"/>
                <w:lang w:val="fr-FR"/>
              </w:rPr>
              <w:t>x</w:t>
            </w:r>
          </w:p>
        </w:tc>
        <w:tc>
          <w:tcPr>
            <w:tcW w:w="3402" w:type="dxa"/>
            <w:gridSpan w:val="3"/>
            <w:tcBorders>
              <w:top w:val="single" w:sz="4" w:space="0" w:color="auto"/>
              <w:left w:val="single" w:sz="4" w:space="0" w:color="auto"/>
              <w:bottom w:val="single" w:sz="4" w:space="0" w:color="auto"/>
              <w:right w:val="nil"/>
            </w:tcBorders>
          </w:tcPr>
          <w:p w14:paraId="0D04231B" w14:textId="1FF79BD0" w:rsidR="006A3810" w:rsidRPr="00653BA3" w:rsidDel="001D56E0" w:rsidRDefault="006A3810" w:rsidP="00530632">
            <w:pPr>
              <w:pStyle w:val="Paragraphe"/>
              <w:rPr>
                <w:lang w:val="fr-FR"/>
              </w:rPr>
            </w:pPr>
            <w:r>
              <w:rPr>
                <w:lang w:val="fr-FR"/>
              </w:rPr>
              <w:t>Oui</w:t>
            </w:r>
          </w:p>
        </w:tc>
        <w:tc>
          <w:tcPr>
            <w:tcW w:w="283" w:type="dxa"/>
            <w:tcBorders>
              <w:top w:val="single" w:sz="4" w:space="0" w:color="auto"/>
              <w:left w:val="single" w:sz="4" w:space="0" w:color="auto"/>
              <w:bottom w:val="single" w:sz="4" w:space="0" w:color="auto"/>
              <w:right w:val="nil"/>
            </w:tcBorders>
          </w:tcPr>
          <w:p w14:paraId="72C372C3" w14:textId="77777777" w:rsidR="006A3810" w:rsidRPr="00653BA3" w:rsidRDefault="006A3810" w:rsidP="00530632">
            <w:pPr>
              <w:pStyle w:val="Paragraphe"/>
              <w:rPr>
                <w:lang w:val="fr-FR"/>
              </w:rPr>
            </w:pPr>
            <w:r w:rsidRPr="00653BA3">
              <w:rPr>
                <w:sz w:val="20"/>
                <w:lang w:val="fr-FR"/>
              </w:rPr>
              <w:t>□</w:t>
            </w:r>
          </w:p>
        </w:tc>
        <w:tc>
          <w:tcPr>
            <w:tcW w:w="3251" w:type="dxa"/>
            <w:gridSpan w:val="4"/>
            <w:tcBorders>
              <w:top w:val="single" w:sz="4" w:space="0" w:color="auto"/>
              <w:left w:val="single" w:sz="4" w:space="0" w:color="auto"/>
              <w:bottom w:val="single" w:sz="4" w:space="0" w:color="auto"/>
              <w:right w:val="nil"/>
            </w:tcBorders>
          </w:tcPr>
          <w:p w14:paraId="4F168645" w14:textId="1E304B2D" w:rsidR="006A3810" w:rsidRPr="00653BA3" w:rsidRDefault="006A3810" w:rsidP="00530632">
            <w:pPr>
              <w:pStyle w:val="Paragraphe"/>
              <w:rPr>
                <w:lang w:val="fr-FR"/>
              </w:rPr>
            </w:pPr>
            <w:r w:rsidRPr="00653BA3">
              <w:rPr>
                <w:lang w:val="fr-FR"/>
              </w:rPr>
              <w:t>No</w:t>
            </w:r>
            <w:r>
              <w:rPr>
                <w:lang w:val="fr-FR"/>
              </w:rPr>
              <w:t>n</w:t>
            </w:r>
          </w:p>
        </w:tc>
      </w:tr>
      <w:tr w:rsidR="006A3810" w:rsidRPr="008F13FE" w14:paraId="6D82EA49"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7ADAE23E" w14:textId="09350434" w:rsidR="006A3810" w:rsidRPr="00653BA3" w:rsidRDefault="006A3810" w:rsidP="00530632">
            <w:pPr>
              <w:pStyle w:val="Paragraphe"/>
              <w:rPr>
                <w:b/>
                <w:lang w:val="fr-FR"/>
              </w:rPr>
            </w:pPr>
            <w:r w:rsidRPr="00653BA3">
              <w:rPr>
                <w:b/>
                <w:lang w:val="fr-FR"/>
              </w:rPr>
              <w:t>Objecti</w:t>
            </w:r>
            <w:r>
              <w:rPr>
                <w:b/>
                <w:lang w:val="fr-FR"/>
              </w:rPr>
              <w:t>f général</w:t>
            </w:r>
          </w:p>
        </w:tc>
        <w:tc>
          <w:tcPr>
            <w:tcW w:w="7234" w:type="dxa"/>
            <w:gridSpan w:val="10"/>
            <w:tcBorders>
              <w:top w:val="single" w:sz="4" w:space="0" w:color="auto"/>
              <w:left w:val="single" w:sz="4" w:space="0" w:color="auto"/>
              <w:bottom w:val="single" w:sz="4" w:space="0" w:color="auto"/>
              <w:right w:val="nil"/>
            </w:tcBorders>
          </w:tcPr>
          <w:p w14:paraId="3A2661CE" w14:textId="272D8E57" w:rsidR="004A5CF8" w:rsidRPr="004B43DF" w:rsidRDefault="3D61DB1E" w:rsidP="55BD17AD">
            <w:pPr>
              <w:pStyle w:val="Paragraphe"/>
              <w:rPr>
                <w:rFonts w:asciiTheme="minorHAnsi" w:hAnsiTheme="minorHAnsi"/>
                <w:color w:val="auto"/>
                <w:sz w:val="20"/>
                <w:szCs w:val="20"/>
                <w:lang w:val="fr-FR"/>
              </w:rPr>
            </w:pPr>
            <w:r w:rsidRPr="55BD17AD">
              <w:rPr>
                <w:color w:val="auto"/>
                <w:lang w:val="fr-FR"/>
              </w:rPr>
              <w:t>C</w:t>
            </w:r>
            <w:r w:rsidR="0A96E54D" w:rsidRPr="55BD17AD">
              <w:rPr>
                <w:color w:val="auto"/>
                <w:lang w:val="fr-FR"/>
              </w:rPr>
              <w:t xml:space="preserve">omprendre </w:t>
            </w:r>
            <w:r w:rsidR="76DB69FA" w:rsidRPr="55BD17AD">
              <w:rPr>
                <w:color w:val="auto"/>
                <w:lang w:val="fr-FR"/>
              </w:rPr>
              <w:t>les effets</w:t>
            </w:r>
            <w:r w:rsidR="0A96E54D" w:rsidRPr="55BD17AD">
              <w:rPr>
                <w:color w:val="auto"/>
                <w:lang w:val="fr-FR"/>
              </w:rPr>
              <w:t xml:space="preserve"> de </w:t>
            </w:r>
            <w:r w:rsidR="28F59177" w:rsidRPr="55BD17AD">
              <w:rPr>
                <w:color w:val="auto"/>
                <w:lang w:val="fr-FR"/>
              </w:rPr>
              <w:t>la volatilité</w:t>
            </w:r>
            <w:r w:rsidR="096FE62C" w:rsidRPr="55BD17AD">
              <w:rPr>
                <w:color w:val="auto"/>
                <w:lang w:val="fr-FR"/>
              </w:rPr>
              <w:t xml:space="preserve"> </w:t>
            </w:r>
            <w:r w:rsidR="0A96E54D" w:rsidRPr="55BD17AD">
              <w:rPr>
                <w:color w:val="auto"/>
                <w:lang w:val="fr-FR"/>
              </w:rPr>
              <w:t>du contexte sécuritaire</w:t>
            </w:r>
            <w:r w:rsidR="7F708163" w:rsidRPr="55BD17AD">
              <w:rPr>
                <w:color w:val="auto"/>
                <w:lang w:val="fr-FR"/>
              </w:rPr>
              <w:t xml:space="preserve"> observée</w:t>
            </w:r>
            <w:r w:rsidR="5DF938ED" w:rsidRPr="55BD17AD">
              <w:rPr>
                <w:color w:val="auto"/>
                <w:lang w:val="fr-FR"/>
              </w:rPr>
              <w:t xml:space="preserve"> </w:t>
            </w:r>
            <w:r w:rsidR="28F59177" w:rsidRPr="55BD17AD">
              <w:rPr>
                <w:color w:val="auto"/>
                <w:lang w:val="fr-FR"/>
              </w:rPr>
              <w:t xml:space="preserve">en 2025 </w:t>
            </w:r>
            <w:r w:rsidR="0A96E54D" w:rsidRPr="55BD17AD">
              <w:rPr>
                <w:color w:val="auto"/>
                <w:lang w:val="fr-FR"/>
              </w:rPr>
              <w:t>sur</w:t>
            </w:r>
            <w:r w:rsidR="56D2A1B5" w:rsidRPr="55BD17AD">
              <w:rPr>
                <w:color w:val="auto"/>
                <w:lang w:val="fr-FR"/>
              </w:rPr>
              <w:t xml:space="preserve"> </w:t>
            </w:r>
            <w:r w:rsidRPr="55BD17AD">
              <w:rPr>
                <w:color w:val="auto"/>
                <w:lang w:val="fr-FR"/>
              </w:rPr>
              <w:t xml:space="preserve">la </w:t>
            </w:r>
            <w:r w:rsidR="28F59177" w:rsidRPr="55BD17AD">
              <w:rPr>
                <w:color w:val="auto"/>
                <w:lang w:val="fr-FR"/>
              </w:rPr>
              <w:t xml:space="preserve">chaîne </w:t>
            </w:r>
            <w:r w:rsidRPr="55BD17AD">
              <w:rPr>
                <w:color w:val="auto"/>
                <w:lang w:val="fr-FR"/>
              </w:rPr>
              <w:t xml:space="preserve">d’approvisionnement </w:t>
            </w:r>
            <w:r w:rsidR="007F4F3D" w:rsidRPr="007F4F3D">
              <w:rPr>
                <w:color w:val="auto"/>
                <w:lang w:val="fr-FR"/>
              </w:rPr>
              <w:t>en farines de manioc et de maïs et en haricots </w:t>
            </w:r>
            <w:r w:rsidRPr="55BD17AD">
              <w:rPr>
                <w:color w:val="auto"/>
                <w:lang w:val="fr-FR"/>
              </w:rPr>
              <w:t xml:space="preserve">des marchés principaux de la ville Bunia et sur les marchés </w:t>
            </w:r>
            <w:r w:rsidR="458010C3" w:rsidRPr="55BD17AD">
              <w:rPr>
                <w:color w:val="auto"/>
                <w:lang w:val="fr-FR"/>
              </w:rPr>
              <w:t xml:space="preserve">eux-même </w:t>
            </w:r>
            <w:r w:rsidRPr="55BD17AD">
              <w:rPr>
                <w:color w:val="auto"/>
                <w:lang w:val="fr-FR"/>
              </w:rPr>
              <w:t>approvisionnés par ces marchés</w:t>
            </w:r>
            <w:r w:rsidR="458010C3" w:rsidRPr="55BD17AD">
              <w:rPr>
                <w:color w:val="auto"/>
                <w:lang w:val="fr-FR"/>
              </w:rPr>
              <w:t>,</w:t>
            </w:r>
            <w:r w:rsidRPr="55BD17AD">
              <w:rPr>
                <w:color w:val="auto"/>
                <w:lang w:val="fr-FR"/>
              </w:rPr>
              <w:t xml:space="preserve"> </w:t>
            </w:r>
            <w:r w:rsidR="56D2A1B5" w:rsidRPr="55BD17AD">
              <w:rPr>
                <w:color w:val="auto"/>
                <w:lang w:val="fr-FR"/>
              </w:rPr>
              <w:t>afin d</w:t>
            </w:r>
            <w:r w:rsidR="6FFE4983" w:rsidRPr="55BD17AD">
              <w:rPr>
                <w:color w:val="auto"/>
                <w:lang w:val="fr-FR"/>
              </w:rPr>
              <w:t>e soutenir les membres du Cash Working Group dans l'élaboration d'une réponse fondée sur des données probantes</w:t>
            </w:r>
            <w:r w:rsidR="1CB5C2B8" w:rsidRPr="55BD17AD">
              <w:rPr>
                <w:color w:val="auto"/>
                <w:lang w:val="fr-FR"/>
              </w:rPr>
              <w:t xml:space="preserve"> en cas de changement de contexte dans les zones considérées</w:t>
            </w:r>
            <w:r w:rsidR="6FFE4983" w:rsidRPr="55BD17AD">
              <w:rPr>
                <w:color w:val="auto"/>
                <w:lang w:val="fr-FR"/>
              </w:rPr>
              <w:t>.</w:t>
            </w:r>
          </w:p>
        </w:tc>
      </w:tr>
      <w:tr w:rsidR="006A3810" w:rsidRPr="008F13FE" w14:paraId="105CCB1B"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38C2FAFD" w14:textId="0FD1EF81" w:rsidR="006A3810" w:rsidRPr="00653BA3" w:rsidRDefault="006A3810" w:rsidP="00530632">
            <w:pPr>
              <w:pStyle w:val="Paragraphe"/>
              <w:rPr>
                <w:b/>
                <w:lang w:val="fr-FR"/>
              </w:rPr>
            </w:pPr>
            <w:r>
              <w:rPr>
                <w:b/>
                <w:lang w:val="fr-FR"/>
              </w:rPr>
              <w:t>Objectif(s) spécifique(s)</w:t>
            </w:r>
          </w:p>
        </w:tc>
        <w:tc>
          <w:tcPr>
            <w:tcW w:w="7234" w:type="dxa"/>
            <w:gridSpan w:val="10"/>
            <w:tcBorders>
              <w:top w:val="single" w:sz="4" w:space="0" w:color="auto"/>
              <w:left w:val="single" w:sz="4" w:space="0" w:color="auto"/>
              <w:bottom w:val="single" w:sz="4" w:space="0" w:color="auto"/>
              <w:right w:val="nil"/>
            </w:tcBorders>
          </w:tcPr>
          <w:p w14:paraId="6BB3681C" w14:textId="20704BFF" w:rsidR="006A3810" w:rsidRPr="004B43DF" w:rsidRDefault="464504E1" w:rsidP="55BD17AD">
            <w:pPr>
              <w:pStyle w:val="Paragraphe"/>
              <w:numPr>
                <w:ilvl w:val="0"/>
                <w:numId w:val="4"/>
              </w:numPr>
              <w:rPr>
                <w:color w:val="auto"/>
                <w:lang w:val="fr-FR"/>
              </w:rPr>
            </w:pPr>
            <w:r w:rsidRPr="55BD17AD">
              <w:rPr>
                <w:color w:val="auto"/>
                <w:lang w:val="fr-FR"/>
              </w:rPr>
              <w:t>Cartographier</w:t>
            </w:r>
            <w:r w:rsidR="36E93312" w:rsidRPr="55BD17AD">
              <w:rPr>
                <w:color w:val="auto"/>
                <w:lang w:val="fr-FR"/>
              </w:rPr>
              <w:t xml:space="preserve"> </w:t>
            </w:r>
            <w:r w:rsidR="6D54CF24" w:rsidRPr="55BD17AD">
              <w:rPr>
                <w:color w:val="auto"/>
                <w:lang w:val="fr-FR"/>
              </w:rPr>
              <w:t xml:space="preserve">la </w:t>
            </w:r>
            <w:r w:rsidR="28F59177" w:rsidRPr="55BD17AD">
              <w:rPr>
                <w:color w:val="auto"/>
                <w:lang w:val="fr-FR"/>
              </w:rPr>
              <w:t xml:space="preserve">chaîne </w:t>
            </w:r>
            <w:r w:rsidR="6D54CF24" w:rsidRPr="55BD17AD">
              <w:rPr>
                <w:color w:val="auto"/>
                <w:lang w:val="fr-FR"/>
              </w:rPr>
              <w:t>d’approv</w:t>
            </w:r>
            <w:r w:rsidR="43115105" w:rsidRPr="55BD17AD">
              <w:rPr>
                <w:color w:val="auto"/>
                <w:lang w:val="fr-FR"/>
              </w:rPr>
              <w:t>isionnement en</w:t>
            </w:r>
            <w:r w:rsidR="1349EE3B" w:rsidRPr="55BD17AD">
              <w:rPr>
                <w:color w:val="auto"/>
                <w:lang w:val="fr-FR"/>
              </w:rPr>
              <w:t xml:space="preserve"> farine</w:t>
            </w:r>
            <w:r w:rsidR="00D0673F">
              <w:rPr>
                <w:color w:val="auto"/>
                <w:lang w:val="fr-FR"/>
              </w:rPr>
              <w:t>s</w:t>
            </w:r>
            <w:r w:rsidR="1349EE3B" w:rsidRPr="55BD17AD">
              <w:rPr>
                <w:color w:val="auto"/>
                <w:lang w:val="fr-FR"/>
              </w:rPr>
              <w:t xml:space="preserve"> de</w:t>
            </w:r>
            <w:r w:rsidR="43115105" w:rsidRPr="55BD17AD">
              <w:rPr>
                <w:color w:val="auto"/>
                <w:lang w:val="fr-FR"/>
              </w:rPr>
              <w:t xml:space="preserve"> manioc</w:t>
            </w:r>
            <w:r w:rsidR="00D0673F">
              <w:rPr>
                <w:color w:val="auto"/>
                <w:lang w:val="fr-FR"/>
              </w:rPr>
              <w:t xml:space="preserve"> et de</w:t>
            </w:r>
            <w:r w:rsidR="43115105" w:rsidRPr="55BD17AD">
              <w:rPr>
                <w:color w:val="auto"/>
                <w:lang w:val="fr-FR"/>
              </w:rPr>
              <w:t xml:space="preserve"> maïs et</w:t>
            </w:r>
            <w:r w:rsidR="34C38186" w:rsidRPr="55BD17AD">
              <w:rPr>
                <w:color w:val="auto"/>
                <w:lang w:val="fr-FR"/>
              </w:rPr>
              <w:t xml:space="preserve"> </w:t>
            </w:r>
            <w:r w:rsidR="00D0673F">
              <w:rPr>
                <w:color w:val="auto"/>
                <w:lang w:val="fr-FR"/>
              </w:rPr>
              <w:t>en</w:t>
            </w:r>
            <w:r w:rsidR="43115105" w:rsidRPr="55BD17AD">
              <w:rPr>
                <w:color w:val="auto"/>
                <w:lang w:val="fr-FR"/>
              </w:rPr>
              <w:t xml:space="preserve"> haricots des</w:t>
            </w:r>
            <w:r w:rsidR="17D5B7F0" w:rsidRPr="55BD17AD">
              <w:rPr>
                <w:color w:val="auto"/>
                <w:lang w:val="fr-FR"/>
              </w:rPr>
              <w:t xml:space="preserve"> 3</w:t>
            </w:r>
            <w:r w:rsidR="43115105" w:rsidRPr="55BD17AD">
              <w:rPr>
                <w:color w:val="auto"/>
                <w:lang w:val="fr-FR"/>
              </w:rPr>
              <w:t xml:space="preserve"> marchés principaux de la ville de Bunia </w:t>
            </w:r>
            <w:r w:rsidR="6C2C39D6" w:rsidRPr="55BD17AD">
              <w:rPr>
                <w:color w:val="auto"/>
                <w:lang w:val="fr-FR"/>
              </w:rPr>
              <w:t>et identifier</w:t>
            </w:r>
            <w:r w:rsidR="694743E6" w:rsidRPr="55BD17AD">
              <w:rPr>
                <w:color w:val="auto"/>
                <w:lang w:val="fr-FR"/>
              </w:rPr>
              <w:t xml:space="preserve"> les marchés approvisionnés par les principaux marchés de la ville.</w:t>
            </w:r>
          </w:p>
          <w:p w14:paraId="77F8F2CE" w14:textId="19061E9C" w:rsidR="00AA03C2" w:rsidRPr="004B43DF" w:rsidRDefault="00AA03C2" w:rsidP="007C13DF">
            <w:pPr>
              <w:pStyle w:val="Paragraphe"/>
              <w:numPr>
                <w:ilvl w:val="0"/>
                <w:numId w:val="4"/>
              </w:numPr>
              <w:rPr>
                <w:iCs/>
                <w:color w:val="auto"/>
                <w:lang w:val="fr-FR"/>
              </w:rPr>
            </w:pPr>
            <w:r w:rsidRPr="004B43DF">
              <w:rPr>
                <w:iCs/>
                <w:color w:val="auto"/>
                <w:lang w:val="fr-FR"/>
              </w:rPr>
              <w:t xml:space="preserve">Comprendre comment </w:t>
            </w:r>
            <w:r w:rsidR="004E5EDB" w:rsidRPr="004B43DF">
              <w:rPr>
                <w:iCs/>
                <w:color w:val="auto"/>
                <w:lang w:val="fr-FR"/>
              </w:rPr>
              <w:t>l’instabilité du</w:t>
            </w:r>
            <w:r w:rsidRPr="004B43DF">
              <w:rPr>
                <w:iCs/>
                <w:color w:val="auto"/>
                <w:lang w:val="fr-FR"/>
              </w:rPr>
              <w:t xml:space="preserve"> contexte sécuritaire</w:t>
            </w:r>
            <w:r w:rsidR="004E5EDB" w:rsidRPr="004B43DF">
              <w:rPr>
                <w:iCs/>
                <w:color w:val="auto"/>
                <w:lang w:val="fr-FR"/>
              </w:rPr>
              <w:t xml:space="preserve"> </w:t>
            </w:r>
            <w:r w:rsidR="00D828F2" w:rsidRPr="004B43DF">
              <w:rPr>
                <w:iCs/>
                <w:color w:val="auto"/>
                <w:lang w:val="fr-FR"/>
              </w:rPr>
              <w:t>a impacté</w:t>
            </w:r>
            <w:r w:rsidRPr="004B43DF">
              <w:rPr>
                <w:iCs/>
                <w:color w:val="auto"/>
                <w:lang w:val="fr-FR"/>
              </w:rPr>
              <w:t xml:space="preserve"> cette </w:t>
            </w:r>
            <w:r w:rsidR="004B43DF">
              <w:rPr>
                <w:iCs/>
                <w:color w:val="auto"/>
                <w:lang w:val="fr-FR"/>
              </w:rPr>
              <w:t xml:space="preserve">chaîne </w:t>
            </w:r>
            <w:r w:rsidRPr="004B43DF">
              <w:rPr>
                <w:iCs/>
                <w:color w:val="auto"/>
                <w:lang w:val="fr-FR"/>
              </w:rPr>
              <w:t>d’approvisionnement</w:t>
            </w:r>
            <w:r w:rsidR="00772B17" w:rsidRPr="004B43DF">
              <w:rPr>
                <w:iCs/>
                <w:color w:val="auto"/>
                <w:lang w:val="fr-FR"/>
              </w:rPr>
              <w:t xml:space="preserve"> </w:t>
            </w:r>
            <w:r w:rsidR="00566BD9">
              <w:rPr>
                <w:iCs/>
                <w:color w:val="auto"/>
                <w:lang w:val="fr-FR"/>
              </w:rPr>
              <w:t>ainsi que</w:t>
            </w:r>
            <w:r w:rsidR="00772B17" w:rsidRPr="004B43DF">
              <w:rPr>
                <w:iCs/>
                <w:color w:val="auto"/>
                <w:lang w:val="fr-FR"/>
              </w:rPr>
              <w:t xml:space="preserve"> les marchés identifiés</w:t>
            </w:r>
            <w:r w:rsidR="003F560B" w:rsidRPr="004B43DF">
              <w:rPr>
                <w:iCs/>
                <w:color w:val="auto"/>
                <w:lang w:val="fr-FR"/>
              </w:rPr>
              <w:t>, avec des effets potentiellement différenciés selon les acteurs</w:t>
            </w:r>
            <w:r w:rsidR="00CE0B13" w:rsidRPr="004B43DF">
              <w:rPr>
                <w:iCs/>
                <w:color w:val="auto"/>
                <w:lang w:val="fr-FR"/>
              </w:rPr>
              <w:t>.</w:t>
            </w:r>
          </w:p>
          <w:p w14:paraId="2D4BAA86" w14:textId="77777777" w:rsidR="00222CF4" w:rsidRDefault="00222CF4" w:rsidP="007C13DF">
            <w:pPr>
              <w:pStyle w:val="Paragraphe"/>
              <w:numPr>
                <w:ilvl w:val="0"/>
                <w:numId w:val="4"/>
              </w:numPr>
              <w:rPr>
                <w:iCs/>
                <w:color w:val="auto"/>
                <w:lang w:val="fr-FR"/>
              </w:rPr>
            </w:pPr>
            <w:r w:rsidRPr="00222CF4">
              <w:rPr>
                <w:iCs/>
                <w:color w:val="auto"/>
                <w:lang w:val="fr-FR"/>
              </w:rPr>
              <w:t>Documenter les stratégies d’adaptation auxquelles les différents acteurs ont eu recours pour limiter les effets de l’instabilité du contexte sécuritaire sur leur commerce et habitudes de consommation.</w:t>
            </w:r>
          </w:p>
          <w:p w14:paraId="2B239D78" w14:textId="38298E7A" w:rsidR="008C277A" w:rsidRPr="004B43DF" w:rsidRDefault="00EE4EEA" w:rsidP="007C13DF">
            <w:pPr>
              <w:pStyle w:val="Paragraphe"/>
              <w:numPr>
                <w:ilvl w:val="0"/>
                <w:numId w:val="4"/>
              </w:numPr>
              <w:rPr>
                <w:iCs/>
                <w:color w:val="auto"/>
                <w:lang w:val="fr-FR"/>
              </w:rPr>
            </w:pPr>
            <w:r w:rsidRPr="004B43DF">
              <w:rPr>
                <w:iCs/>
                <w:color w:val="auto"/>
                <w:lang w:val="fr-FR"/>
              </w:rPr>
              <w:t xml:space="preserve">Identifier les mesures </w:t>
            </w:r>
            <w:r w:rsidR="0023784C" w:rsidRPr="004B43DF">
              <w:rPr>
                <w:iCs/>
                <w:color w:val="auto"/>
                <w:lang w:val="fr-FR"/>
              </w:rPr>
              <w:t>de régulation des prix</w:t>
            </w:r>
            <w:r w:rsidR="0033395E" w:rsidRPr="004B43DF">
              <w:rPr>
                <w:iCs/>
                <w:color w:val="auto"/>
                <w:lang w:val="fr-FR"/>
              </w:rPr>
              <w:t xml:space="preserve"> </w:t>
            </w:r>
            <w:r w:rsidR="00F3481F" w:rsidRPr="004B43DF">
              <w:rPr>
                <w:iCs/>
                <w:color w:val="auto"/>
                <w:lang w:val="fr-FR"/>
              </w:rPr>
              <w:t xml:space="preserve">existantes </w:t>
            </w:r>
            <w:r w:rsidR="0033395E" w:rsidRPr="004B43DF">
              <w:rPr>
                <w:iCs/>
                <w:color w:val="auto"/>
                <w:lang w:val="fr-FR"/>
              </w:rPr>
              <w:t>ainsi que</w:t>
            </w:r>
            <w:r w:rsidR="0023784C" w:rsidRPr="004B43DF">
              <w:rPr>
                <w:iCs/>
                <w:color w:val="auto"/>
                <w:lang w:val="fr-FR"/>
              </w:rPr>
              <w:t xml:space="preserve"> l</w:t>
            </w:r>
            <w:r w:rsidR="0033395E" w:rsidRPr="004B43DF">
              <w:rPr>
                <w:iCs/>
                <w:color w:val="auto"/>
                <w:lang w:val="fr-FR"/>
              </w:rPr>
              <w:t xml:space="preserve">es mesures </w:t>
            </w:r>
            <w:r w:rsidRPr="004B43DF">
              <w:rPr>
                <w:iCs/>
                <w:color w:val="auto"/>
                <w:lang w:val="fr-FR"/>
              </w:rPr>
              <w:t>qui pourraient atténuer les effets négatifs de l’instabilité du contexte sécuritaire s</w:t>
            </w:r>
            <w:r w:rsidR="00A85435" w:rsidRPr="004B43DF">
              <w:rPr>
                <w:iCs/>
                <w:color w:val="auto"/>
                <w:lang w:val="fr-FR"/>
              </w:rPr>
              <w:t>ur</w:t>
            </w:r>
            <w:r w:rsidRPr="004B43DF">
              <w:rPr>
                <w:iCs/>
                <w:color w:val="auto"/>
                <w:lang w:val="fr-FR"/>
              </w:rPr>
              <w:t xml:space="preserve"> </w:t>
            </w:r>
            <w:r w:rsidR="00A85435" w:rsidRPr="004B43DF">
              <w:rPr>
                <w:iCs/>
                <w:color w:val="auto"/>
                <w:lang w:val="fr-FR"/>
              </w:rPr>
              <w:t>l’activité des</w:t>
            </w:r>
            <w:r w:rsidRPr="004B43DF">
              <w:rPr>
                <w:iCs/>
                <w:color w:val="auto"/>
                <w:lang w:val="fr-FR"/>
              </w:rPr>
              <w:t xml:space="preserve"> différents acteurs.</w:t>
            </w:r>
          </w:p>
        </w:tc>
      </w:tr>
      <w:tr w:rsidR="006A3810" w:rsidRPr="008F13FE" w14:paraId="4BAA9D96"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212CD13E" w14:textId="4022C632" w:rsidR="006A3810" w:rsidRPr="007E6DB9" w:rsidRDefault="006A3810" w:rsidP="00530632">
            <w:pPr>
              <w:pStyle w:val="Paragraphe"/>
              <w:rPr>
                <w:b/>
                <w:lang w:val="fr-FR"/>
              </w:rPr>
            </w:pPr>
            <w:r w:rsidRPr="007E6DB9">
              <w:rPr>
                <w:b/>
                <w:lang w:val="fr-FR"/>
              </w:rPr>
              <w:t>Questions de recherche</w:t>
            </w:r>
          </w:p>
        </w:tc>
        <w:tc>
          <w:tcPr>
            <w:tcW w:w="7234" w:type="dxa"/>
            <w:gridSpan w:val="10"/>
            <w:tcBorders>
              <w:top w:val="single" w:sz="4" w:space="0" w:color="auto"/>
              <w:left w:val="single" w:sz="4" w:space="0" w:color="auto"/>
              <w:bottom w:val="single" w:sz="4" w:space="0" w:color="auto"/>
              <w:right w:val="nil"/>
            </w:tcBorders>
          </w:tcPr>
          <w:p w14:paraId="2207D000" w14:textId="0F2030D5" w:rsidR="00787F95" w:rsidRPr="004B43DF" w:rsidRDefault="7F038063" w:rsidP="55BD17AD">
            <w:pPr>
              <w:pStyle w:val="Paragraphe"/>
              <w:numPr>
                <w:ilvl w:val="0"/>
                <w:numId w:val="5"/>
              </w:numPr>
              <w:rPr>
                <w:color w:val="auto"/>
                <w:lang w:val="fr-CH"/>
              </w:rPr>
            </w:pPr>
            <w:r w:rsidRPr="55BD17AD">
              <w:rPr>
                <w:color w:val="auto"/>
                <w:lang w:val="fr-CH"/>
              </w:rPr>
              <w:t>Quel</w:t>
            </w:r>
            <w:r w:rsidR="42561164" w:rsidRPr="55BD17AD">
              <w:rPr>
                <w:color w:val="auto"/>
                <w:lang w:val="fr-CH"/>
              </w:rPr>
              <w:t>le</w:t>
            </w:r>
            <w:r w:rsidRPr="55BD17AD">
              <w:rPr>
                <w:color w:val="auto"/>
                <w:lang w:val="fr-CH"/>
              </w:rPr>
              <w:t xml:space="preserve">s sont </w:t>
            </w:r>
            <w:r w:rsidR="268401F7" w:rsidRPr="55BD17AD">
              <w:rPr>
                <w:color w:val="auto"/>
                <w:lang w:val="fr-CH"/>
              </w:rPr>
              <w:t xml:space="preserve">les zones d’approvisionnement en </w:t>
            </w:r>
            <w:r w:rsidR="7BE7B539" w:rsidRPr="55BD17AD">
              <w:rPr>
                <w:color w:val="auto"/>
                <w:lang w:val="fr-CH"/>
              </w:rPr>
              <w:t xml:space="preserve">farine de </w:t>
            </w:r>
            <w:r w:rsidR="268401F7" w:rsidRPr="55BD17AD">
              <w:rPr>
                <w:color w:val="auto"/>
                <w:lang w:val="fr-CH"/>
              </w:rPr>
              <w:t>manioc, maïs et</w:t>
            </w:r>
            <w:r w:rsidR="2DDB1A37" w:rsidRPr="55BD17AD">
              <w:rPr>
                <w:color w:val="auto"/>
                <w:lang w:val="fr-CH"/>
              </w:rPr>
              <w:t xml:space="preserve"> </w:t>
            </w:r>
            <w:r w:rsidR="008D213A">
              <w:rPr>
                <w:color w:val="auto"/>
                <w:lang w:val="fr-CH"/>
              </w:rPr>
              <w:t>en</w:t>
            </w:r>
            <w:r w:rsidR="268401F7" w:rsidRPr="55BD17AD">
              <w:rPr>
                <w:color w:val="auto"/>
                <w:lang w:val="fr-CH"/>
              </w:rPr>
              <w:t xml:space="preserve"> </w:t>
            </w:r>
            <w:r w:rsidR="11FAEDC4" w:rsidRPr="55BD17AD">
              <w:rPr>
                <w:color w:val="auto"/>
                <w:lang w:val="fr-CH"/>
              </w:rPr>
              <w:t>haricots</w:t>
            </w:r>
            <w:r w:rsidR="268401F7" w:rsidRPr="55BD17AD">
              <w:rPr>
                <w:color w:val="auto"/>
                <w:lang w:val="fr-CH"/>
              </w:rPr>
              <w:t xml:space="preserve"> des </w:t>
            </w:r>
            <w:r w:rsidR="17D5B7F0" w:rsidRPr="55BD17AD">
              <w:rPr>
                <w:color w:val="auto"/>
                <w:lang w:val="fr-CH"/>
              </w:rPr>
              <w:t xml:space="preserve">3 </w:t>
            </w:r>
            <w:r w:rsidR="268401F7" w:rsidRPr="55BD17AD">
              <w:rPr>
                <w:color w:val="auto"/>
                <w:lang w:val="fr-CH"/>
              </w:rPr>
              <w:t>marchés principaux de la ville de Bunia ?</w:t>
            </w:r>
          </w:p>
          <w:p w14:paraId="01E3006B" w14:textId="5F1BC676" w:rsidR="00D01A62" w:rsidRPr="004B43DF" w:rsidRDefault="00D01A62" w:rsidP="007C13DF">
            <w:pPr>
              <w:pStyle w:val="Paragraphe"/>
              <w:numPr>
                <w:ilvl w:val="0"/>
                <w:numId w:val="5"/>
              </w:numPr>
              <w:rPr>
                <w:iCs/>
                <w:color w:val="auto"/>
                <w:lang w:val="fr-CH"/>
              </w:rPr>
            </w:pPr>
            <w:r w:rsidRPr="004B43DF">
              <w:rPr>
                <w:iCs/>
                <w:color w:val="auto"/>
                <w:lang w:val="fr-CH"/>
              </w:rPr>
              <w:t xml:space="preserve">Quels sont les marchés </w:t>
            </w:r>
            <w:r w:rsidR="00AC464E" w:rsidRPr="004B43DF">
              <w:rPr>
                <w:iCs/>
                <w:color w:val="auto"/>
                <w:lang w:val="fr-CH"/>
              </w:rPr>
              <w:t xml:space="preserve">dans et </w:t>
            </w:r>
            <w:r w:rsidRPr="004B43DF">
              <w:rPr>
                <w:iCs/>
                <w:color w:val="auto"/>
                <w:lang w:val="fr-CH"/>
              </w:rPr>
              <w:t xml:space="preserve">hors de la ville qui sont eux-mêmes approvisionnés par les </w:t>
            </w:r>
            <w:r w:rsidR="00AC464E" w:rsidRPr="004B43DF">
              <w:rPr>
                <w:iCs/>
                <w:color w:val="auto"/>
                <w:lang w:val="fr-CH"/>
              </w:rPr>
              <w:t xml:space="preserve">3 </w:t>
            </w:r>
            <w:r w:rsidRPr="004B43DF">
              <w:rPr>
                <w:iCs/>
                <w:color w:val="auto"/>
                <w:lang w:val="fr-CH"/>
              </w:rPr>
              <w:t>principaux marchés de la ville de Bunia ?</w:t>
            </w:r>
          </w:p>
          <w:p w14:paraId="6957F486" w14:textId="77777777" w:rsidR="002065E6" w:rsidRPr="004B43DF" w:rsidRDefault="002065E6" w:rsidP="002065E6">
            <w:pPr>
              <w:pStyle w:val="Paragraphe"/>
              <w:ind w:left="720"/>
              <w:rPr>
                <w:iCs/>
                <w:color w:val="auto"/>
                <w:lang w:val="fr-CH"/>
              </w:rPr>
            </w:pPr>
          </w:p>
          <w:p w14:paraId="4C87D4E2" w14:textId="58D98521" w:rsidR="004F4D8E" w:rsidRPr="004B43DF" w:rsidRDefault="004F4D8E" w:rsidP="007C13DF">
            <w:pPr>
              <w:pStyle w:val="Paragraphe"/>
              <w:numPr>
                <w:ilvl w:val="0"/>
                <w:numId w:val="5"/>
              </w:numPr>
              <w:rPr>
                <w:iCs/>
                <w:color w:val="auto"/>
                <w:lang w:val="fr-CH"/>
              </w:rPr>
            </w:pPr>
            <w:r w:rsidRPr="004B43DF">
              <w:rPr>
                <w:iCs/>
                <w:color w:val="auto"/>
                <w:lang w:val="fr-CH"/>
              </w:rPr>
              <w:t>Comment la volatilité du contexte sécuritaire a</w:t>
            </w:r>
            <w:r w:rsidR="00C568D0" w:rsidRPr="004B43DF">
              <w:rPr>
                <w:iCs/>
                <w:color w:val="auto"/>
                <w:lang w:val="fr-CH"/>
              </w:rPr>
              <w:t>-t-elle</w:t>
            </w:r>
            <w:r w:rsidRPr="004B43DF">
              <w:rPr>
                <w:iCs/>
                <w:color w:val="auto"/>
                <w:lang w:val="fr-CH"/>
              </w:rPr>
              <w:t xml:space="preserve"> impacté </w:t>
            </w:r>
            <w:r w:rsidR="00975C22" w:rsidRPr="004B43DF">
              <w:rPr>
                <w:iCs/>
                <w:color w:val="auto"/>
                <w:lang w:val="fr-CH"/>
              </w:rPr>
              <w:t>la cartographie des zones d’approvisionnement</w:t>
            </w:r>
            <w:r w:rsidRPr="004B43DF">
              <w:rPr>
                <w:iCs/>
                <w:color w:val="auto"/>
                <w:lang w:val="fr-CH"/>
              </w:rPr>
              <w:t xml:space="preserve"> ?</w:t>
            </w:r>
          </w:p>
          <w:p w14:paraId="6E0FF1B6" w14:textId="76148FE7" w:rsidR="00321FD0" w:rsidRPr="004B43DF" w:rsidRDefault="00321FD0" w:rsidP="007C13DF">
            <w:pPr>
              <w:pStyle w:val="Paragraphe"/>
              <w:numPr>
                <w:ilvl w:val="1"/>
                <w:numId w:val="5"/>
              </w:numPr>
              <w:rPr>
                <w:iCs/>
                <w:color w:val="auto"/>
                <w:lang w:val="fr-CH"/>
              </w:rPr>
            </w:pPr>
            <w:r w:rsidRPr="004B43DF">
              <w:rPr>
                <w:iCs/>
                <w:color w:val="auto"/>
                <w:lang w:val="fr-CH"/>
              </w:rPr>
              <w:t>Est-ce que les zones d’approvisionnement changent selon le contexte sécuritaire ?</w:t>
            </w:r>
          </w:p>
          <w:p w14:paraId="11FEBD38" w14:textId="25D4C17F" w:rsidR="004F4D8E" w:rsidRPr="004B43DF" w:rsidRDefault="004F4D8E" w:rsidP="007C13DF">
            <w:pPr>
              <w:pStyle w:val="Paragraphe"/>
              <w:numPr>
                <w:ilvl w:val="1"/>
                <w:numId w:val="5"/>
              </w:numPr>
              <w:rPr>
                <w:iCs/>
                <w:color w:val="auto"/>
                <w:lang w:val="fr-CH"/>
              </w:rPr>
            </w:pPr>
            <w:r w:rsidRPr="004B43DF">
              <w:rPr>
                <w:iCs/>
                <w:color w:val="auto"/>
                <w:lang w:val="fr-CH"/>
              </w:rPr>
              <w:t>Quelles sont les zones d’approvisionnement alternatives en cas de dégradation du contexte sécuritaire ?</w:t>
            </w:r>
          </w:p>
          <w:p w14:paraId="2E346928" w14:textId="38379959" w:rsidR="004F4D8E" w:rsidRPr="004B43DF" w:rsidRDefault="004F4D8E" w:rsidP="005C3E5A">
            <w:pPr>
              <w:pStyle w:val="Paragraphe"/>
              <w:numPr>
                <w:ilvl w:val="1"/>
                <w:numId w:val="5"/>
              </w:numPr>
              <w:rPr>
                <w:iCs/>
                <w:color w:val="auto"/>
                <w:lang w:val="fr-CH"/>
              </w:rPr>
            </w:pPr>
            <w:r w:rsidRPr="004B43DF">
              <w:rPr>
                <w:iCs/>
                <w:color w:val="auto"/>
                <w:lang w:val="fr-CH"/>
              </w:rPr>
              <w:t xml:space="preserve">Est-ce que les changements de zones </w:t>
            </w:r>
            <w:r w:rsidR="000424E6" w:rsidRPr="004B43DF">
              <w:rPr>
                <w:iCs/>
                <w:color w:val="auto"/>
                <w:lang w:val="fr-CH"/>
              </w:rPr>
              <w:t>d’approvisionnement</w:t>
            </w:r>
            <w:r w:rsidRPr="004B43DF">
              <w:rPr>
                <w:iCs/>
                <w:color w:val="auto"/>
                <w:lang w:val="fr-CH"/>
              </w:rPr>
              <w:t xml:space="preserve"> sont durables ou ponctuels selon le contexte sécuritaire ?</w:t>
            </w:r>
          </w:p>
          <w:p w14:paraId="5BAFFA51" w14:textId="1D6FF0AB" w:rsidR="008D0568" w:rsidRPr="004B43DF" w:rsidRDefault="00B22539" w:rsidP="007C13DF">
            <w:pPr>
              <w:pStyle w:val="Paragraphe"/>
              <w:numPr>
                <w:ilvl w:val="0"/>
                <w:numId w:val="5"/>
              </w:numPr>
              <w:rPr>
                <w:iCs/>
                <w:color w:val="auto"/>
                <w:lang w:val="fr-CH"/>
              </w:rPr>
            </w:pPr>
            <w:r w:rsidRPr="004B43DF">
              <w:rPr>
                <w:iCs/>
                <w:color w:val="auto"/>
                <w:lang w:val="fr-CH"/>
              </w:rPr>
              <w:t xml:space="preserve">Comment les perturbations de la </w:t>
            </w:r>
            <w:r w:rsidR="004B43DF">
              <w:rPr>
                <w:iCs/>
                <w:color w:val="auto"/>
                <w:lang w:val="fr-CH"/>
              </w:rPr>
              <w:t xml:space="preserve">chaîne </w:t>
            </w:r>
            <w:r w:rsidRPr="004B43DF">
              <w:rPr>
                <w:iCs/>
                <w:color w:val="auto"/>
                <w:lang w:val="fr-CH"/>
              </w:rPr>
              <w:t>d’approvisionnement</w:t>
            </w:r>
            <w:r w:rsidR="00975C22" w:rsidRPr="004B43DF">
              <w:rPr>
                <w:iCs/>
                <w:color w:val="auto"/>
                <w:lang w:val="fr-CH"/>
              </w:rPr>
              <w:t xml:space="preserve"> du fait de l’instabilité du contexte sécuritaire</w:t>
            </w:r>
            <w:r w:rsidRPr="004B43DF">
              <w:rPr>
                <w:iCs/>
                <w:color w:val="auto"/>
                <w:lang w:val="fr-CH"/>
              </w:rPr>
              <w:t xml:space="preserve"> </w:t>
            </w:r>
            <w:r w:rsidR="00C568D0" w:rsidRPr="004B43DF">
              <w:rPr>
                <w:iCs/>
                <w:color w:val="auto"/>
                <w:lang w:val="fr-CH"/>
              </w:rPr>
              <w:t>ont impacté</w:t>
            </w:r>
            <w:r w:rsidRPr="004B43DF">
              <w:rPr>
                <w:iCs/>
                <w:color w:val="auto"/>
                <w:lang w:val="fr-CH"/>
              </w:rPr>
              <w:t xml:space="preserve"> </w:t>
            </w:r>
            <w:r w:rsidR="00935134" w:rsidRPr="004B43DF">
              <w:rPr>
                <w:iCs/>
                <w:color w:val="auto"/>
                <w:lang w:val="fr-CH"/>
              </w:rPr>
              <w:t xml:space="preserve">les </w:t>
            </w:r>
            <w:r w:rsidRPr="004B43DF">
              <w:rPr>
                <w:iCs/>
                <w:color w:val="auto"/>
                <w:lang w:val="fr-CH"/>
              </w:rPr>
              <w:t>marchés identifiés</w:t>
            </w:r>
            <w:r w:rsidR="00935134" w:rsidRPr="004B43DF">
              <w:rPr>
                <w:iCs/>
                <w:color w:val="auto"/>
                <w:lang w:val="fr-CH"/>
              </w:rPr>
              <w:t xml:space="preserve"> dans et hors de la ville de Bunia ?</w:t>
            </w:r>
          </w:p>
          <w:p w14:paraId="5147A1C2" w14:textId="5DD763AD" w:rsidR="00E95912" w:rsidRPr="004B43DF" w:rsidRDefault="00E95912" w:rsidP="007C13DF">
            <w:pPr>
              <w:pStyle w:val="Paragraphe"/>
              <w:numPr>
                <w:ilvl w:val="1"/>
                <w:numId w:val="5"/>
              </w:numPr>
              <w:rPr>
                <w:iCs/>
                <w:color w:val="auto"/>
                <w:lang w:val="fr-CH"/>
              </w:rPr>
            </w:pPr>
            <w:r w:rsidRPr="004B43DF">
              <w:rPr>
                <w:iCs/>
                <w:color w:val="auto"/>
                <w:lang w:val="fr-CH"/>
              </w:rPr>
              <w:lastRenderedPageBreak/>
              <w:t xml:space="preserve">Quels </w:t>
            </w:r>
            <w:r w:rsidR="004507B8">
              <w:rPr>
                <w:iCs/>
                <w:color w:val="auto"/>
                <w:lang w:val="fr-CH"/>
              </w:rPr>
              <w:t>ont été</w:t>
            </w:r>
            <w:r w:rsidRPr="004B43DF">
              <w:rPr>
                <w:iCs/>
                <w:color w:val="auto"/>
                <w:lang w:val="fr-CH"/>
              </w:rPr>
              <w:t xml:space="preserve"> les principaux effets de ces perturbations sur les marchés en terme de fixation des prix, disponibilité des produits et fréquentation ?</w:t>
            </w:r>
          </w:p>
          <w:p w14:paraId="4AD040F2" w14:textId="230B1152" w:rsidR="008F13FE" w:rsidRPr="00160FDB" w:rsidRDefault="00E95912" w:rsidP="00160FDB">
            <w:pPr>
              <w:pStyle w:val="Paragraphe"/>
              <w:numPr>
                <w:ilvl w:val="1"/>
                <w:numId w:val="5"/>
              </w:numPr>
              <w:rPr>
                <w:iCs/>
                <w:color w:val="auto"/>
                <w:lang w:val="fr-CH"/>
              </w:rPr>
            </w:pPr>
            <w:r w:rsidRPr="004B43DF">
              <w:rPr>
                <w:iCs/>
                <w:color w:val="auto"/>
                <w:lang w:val="fr-CH"/>
              </w:rPr>
              <w:t xml:space="preserve">Est-ce que les connexions entre les marchés se </w:t>
            </w:r>
            <w:r w:rsidR="004507B8">
              <w:rPr>
                <w:iCs/>
                <w:color w:val="auto"/>
                <w:lang w:val="fr-CH"/>
              </w:rPr>
              <w:t>sont modifiées</w:t>
            </w:r>
            <w:r w:rsidRPr="004B43DF">
              <w:rPr>
                <w:iCs/>
                <w:color w:val="auto"/>
                <w:lang w:val="fr-CH"/>
              </w:rPr>
              <w:t xml:space="preserve"> selon l’état du contexte sécuritaire ? </w:t>
            </w:r>
          </w:p>
          <w:p w14:paraId="4ADA01B5" w14:textId="195861EC" w:rsidR="002065E6" w:rsidRDefault="002065E6" w:rsidP="007C13DF">
            <w:pPr>
              <w:pStyle w:val="Paragraphe"/>
              <w:numPr>
                <w:ilvl w:val="0"/>
                <w:numId w:val="5"/>
              </w:numPr>
              <w:rPr>
                <w:iCs/>
                <w:color w:val="auto"/>
                <w:lang w:val="fr-CH"/>
              </w:rPr>
            </w:pPr>
            <w:r w:rsidRPr="004B43DF">
              <w:rPr>
                <w:iCs/>
                <w:color w:val="auto"/>
                <w:lang w:val="fr-CH"/>
              </w:rPr>
              <w:t>Quels sont les effets de l’instabilité du contexte sécuritaire</w:t>
            </w:r>
            <w:r w:rsidR="002B6403" w:rsidRPr="004B43DF">
              <w:rPr>
                <w:iCs/>
                <w:color w:val="auto"/>
                <w:lang w:val="fr-CH"/>
              </w:rPr>
              <w:t xml:space="preserve"> </w:t>
            </w:r>
            <w:r w:rsidR="000424E6" w:rsidRPr="004B43DF">
              <w:rPr>
                <w:iCs/>
                <w:color w:val="auto"/>
                <w:lang w:val="fr-CH"/>
              </w:rPr>
              <w:t xml:space="preserve">sur </w:t>
            </w:r>
            <w:r w:rsidR="00D945B7">
              <w:rPr>
                <w:iCs/>
                <w:color w:val="auto"/>
                <w:lang w:val="fr-CH"/>
              </w:rPr>
              <w:t xml:space="preserve">l’activité </w:t>
            </w:r>
            <w:r w:rsidR="00DE5AE1">
              <w:rPr>
                <w:iCs/>
                <w:color w:val="auto"/>
                <w:lang w:val="fr-CH"/>
              </w:rPr>
              <w:t xml:space="preserve">et l’accès aux liquidités </w:t>
            </w:r>
            <w:r w:rsidR="00D945B7">
              <w:rPr>
                <w:iCs/>
                <w:color w:val="auto"/>
                <w:lang w:val="fr-CH"/>
              </w:rPr>
              <w:t>des</w:t>
            </w:r>
            <w:r w:rsidR="008C277A" w:rsidRPr="004B43DF">
              <w:rPr>
                <w:iCs/>
                <w:color w:val="auto"/>
                <w:lang w:val="fr-CH"/>
              </w:rPr>
              <w:t xml:space="preserve"> principaux acteurs de la </w:t>
            </w:r>
            <w:r w:rsidR="004B43DF">
              <w:rPr>
                <w:iCs/>
                <w:color w:val="auto"/>
                <w:lang w:val="fr-CH"/>
              </w:rPr>
              <w:t xml:space="preserve">chaîne </w:t>
            </w:r>
            <w:r w:rsidR="008C277A" w:rsidRPr="004B43DF">
              <w:rPr>
                <w:iCs/>
                <w:color w:val="auto"/>
                <w:lang w:val="fr-CH"/>
              </w:rPr>
              <w:t>identifiée ?</w:t>
            </w:r>
          </w:p>
          <w:p w14:paraId="1CFB6B25" w14:textId="620F371A" w:rsidR="00DE5AE1" w:rsidRPr="004B43DF" w:rsidRDefault="00DE5AE1" w:rsidP="00DE5AE1">
            <w:pPr>
              <w:pStyle w:val="Paragraphe"/>
              <w:numPr>
                <w:ilvl w:val="1"/>
                <w:numId w:val="5"/>
              </w:numPr>
              <w:rPr>
                <w:iCs/>
                <w:color w:val="auto"/>
                <w:lang w:val="fr-CH"/>
              </w:rPr>
            </w:pPr>
            <w:r w:rsidRPr="004B43DF">
              <w:rPr>
                <w:iCs/>
                <w:color w:val="auto"/>
                <w:lang w:val="fr-CH"/>
              </w:rPr>
              <w:t xml:space="preserve">Quels </w:t>
            </w:r>
            <w:r>
              <w:rPr>
                <w:iCs/>
                <w:color w:val="auto"/>
                <w:lang w:val="fr-CH"/>
              </w:rPr>
              <w:t>ont été</w:t>
            </w:r>
            <w:r w:rsidRPr="004B43DF">
              <w:rPr>
                <w:iCs/>
                <w:color w:val="auto"/>
                <w:lang w:val="fr-CH"/>
              </w:rPr>
              <w:t xml:space="preserve"> les principaux effets de </w:t>
            </w:r>
            <w:r>
              <w:rPr>
                <w:iCs/>
                <w:color w:val="auto"/>
                <w:lang w:val="fr-CH"/>
              </w:rPr>
              <w:t>l’instabili</w:t>
            </w:r>
            <w:r w:rsidR="00C417E6">
              <w:rPr>
                <w:iCs/>
                <w:color w:val="auto"/>
                <w:lang w:val="fr-CH"/>
              </w:rPr>
              <w:t>t</w:t>
            </w:r>
            <w:r>
              <w:rPr>
                <w:iCs/>
                <w:color w:val="auto"/>
                <w:lang w:val="fr-CH"/>
              </w:rPr>
              <w:t>é du contexte sécuritaire sur l’activité des différents acteurs</w:t>
            </w:r>
            <w:r w:rsidRPr="004B43DF">
              <w:rPr>
                <w:iCs/>
                <w:color w:val="auto"/>
                <w:lang w:val="fr-CH"/>
              </w:rPr>
              <w:t xml:space="preserve"> ?</w:t>
            </w:r>
          </w:p>
          <w:p w14:paraId="48388A16" w14:textId="4ED10165" w:rsidR="00DE5AE1" w:rsidRPr="004B43DF" w:rsidRDefault="00DE5AE1" w:rsidP="00DE5AE1">
            <w:pPr>
              <w:pStyle w:val="Paragraphe"/>
              <w:numPr>
                <w:ilvl w:val="1"/>
                <w:numId w:val="5"/>
              </w:numPr>
              <w:rPr>
                <w:iCs/>
                <w:color w:val="auto"/>
                <w:lang w:val="fr-CH"/>
              </w:rPr>
            </w:pPr>
            <w:r w:rsidRPr="004B43DF">
              <w:rPr>
                <w:iCs/>
                <w:color w:val="auto"/>
                <w:lang w:val="fr-CH"/>
              </w:rPr>
              <w:t xml:space="preserve">Quels </w:t>
            </w:r>
            <w:r>
              <w:rPr>
                <w:iCs/>
                <w:color w:val="auto"/>
                <w:lang w:val="fr-CH"/>
              </w:rPr>
              <w:t>ont été</w:t>
            </w:r>
            <w:r w:rsidRPr="004B43DF">
              <w:rPr>
                <w:iCs/>
                <w:color w:val="auto"/>
                <w:lang w:val="fr-CH"/>
              </w:rPr>
              <w:t xml:space="preserve"> les principaux effets de </w:t>
            </w:r>
            <w:r>
              <w:rPr>
                <w:iCs/>
                <w:color w:val="auto"/>
                <w:lang w:val="fr-CH"/>
              </w:rPr>
              <w:t>l’instabil</w:t>
            </w:r>
            <w:r w:rsidR="00C417E6">
              <w:rPr>
                <w:iCs/>
                <w:color w:val="auto"/>
                <w:lang w:val="fr-CH"/>
              </w:rPr>
              <w:t>it</w:t>
            </w:r>
            <w:r>
              <w:rPr>
                <w:iCs/>
                <w:color w:val="auto"/>
                <w:lang w:val="fr-CH"/>
              </w:rPr>
              <w:t xml:space="preserve">é du contexte sécuritaire sur </w:t>
            </w:r>
            <w:r>
              <w:rPr>
                <w:iCs/>
                <w:color w:val="auto"/>
                <w:lang w:val="fr-CH"/>
              </w:rPr>
              <w:t>l’accès aux liquidités</w:t>
            </w:r>
            <w:r>
              <w:rPr>
                <w:iCs/>
                <w:color w:val="auto"/>
                <w:lang w:val="fr-CH"/>
              </w:rPr>
              <w:t xml:space="preserve"> </w:t>
            </w:r>
            <w:r w:rsidR="00C417E6">
              <w:rPr>
                <w:iCs/>
                <w:color w:val="auto"/>
                <w:lang w:val="fr-CH"/>
              </w:rPr>
              <w:t>des</w:t>
            </w:r>
            <w:r>
              <w:rPr>
                <w:iCs/>
                <w:color w:val="auto"/>
                <w:lang w:val="fr-CH"/>
              </w:rPr>
              <w:t xml:space="preserve"> différents acteurs</w:t>
            </w:r>
            <w:r w:rsidRPr="004B43DF">
              <w:rPr>
                <w:iCs/>
                <w:color w:val="auto"/>
                <w:lang w:val="fr-CH"/>
              </w:rPr>
              <w:t xml:space="preserve"> ?</w:t>
            </w:r>
          </w:p>
          <w:p w14:paraId="55CFAE98" w14:textId="77777777" w:rsidR="00DE5AE1" w:rsidRPr="00DE5AE1" w:rsidRDefault="00DE5AE1" w:rsidP="00DE5AE1">
            <w:pPr>
              <w:pStyle w:val="Paragraphe"/>
              <w:ind w:left="1440"/>
              <w:rPr>
                <w:iCs/>
                <w:color w:val="auto"/>
                <w:lang w:val="fr-CH"/>
              </w:rPr>
            </w:pPr>
          </w:p>
          <w:p w14:paraId="217AEBFD" w14:textId="77777777" w:rsidR="008C277A" w:rsidRPr="004B43DF" w:rsidRDefault="008C277A" w:rsidP="00EF45C9">
            <w:pPr>
              <w:pStyle w:val="Paragraphe"/>
              <w:rPr>
                <w:iCs/>
                <w:color w:val="auto"/>
                <w:lang w:val="fr-CH"/>
              </w:rPr>
            </w:pPr>
          </w:p>
          <w:p w14:paraId="6496D538" w14:textId="5D15F33D" w:rsidR="00FB3857" w:rsidRDefault="00562CEF" w:rsidP="00571CF1">
            <w:pPr>
              <w:pStyle w:val="Paragraphe"/>
              <w:numPr>
                <w:ilvl w:val="0"/>
                <w:numId w:val="5"/>
              </w:numPr>
              <w:rPr>
                <w:iCs/>
                <w:color w:val="auto"/>
                <w:lang w:val="fr-CH"/>
              </w:rPr>
            </w:pPr>
            <w:r w:rsidRPr="004B43DF">
              <w:rPr>
                <w:iCs/>
                <w:color w:val="auto"/>
                <w:lang w:val="fr-CH"/>
              </w:rPr>
              <w:t xml:space="preserve">Quelles sont les stratégies </w:t>
            </w:r>
            <w:r w:rsidR="00D753AD" w:rsidRPr="004B43DF">
              <w:rPr>
                <w:iCs/>
                <w:color w:val="auto"/>
                <w:lang w:val="fr-CH"/>
              </w:rPr>
              <w:t xml:space="preserve">d’adaptation </w:t>
            </w:r>
            <w:r w:rsidRPr="004B43DF">
              <w:rPr>
                <w:iCs/>
                <w:color w:val="auto"/>
                <w:lang w:val="fr-CH"/>
              </w:rPr>
              <w:t xml:space="preserve">des principaux acteurs de cette </w:t>
            </w:r>
            <w:r w:rsidR="004B43DF">
              <w:rPr>
                <w:iCs/>
                <w:color w:val="auto"/>
                <w:lang w:val="fr-CH"/>
              </w:rPr>
              <w:t xml:space="preserve">chaîne </w:t>
            </w:r>
            <w:r w:rsidR="00D753AD" w:rsidRPr="004B43DF">
              <w:rPr>
                <w:iCs/>
                <w:color w:val="auto"/>
                <w:lang w:val="fr-CH"/>
              </w:rPr>
              <w:t>pour</w:t>
            </w:r>
            <w:r w:rsidR="000A44FB" w:rsidRPr="004B43DF">
              <w:rPr>
                <w:iCs/>
                <w:color w:val="auto"/>
                <w:lang w:val="fr-CH"/>
              </w:rPr>
              <w:t xml:space="preserve"> limiter les effets négatifs </w:t>
            </w:r>
            <w:r w:rsidR="003F4EC0" w:rsidRPr="004B43DF">
              <w:rPr>
                <w:iCs/>
                <w:color w:val="auto"/>
                <w:lang w:val="fr-CH"/>
              </w:rPr>
              <w:t>de l’instabilité du contexte sécuritaire</w:t>
            </w:r>
            <w:r w:rsidR="00884339">
              <w:rPr>
                <w:iCs/>
                <w:color w:val="auto"/>
                <w:lang w:val="fr-CH"/>
              </w:rPr>
              <w:t xml:space="preserve"> </w:t>
            </w:r>
            <w:r w:rsidR="003F4EC0" w:rsidRPr="004B43DF">
              <w:rPr>
                <w:iCs/>
                <w:color w:val="auto"/>
                <w:lang w:val="fr-CH"/>
              </w:rPr>
              <w:t>?</w:t>
            </w:r>
          </w:p>
          <w:p w14:paraId="7422C49A" w14:textId="60FE21E2" w:rsidR="00884339" w:rsidRDefault="00884339" w:rsidP="003767FF">
            <w:pPr>
              <w:pStyle w:val="Paragraphe"/>
              <w:numPr>
                <w:ilvl w:val="1"/>
                <w:numId w:val="5"/>
              </w:numPr>
              <w:rPr>
                <w:iCs/>
                <w:color w:val="auto"/>
                <w:lang w:val="fr-CH"/>
              </w:rPr>
            </w:pPr>
            <w:r>
              <w:rPr>
                <w:iCs/>
                <w:color w:val="auto"/>
                <w:lang w:val="fr-CH"/>
              </w:rPr>
              <w:t>Comment les commerçants</w:t>
            </w:r>
            <w:r w:rsidR="00A12533">
              <w:rPr>
                <w:iCs/>
                <w:color w:val="auto"/>
                <w:lang w:val="fr-CH"/>
              </w:rPr>
              <w:t>,</w:t>
            </w:r>
            <w:r w:rsidR="00A12533" w:rsidRPr="00A12533">
              <w:rPr>
                <w:iCs/>
                <w:color w:val="auto"/>
                <w:lang w:val="fr-CH"/>
              </w:rPr>
              <w:t xml:space="preserve"> les administrateurs des marchés </w:t>
            </w:r>
            <w:r>
              <w:rPr>
                <w:iCs/>
                <w:color w:val="auto"/>
                <w:lang w:val="fr-CH"/>
              </w:rPr>
              <w:t xml:space="preserve">et les transporteurs se sont-ils adaptés pour limiter </w:t>
            </w:r>
            <w:r w:rsidR="005D204A">
              <w:rPr>
                <w:iCs/>
                <w:color w:val="auto"/>
                <w:lang w:val="fr-CH"/>
              </w:rPr>
              <w:t xml:space="preserve">les effets </w:t>
            </w:r>
            <w:r w:rsidR="005D204A" w:rsidRPr="004B43DF">
              <w:rPr>
                <w:iCs/>
                <w:color w:val="auto"/>
                <w:lang w:val="fr-CH"/>
              </w:rPr>
              <w:t xml:space="preserve">négatifs de </w:t>
            </w:r>
            <w:r w:rsidR="005D204A">
              <w:rPr>
                <w:iCs/>
                <w:color w:val="auto"/>
                <w:lang w:val="fr-CH"/>
              </w:rPr>
              <w:t>la volatilité</w:t>
            </w:r>
            <w:r w:rsidR="005D204A" w:rsidRPr="004B43DF">
              <w:rPr>
                <w:iCs/>
                <w:color w:val="auto"/>
                <w:lang w:val="fr-CH"/>
              </w:rPr>
              <w:t xml:space="preserve"> du contexte sécuritaire</w:t>
            </w:r>
            <w:r w:rsidR="005D204A">
              <w:rPr>
                <w:iCs/>
                <w:color w:val="auto"/>
                <w:lang w:val="fr-CH"/>
              </w:rPr>
              <w:t xml:space="preserve"> sur leur activité ?</w:t>
            </w:r>
          </w:p>
          <w:p w14:paraId="17D5C411" w14:textId="48DC0776" w:rsidR="003767FF" w:rsidRPr="004B43DF" w:rsidRDefault="003767FF" w:rsidP="003767FF">
            <w:pPr>
              <w:pStyle w:val="Paragraphe"/>
              <w:numPr>
                <w:ilvl w:val="1"/>
                <w:numId w:val="5"/>
              </w:numPr>
              <w:rPr>
                <w:iCs/>
                <w:color w:val="auto"/>
                <w:lang w:val="fr-CH"/>
              </w:rPr>
            </w:pPr>
            <w:r w:rsidRPr="004B43DF">
              <w:rPr>
                <w:iCs/>
                <w:color w:val="auto"/>
                <w:lang w:val="fr-CH"/>
              </w:rPr>
              <w:t>Comment les habitudes de consommation</w:t>
            </w:r>
            <w:r w:rsidR="002F1651">
              <w:rPr>
                <w:iCs/>
                <w:color w:val="auto"/>
                <w:lang w:val="fr-CH"/>
              </w:rPr>
              <w:t xml:space="preserve"> et de fréquentation des marchés</w:t>
            </w:r>
            <w:r w:rsidRPr="004B43DF">
              <w:rPr>
                <w:iCs/>
                <w:color w:val="auto"/>
                <w:lang w:val="fr-CH"/>
              </w:rPr>
              <w:t xml:space="preserve"> </w:t>
            </w:r>
            <w:r>
              <w:rPr>
                <w:iCs/>
                <w:color w:val="auto"/>
                <w:lang w:val="fr-CH"/>
              </w:rPr>
              <w:t>ont</w:t>
            </w:r>
            <w:r w:rsidRPr="004B43DF">
              <w:rPr>
                <w:iCs/>
                <w:color w:val="auto"/>
                <w:lang w:val="fr-CH"/>
              </w:rPr>
              <w:t xml:space="preserve">-elles </w:t>
            </w:r>
            <w:r>
              <w:rPr>
                <w:iCs/>
                <w:color w:val="auto"/>
                <w:lang w:val="fr-CH"/>
              </w:rPr>
              <w:t xml:space="preserve">évolué </w:t>
            </w:r>
            <w:r w:rsidRPr="004B43DF">
              <w:rPr>
                <w:iCs/>
                <w:color w:val="auto"/>
                <w:lang w:val="fr-CH"/>
              </w:rPr>
              <w:t xml:space="preserve">du fait de la volatilité du contexte sécuritaire ? </w:t>
            </w:r>
          </w:p>
          <w:p w14:paraId="0878A81B" w14:textId="77777777" w:rsidR="003767FF" w:rsidRDefault="003767FF" w:rsidP="003767FF">
            <w:pPr>
              <w:pStyle w:val="Paragraphe"/>
              <w:ind w:left="720"/>
              <w:rPr>
                <w:iCs/>
                <w:color w:val="auto"/>
                <w:lang w:val="fr-CH"/>
              </w:rPr>
            </w:pPr>
          </w:p>
          <w:p w14:paraId="65A3E0C6" w14:textId="77777777" w:rsidR="00571CF1" w:rsidRPr="004B43DF" w:rsidRDefault="00571CF1" w:rsidP="00571CF1">
            <w:pPr>
              <w:pStyle w:val="Paragraphe"/>
              <w:ind w:left="720"/>
              <w:rPr>
                <w:iCs/>
                <w:color w:val="auto"/>
                <w:lang w:val="fr-CH"/>
              </w:rPr>
            </w:pPr>
          </w:p>
          <w:p w14:paraId="52D4C368" w14:textId="5487F60D" w:rsidR="00C854FB" w:rsidRPr="004B43DF" w:rsidRDefault="5D5230EC" w:rsidP="55BD17AD">
            <w:pPr>
              <w:pStyle w:val="Paragraphe"/>
              <w:numPr>
                <w:ilvl w:val="0"/>
                <w:numId w:val="5"/>
              </w:numPr>
              <w:rPr>
                <w:color w:val="auto"/>
                <w:lang w:val="fr-CH"/>
              </w:rPr>
            </w:pPr>
            <w:r w:rsidRPr="55BD17AD">
              <w:rPr>
                <w:color w:val="auto"/>
                <w:lang w:val="fr-CH"/>
              </w:rPr>
              <w:t>Quel</w:t>
            </w:r>
            <w:r w:rsidR="3CE56948" w:rsidRPr="55BD17AD">
              <w:rPr>
                <w:color w:val="auto"/>
                <w:lang w:val="fr-CH"/>
              </w:rPr>
              <w:t>le</w:t>
            </w:r>
            <w:r w:rsidRPr="55BD17AD">
              <w:rPr>
                <w:color w:val="auto"/>
                <w:lang w:val="fr-CH"/>
              </w:rPr>
              <w:t xml:space="preserve">s sont les </w:t>
            </w:r>
            <w:r w:rsidR="110F4052" w:rsidRPr="55BD17AD">
              <w:rPr>
                <w:color w:val="auto"/>
                <w:lang w:val="fr-CH"/>
              </w:rPr>
              <w:t>mesures</w:t>
            </w:r>
            <w:r w:rsidRPr="55BD17AD">
              <w:rPr>
                <w:color w:val="auto"/>
                <w:lang w:val="fr-CH"/>
              </w:rPr>
              <w:t xml:space="preserve"> qui </w:t>
            </w:r>
            <w:r w:rsidR="06DD8D5E" w:rsidRPr="55BD17AD">
              <w:rPr>
                <w:color w:val="auto"/>
                <w:lang w:val="fr-CH"/>
              </w:rPr>
              <w:t xml:space="preserve">atténuent ou pourraient atténuer </w:t>
            </w:r>
            <w:r w:rsidR="110F4052" w:rsidRPr="55BD17AD">
              <w:rPr>
                <w:color w:val="auto"/>
                <w:lang w:val="fr-CH"/>
              </w:rPr>
              <w:t xml:space="preserve">les </w:t>
            </w:r>
            <w:r w:rsidR="679C65E1" w:rsidRPr="55BD17AD">
              <w:rPr>
                <w:color w:val="auto"/>
                <w:lang w:val="fr-CH"/>
              </w:rPr>
              <w:t>effets négatifs</w:t>
            </w:r>
            <w:r w:rsidR="110F4052" w:rsidRPr="55BD17AD">
              <w:rPr>
                <w:color w:val="auto"/>
                <w:lang w:val="fr-CH"/>
              </w:rPr>
              <w:t xml:space="preserve"> </w:t>
            </w:r>
            <w:r w:rsidR="3FBA470A" w:rsidRPr="55BD17AD">
              <w:rPr>
                <w:color w:val="auto"/>
                <w:lang w:val="fr-CH"/>
              </w:rPr>
              <w:t>de l’instabilité du contexte sécuritaire sur</w:t>
            </w:r>
            <w:r w:rsidR="110F4052" w:rsidRPr="55BD17AD">
              <w:rPr>
                <w:color w:val="auto"/>
                <w:lang w:val="fr-CH"/>
              </w:rPr>
              <w:t xml:space="preserve"> la chaîne d'approvisionnement </w:t>
            </w:r>
            <w:r w:rsidR="6F68EA6B" w:rsidRPr="55BD17AD">
              <w:rPr>
                <w:color w:val="auto"/>
                <w:lang w:val="fr-CH"/>
              </w:rPr>
              <w:t>en</w:t>
            </w:r>
            <w:r w:rsidR="2866FA52" w:rsidRPr="55BD17AD">
              <w:rPr>
                <w:color w:val="auto"/>
                <w:lang w:val="fr-CH"/>
              </w:rPr>
              <w:t xml:space="preserve"> farine</w:t>
            </w:r>
            <w:r w:rsidR="008D213A">
              <w:rPr>
                <w:color w:val="auto"/>
                <w:lang w:val="fr-CH"/>
              </w:rPr>
              <w:t>s</w:t>
            </w:r>
            <w:r w:rsidR="2866FA52" w:rsidRPr="55BD17AD">
              <w:rPr>
                <w:color w:val="auto"/>
                <w:lang w:val="fr-CH"/>
              </w:rPr>
              <w:t xml:space="preserve"> de</w:t>
            </w:r>
            <w:r w:rsidR="6F68EA6B" w:rsidRPr="55BD17AD">
              <w:rPr>
                <w:color w:val="auto"/>
                <w:lang w:val="fr-CH"/>
              </w:rPr>
              <w:t xml:space="preserve"> manioc</w:t>
            </w:r>
            <w:r w:rsidR="008D213A">
              <w:rPr>
                <w:color w:val="auto"/>
                <w:lang w:val="fr-CH"/>
              </w:rPr>
              <w:t xml:space="preserve"> et de</w:t>
            </w:r>
            <w:r w:rsidR="6F68EA6B" w:rsidRPr="55BD17AD">
              <w:rPr>
                <w:color w:val="auto"/>
                <w:lang w:val="fr-CH"/>
              </w:rPr>
              <w:t xml:space="preserve"> maïs et </w:t>
            </w:r>
            <w:r w:rsidR="008D213A">
              <w:rPr>
                <w:color w:val="auto"/>
                <w:lang w:val="fr-CH"/>
              </w:rPr>
              <w:t>en</w:t>
            </w:r>
            <w:r w:rsidR="29FFFB1A" w:rsidRPr="55BD17AD">
              <w:rPr>
                <w:color w:val="auto"/>
                <w:lang w:val="fr-CH"/>
              </w:rPr>
              <w:t xml:space="preserve"> </w:t>
            </w:r>
            <w:r w:rsidR="6F68EA6B" w:rsidRPr="55BD17AD">
              <w:rPr>
                <w:color w:val="auto"/>
                <w:lang w:val="fr-CH"/>
              </w:rPr>
              <w:t>haricots</w:t>
            </w:r>
            <w:r w:rsidR="67C5F81A" w:rsidRPr="55BD17AD">
              <w:rPr>
                <w:color w:val="auto"/>
                <w:lang w:val="fr-CH"/>
              </w:rPr>
              <w:t> </w:t>
            </w:r>
            <w:r w:rsidR="512E1497" w:rsidRPr="55BD17AD">
              <w:rPr>
                <w:color w:val="auto"/>
                <w:lang w:val="fr-CH"/>
              </w:rPr>
              <w:t>et donc sur</w:t>
            </w:r>
            <w:r w:rsidR="3FBA470A" w:rsidRPr="55BD17AD">
              <w:rPr>
                <w:color w:val="auto"/>
                <w:lang w:val="fr-CH"/>
              </w:rPr>
              <w:t xml:space="preserve"> l’activité des différents acteurs clés de cette chaîne </w:t>
            </w:r>
            <w:r w:rsidR="67C5F81A" w:rsidRPr="55BD17AD">
              <w:rPr>
                <w:color w:val="auto"/>
                <w:lang w:val="fr-CH"/>
              </w:rPr>
              <w:t>?</w:t>
            </w:r>
          </w:p>
          <w:p w14:paraId="475961AB" w14:textId="5103E3E3" w:rsidR="00C854FB" w:rsidRPr="004B43DF" w:rsidRDefault="00C854FB" w:rsidP="007C13DF">
            <w:pPr>
              <w:pStyle w:val="Paragraphe"/>
              <w:numPr>
                <w:ilvl w:val="1"/>
                <w:numId w:val="5"/>
              </w:numPr>
              <w:rPr>
                <w:color w:val="auto"/>
                <w:lang w:val="fr-CH"/>
              </w:rPr>
            </w:pPr>
            <w:r w:rsidRPr="004B43DF">
              <w:rPr>
                <w:iCs/>
                <w:color w:val="auto"/>
                <w:lang w:val="fr-CH"/>
              </w:rPr>
              <w:t>Est-ce que certaines mesures de régulation existent au niveau du gouvernement ?</w:t>
            </w:r>
            <w:r w:rsidR="00921F1A" w:rsidRPr="004B43DF">
              <w:rPr>
                <w:iCs/>
                <w:color w:val="auto"/>
                <w:lang w:val="fr-CH"/>
              </w:rPr>
              <w:t xml:space="preserve"> Si oui lesquelles ?</w:t>
            </w:r>
          </w:p>
          <w:p w14:paraId="489D7AD3" w14:textId="4195ABFB" w:rsidR="0023784C" w:rsidRPr="004B43DF" w:rsidRDefault="0023784C" w:rsidP="0023784C">
            <w:pPr>
              <w:pStyle w:val="Paragraphe"/>
              <w:numPr>
                <w:ilvl w:val="1"/>
                <w:numId w:val="5"/>
              </w:numPr>
              <w:rPr>
                <w:color w:val="auto"/>
                <w:lang w:val="fr-CH"/>
              </w:rPr>
            </w:pPr>
            <w:r w:rsidRPr="004B43DF">
              <w:rPr>
                <w:iCs/>
                <w:color w:val="auto"/>
                <w:lang w:val="fr-CH"/>
              </w:rPr>
              <w:t>Est-ce que certaines ententes entre les acteurs existent ?</w:t>
            </w:r>
          </w:p>
          <w:p w14:paraId="0479A8AA" w14:textId="2A41C4BD" w:rsidR="00C854FB" w:rsidRPr="004B43DF" w:rsidRDefault="00C854FB" w:rsidP="00EF45C9">
            <w:pPr>
              <w:pStyle w:val="Paragraphe"/>
              <w:numPr>
                <w:ilvl w:val="1"/>
                <w:numId w:val="5"/>
              </w:numPr>
              <w:rPr>
                <w:color w:val="auto"/>
                <w:lang w:val="fr-CH"/>
              </w:rPr>
            </w:pPr>
            <w:r w:rsidRPr="004B43DF">
              <w:rPr>
                <w:color w:val="auto"/>
                <w:lang w:val="fr-CH"/>
              </w:rPr>
              <w:t>Quelles activités pourraient être mise en place pour atténuer encore davantage ces effets et par quel</w:t>
            </w:r>
            <w:r w:rsidR="006A13A3">
              <w:rPr>
                <w:color w:val="auto"/>
                <w:lang w:val="fr-CH"/>
              </w:rPr>
              <w:t>s</w:t>
            </w:r>
            <w:r w:rsidRPr="004B43DF">
              <w:rPr>
                <w:color w:val="auto"/>
                <w:lang w:val="fr-CH"/>
              </w:rPr>
              <w:t xml:space="preserve"> acteur</w:t>
            </w:r>
            <w:r w:rsidR="006A13A3">
              <w:rPr>
                <w:color w:val="auto"/>
                <w:lang w:val="fr-CH"/>
              </w:rPr>
              <w:t xml:space="preserve">s </w:t>
            </w:r>
            <w:r w:rsidRPr="004B43DF">
              <w:rPr>
                <w:color w:val="auto"/>
                <w:lang w:val="fr-CH"/>
              </w:rPr>
              <w:t>?</w:t>
            </w:r>
          </w:p>
          <w:p w14:paraId="4F640898" w14:textId="7ECB2CBF" w:rsidR="00EF45C9" w:rsidRPr="004B43DF" w:rsidRDefault="00EF45C9" w:rsidP="00EF45C9">
            <w:pPr>
              <w:pStyle w:val="Paragraphe"/>
              <w:ind w:left="1080"/>
              <w:rPr>
                <w:color w:val="auto"/>
                <w:lang w:val="fr-CH"/>
              </w:rPr>
            </w:pPr>
          </w:p>
        </w:tc>
      </w:tr>
      <w:tr w:rsidR="006A3810" w:rsidRPr="008F13FE" w14:paraId="2074EB56" w14:textId="77777777" w:rsidTr="55BD17AD">
        <w:trPr>
          <w:gridAfter w:val="1"/>
          <w:wAfter w:w="7177" w:type="dxa"/>
        </w:trPr>
        <w:tc>
          <w:tcPr>
            <w:tcW w:w="2410" w:type="dxa"/>
            <w:tcBorders>
              <w:top w:val="single" w:sz="4" w:space="0" w:color="000000" w:themeColor="text2"/>
              <w:left w:val="nil"/>
              <w:bottom w:val="single" w:sz="4" w:space="0" w:color="auto"/>
              <w:right w:val="single" w:sz="4" w:space="0" w:color="auto"/>
            </w:tcBorders>
          </w:tcPr>
          <w:p w14:paraId="2F7AC8FC" w14:textId="111A3453" w:rsidR="006A3810" w:rsidRPr="00653BA3" w:rsidRDefault="006A3810" w:rsidP="00530632">
            <w:pPr>
              <w:pStyle w:val="Paragraphe"/>
              <w:rPr>
                <w:b/>
                <w:lang w:val="fr-FR"/>
              </w:rPr>
            </w:pPr>
            <w:r>
              <w:rPr>
                <w:b/>
                <w:lang w:val="fr-FR"/>
              </w:rPr>
              <w:lastRenderedPageBreak/>
              <w:t>Couverture géographique</w:t>
            </w:r>
          </w:p>
        </w:tc>
        <w:tc>
          <w:tcPr>
            <w:tcW w:w="7234" w:type="dxa"/>
            <w:gridSpan w:val="10"/>
            <w:tcBorders>
              <w:top w:val="single" w:sz="4" w:space="0" w:color="000000" w:themeColor="text2"/>
              <w:left w:val="single" w:sz="4" w:space="0" w:color="auto"/>
              <w:bottom w:val="single" w:sz="4" w:space="0" w:color="000000" w:themeColor="text2"/>
              <w:right w:val="nil"/>
            </w:tcBorders>
          </w:tcPr>
          <w:p w14:paraId="0B366274" w14:textId="77BA5FE0" w:rsidR="00C37768" w:rsidRPr="00BE09E0" w:rsidRDefault="00340439" w:rsidP="00530632">
            <w:pPr>
              <w:pStyle w:val="Paragraphe"/>
              <w:rPr>
                <w:iCs/>
                <w:color w:val="auto"/>
                <w:lang w:val="fr-CH"/>
              </w:rPr>
            </w:pPr>
            <w:r w:rsidRPr="00BE09E0">
              <w:rPr>
                <w:iCs/>
                <w:color w:val="auto"/>
                <w:lang w:val="fr-CH"/>
              </w:rPr>
              <w:t>Ville de Bunia</w:t>
            </w:r>
            <w:r w:rsidR="00C37768" w:rsidRPr="00BE09E0">
              <w:rPr>
                <w:iCs/>
                <w:color w:val="auto"/>
                <w:lang w:val="fr-CH"/>
              </w:rPr>
              <w:t xml:space="preserve"> dans la zone de santé (ZS) d’Irumu, province de l’Ituri</w:t>
            </w:r>
            <w:r w:rsidR="00562CEF" w:rsidRPr="00BE09E0">
              <w:rPr>
                <w:iCs/>
                <w:color w:val="auto"/>
                <w:lang w:val="fr-CH"/>
              </w:rPr>
              <w:t>.</w:t>
            </w:r>
          </w:p>
          <w:p w14:paraId="147D2804" w14:textId="4C668293" w:rsidR="006A3810" w:rsidRPr="00340439" w:rsidRDefault="00562CEF" w:rsidP="00530632">
            <w:pPr>
              <w:pStyle w:val="Paragraphe"/>
              <w:rPr>
                <w:iCs/>
                <w:color w:val="58585A" w:themeColor="background2"/>
                <w:lang w:val="fr-CH"/>
              </w:rPr>
            </w:pPr>
            <w:r w:rsidRPr="00BE09E0">
              <w:rPr>
                <w:iCs/>
                <w:color w:val="auto"/>
                <w:lang w:val="fr-CH"/>
              </w:rPr>
              <w:t>ZS</w:t>
            </w:r>
            <w:r w:rsidR="00C37768" w:rsidRPr="00BE09E0">
              <w:rPr>
                <w:iCs/>
                <w:color w:val="auto"/>
                <w:lang w:val="fr-CH"/>
              </w:rPr>
              <w:t xml:space="preserve"> identifié</w:t>
            </w:r>
            <w:r w:rsidRPr="00BE09E0">
              <w:rPr>
                <w:iCs/>
                <w:color w:val="auto"/>
                <w:lang w:val="fr-CH"/>
              </w:rPr>
              <w:t>e</w:t>
            </w:r>
            <w:r w:rsidR="00C37768" w:rsidRPr="00BE09E0">
              <w:rPr>
                <w:iCs/>
                <w:color w:val="auto"/>
                <w:lang w:val="fr-CH"/>
              </w:rPr>
              <w:t xml:space="preserve">s pendant la cartographie de la </w:t>
            </w:r>
            <w:r w:rsidR="004B43DF" w:rsidRPr="00BE09E0">
              <w:rPr>
                <w:iCs/>
                <w:color w:val="auto"/>
                <w:lang w:val="fr-CH"/>
              </w:rPr>
              <w:t xml:space="preserve">chaîne </w:t>
            </w:r>
            <w:r w:rsidR="00C37768" w:rsidRPr="00BE09E0">
              <w:rPr>
                <w:iCs/>
                <w:color w:val="auto"/>
                <w:lang w:val="fr-CH"/>
              </w:rPr>
              <w:t>d</w:t>
            </w:r>
            <w:r w:rsidRPr="00BE09E0">
              <w:rPr>
                <w:iCs/>
                <w:color w:val="auto"/>
                <w:lang w:val="fr-CH"/>
              </w:rPr>
              <w:t>’approvisionnement et l’identification des marchés eux-mêmes approvisionnés par les marchés principaux de la ville de Bunia.</w:t>
            </w:r>
          </w:p>
        </w:tc>
      </w:tr>
      <w:tr w:rsidR="006A3810" w:rsidRPr="008F13FE" w14:paraId="6879ACE0"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7C6F1B1E" w14:textId="3556048F" w:rsidR="006A3810" w:rsidRPr="00653BA3" w:rsidRDefault="006A3810" w:rsidP="00530632">
            <w:pPr>
              <w:pStyle w:val="Paragraphe"/>
              <w:rPr>
                <w:b/>
                <w:lang w:val="fr-FR"/>
              </w:rPr>
            </w:pPr>
            <w:r w:rsidRPr="00653BA3">
              <w:rPr>
                <w:b/>
                <w:lang w:val="fr-FR"/>
              </w:rPr>
              <w:t>S</w:t>
            </w:r>
            <w:r>
              <w:rPr>
                <w:b/>
                <w:lang w:val="fr-FR"/>
              </w:rPr>
              <w:t xml:space="preserve">ources de données secondaires </w:t>
            </w:r>
          </w:p>
        </w:tc>
        <w:tc>
          <w:tcPr>
            <w:tcW w:w="7234" w:type="dxa"/>
            <w:gridSpan w:val="10"/>
            <w:tcBorders>
              <w:top w:val="single" w:sz="4" w:space="0" w:color="auto"/>
              <w:left w:val="single" w:sz="4" w:space="0" w:color="auto"/>
              <w:bottom w:val="single" w:sz="4" w:space="0" w:color="auto"/>
              <w:right w:val="nil"/>
            </w:tcBorders>
          </w:tcPr>
          <w:p w14:paraId="33FE87F1" w14:textId="74DC51C0" w:rsidR="00D53427" w:rsidRPr="006A279C" w:rsidRDefault="0018203E" w:rsidP="00115929">
            <w:pPr>
              <w:pStyle w:val="FootnoteText"/>
              <w:rPr>
                <w:sz w:val="22"/>
                <w:szCs w:val="22"/>
                <w:lang w:val="fr-FR"/>
              </w:rPr>
            </w:pPr>
            <w:r w:rsidRPr="006A279C">
              <w:rPr>
                <w:sz w:val="22"/>
                <w:szCs w:val="22"/>
                <w:lang w:val="fr-FR"/>
              </w:rPr>
              <w:t>Contexte</w:t>
            </w:r>
            <w:r w:rsidR="00D53427" w:rsidRPr="006A279C">
              <w:rPr>
                <w:sz w:val="22"/>
                <w:szCs w:val="22"/>
                <w:lang w:val="fr-FR"/>
              </w:rPr>
              <w:t> :</w:t>
            </w:r>
          </w:p>
          <w:p w14:paraId="0302FC39" w14:textId="77777777" w:rsidR="0018203E" w:rsidRPr="006A279C" w:rsidRDefault="0018203E" w:rsidP="00115929">
            <w:pPr>
              <w:pStyle w:val="FootnoteText"/>
              <w:rPr>
                <w:sz w:val="22"/>
                <w:szCs w:val="22"/>
                <w:lang w:val="fr-FR"/>
              </w:rPr>
            </w:pPr>
          </w:p>
          <w:p w14:paraId="3386055C" w14:textId="18AD5696" w:rsidR="00D53427" w:rsidRPr="006A279C" w:rsidRDefault="0018203E" w:rsidP="007C13DF">
            <w:pPr>
              <w:pStyle w:val="FootnoteText"/>
              <w:numPr>
                <w:ilvl w:val="0"/>
                <w:numId w:val="6"/>
              </w:numPr>
              <w:rPr>
                <w:sz w:val="22"/>
                <w:szCs w:val="22"/>
                <w:lang w:val="fr-FR"/>
              </w:rPr>
            </w:pPr>
            <w:r w:rsidRPr="006A279C">
              <w:rPr>
                <w:sz w:val="22"/>
                <w:szCs w:val="22"/>
                <w:lang w:val="fr-FR"/>
              </w:rPr>
              <w:t xml:space="preserve">REACH, </w:t>
            </w:r>
            <w:hyperlink r:id="rId12" w:history="1">
              <w:r w:rsidR="00D53427" w:rsidRPr="006A279C">
                <w:rPr>
                  <w:rStyle w:val="Hyperlink"/>
                  <w:sz w:val="22"/>
                  <w:szCs w:val="22"/>
                  <w:lang w:val="fr-FR"/>
                </w:rPr>
                <w:t>Aperçu de la situation humanitaire en Ituri</w:t>
              </w:r>
            </w:hyperlink>
            <w:r w:rsidR="00D53427" w:rsidRPr="006A279C">
              <w:rPr>
                <w:sz w:val="22"/>
                <w:szCs w:val="22"/>
                <w:lang w:val="fr-FR"/>
              </w:rPr>
              <w:t>.</w:t>
            </w:r>
          </w:p>
          <w:p w14:paraId="1157D4E2" w14:textId="4670F12B" w:rsidR="0018203E" w:rsidRPr="006A279C" w:rsidRDefault="00EA4B88" w:rsidP="007C13DF">
            <w:pPr>
              <w:pStyle w:val="FootnoteText"/>
              <w:numPr>
                <w:ilvl w:val="0"/>
                <w:numId w:val="6"/>
              </w:numPr>
              <w:rPr>
                <w:sz w:val="22"/>
                <w:szCs w:val="22"/>
                <w:lang w:val="fr-FR"/>
              </w:rPr>
            </w:pPr>
            <w:r w:rsidRPr="006A279C">
              <w:rPr>
                <w:sz w:val="22"/>
                <w:szCs w:val="22"/>
                <w:lang w:val="fr-FR"/>
              </w:rPr>
              <w:t xml:space="preserve">OCHA, </w:t>
            </w:r>
            <w:hyperlink r:id="rId13" w:history="1">
              <w:r w:rsidR="0018203E" w:rsidRPr="006A279C">
                <w:rPr>
                  <w:rStyle w:val="Hyperlink"/>
                  <w:sz w:val="22"/>
                  <w:szCs w:val="22"/>
                  <w:lang w:val="fr-FR"/>
                </w:rPr>
                <w:t>Rapports de situation mensuels présentant la situation humanitaire dans la province de l’Ituri</w:t>
              </w:r>
            </w:hyperlink>
            <w:r w:rsidR="0018203E" w:rsidRPr="006A279C">
              <w:rPr>
                <w:sz w:val="22"/>
                <w:szCs w:val="22"/>
                <w:lang w:val="fr-FR"/>
              </w:rPr>
              <w:t>.</w:t>
            </w:r>
          </w:p>
          <w:p w14:paraId="2C4FAAA0" w14:textId="5E049E0B" w:rsidR="00941FB9" w:rsidRPr="006A279C" w:rsidRDefault="00941FB9" w:rsidP="007C13DF">
            <w:pPr>
              <w:pStyle w:val="FootnoteText"/>
              <w:numPr>
                <w:ilvl w:val="0"/>
                <w:numId w:val="6"/>
              </w:numPr>
              <w:rPr>
                <w:sz w:val="22"/>
                <w:szCs w:val="22"/>
                <w:lang w:val="fr-FR"/>
              </w:rPr>
            </w:pPr>
            <w:r w:rsidRPr="006A279C">
              <w:rPr>
                <w:sz w:val="22"/>
                <w:szCs w:val="22"/>
                <w:lang w:val="fr-FR"/>
              </w:rPr>
              <w:t xml:space="preserve">OCHA, </w:t>
            </w:r>
            <w:hyperlink r:id="rId14" w:history="1">
              <w:r w:rsidRPr="006A279C">
                <w:rPr>
                  <w:rStyle w:val="Hyperlink"/>
                  <w:sz w:val="22"/>
                  <w:szCs w:val="22"/>
                  <w:lang w:val="fr-FR"/>
                </w:rPr>
                <w:t>Besoins Humanitaires et Plan de réponse 2025</w:t>
              </w:r>
            </w:hyperlink>
            <w:r w:rsidRPr="006A279C">
              <w:rPr>
                <w:sz w:val="22"/>
                <w:szCs w:val="22"/>
                <w:lang w:val="fr-FR"/>
              </w:rPr>
              <w:t xml:space="preserve">. </w:t>
            </w:r>
          </w:p>
          <w:p w14:paraId="3351CE5A" w14:textId="77777777" w:rsidR="0018203E" w:rsidRPr="006A279C" w:rsidRDefault="0018203E" w:rsidP="0018203E">
            <w:pPr>
              <w:pStyle w:val="FootnoteText"/>
              <w:rPr>
                <w:sz w:val="22"/>
                <w:szCs w:val="22"/>
                <w:lang w:val="fr-FR"/>
              </w:rPr>
            </w:pPr>
          </w:p>
          <w:p w14:paraId="3CEA2AE9" w14:textId="05906444" w:rsidR="0018203E" w:rsidRPr="006A279C" w:rsidRDefault="0018203E" w:rsidP="0018203E">
            <w:pPr>
              <w:pStyle w:val="FootnoteText"/>
              <w:rPr>
                <w:sz w:val="22"/>
                <w:szCs w:val="22"/>
                <w:lang w:val="fr-FR"/>
              </w:rPr>
            </w:pPr>
            <w:r w:rsidRPr="006A279C">
              <w:rPr>
                <w:sz w:val="22"/>
                <w:szCs w:val="22"/>
                <w:lang w:val="fr-FR"/>
              </w:rPr>
              <w:t>Données sur les marchés ou études similaires :</w:t>
            </w:r>
          </w:p>
          <w:p w14:paraId="180094D0" w14:textId="4F47B8C6" w:rsidR="00D53427" w:rsidRPr="006A279C" w:rsidRDefault="0018203E" w:rsidP="007C13DF">
            <w:pPr>
              <w:pStyle w:val="FootnoteText"/>
              <w:numPr>
                <w:ilvl w:val="0"/>
                <w:numId w:val="6"/>
              </w:numPr>
              <w:rPr>
                <w:sz w:val="22"/>
                <w:szCs w:val="22"/>
                <w:lang w:val="fr-FR"/>
              </w:rPr>
            </w:pPr>
            <w:r w:rsidRPr="006A279C">
              <w:rPr>
                <w:sz w:val="22"/>
                <w:szCs w:val="22"/>
                <w:lang w:val="fr-FR"/>
              </w:rPr>
              <w:t>REACH</w:t>
            </w:r>
            <w:r w:rsidR="00F71617">
              <w:rPr>
                <w:sz w:val="22"/>
                <w:szCs w:val="22"/>
                <w:lang w:val="fr-FR"/>
              </w:rPr>
              <w:t xml:space="preserve">, </w:t>
            </w:r>
            <w:hyperlink r:id="rId15" w:history="1">
              <w:r w:rsidR="00D53427" w:rsidRPr="006A279C">
                <w:rPr>
                  <w:rStyle w:val="Hyperlink"/>
                  <w:sz w:val="22"/>
                  <w:szCs w:val="22"/>
                  <w:lang w:val="fr-FR"/>
                </w:rPr>
                <w:t>Evaluations rapides</w:t>
              </w:r>
            </w:hyperlink>
            <w:r w:rsidR="00D53427" w:rsidRPr="006A279C">
              <w:rPr>
                <w:sz w:val="22"/>
                <w:szCs w:val="22"/>
                <w:lang w:val="fr-FR"/>
              </w:rPr>
              <w:t xml:space="preserve"> sur la cartographie des chaines d’approvisionnement et/ou de valeur, évaluations sur les marchés et l’impact des crise</w:t>
            </w:r>
            <w:r w:rsidR="00484BF4" w:rsidRPr="006A279C">
              <w:rPr>
                <w:sz w:val="22"/>
                <w:szCs w:val="22"/>
                <w:lang w:val="fr-FR"/>
              </w:rPr>
              <w:t xml:space="preserve">s sur les chaines d’approvisionnement et sur les marchés. En particulier voir </w:t>
            </w:r>
            <w:hyperlink r:id="rId16" w:history="1">
              <w:r w:rsidR="00484BF4" w:rsidRPr="006A279C">
                <w:rPr>
                  <w:rStyle w:val="Hyperlink"/>
                  <w:sz w:val="22"/>
                  <w:szCs w:val="22"/>
                  <w:lang w:val="fr-FR"/>
                </w:rPr>
                <w:t>les évaluations faites en Libye</w:t>
              </w:r>
            </w:hyperlink>
            <w:r w:rsidR="00484BF4" w:rsidRPr="006A279C">
              <w:rPr>
                <w:sz w:val="22"/>
                <w:szCs w:val="22"/>
                <w:lang w:val="fr-FR"/>
              </w:rPr>
              <w:t>.</w:t>
            </w:r>
          </w:p>
          <w:p w14:paraId="1545FB6A" w14:textId="5DDF91D7" w:rsidR="004B3D9F" w:rsidRPr="00872C7A" w:rsidRDefault="0018203E" w:rsidP="007C13DF">
            <w:pPr>
              <w:pStyle w:val="FootnoteText"/>
              <w:numPr>
                <w:ilvl w:val="0"/>
                <w:numId w:val="6"/>
              </w:numPr>
              <w:rPr>
                <w:lang w:val="fr-FR"/>
              </w:rPr>
            </w:pPr>
            <w:r w:rsidRPr="006A279C">
              <w:rPr>
                <w:sz w:val="22"/>
                <w:szCs w:val="22"/>
                <w:lang w:val="fr-FR"/>
              </w:rPr>
              <w:t>REACH/CWG</w:t>
            </w:r>
            <w:r w:rsidR="00F71617">
              <w:rPr>
                <w:sz w:val="22"/>
                <w:szCs w:val="22"/>
                <w:lang w:val="fr-FR"/>
              </w:rPr>
              <w:t>,</w:t>
            </w:r>
            <w:r w:rsidRPr="006A279C">
              <w:rPr>
                <w:sz w:val="22"/>
                <w:szCs w:val="22"/>
                <w:lang w:val="fr-FR"/>
              </w:rPr>
              <w:t xml:space="preserve"> </w:t>
            </w:r>
            <w:hyperlink r:id="rId17" w:history="1">
              <w:r w:rsidR="00115929" w:rsidRPr="006A279C">
                <w:rPr>
                  <w:rStyle w:val="Hyperlink"/>
                  <w:sz w:val="22"/>
                  <w:szCs w:val="22"/>
                  <w:lang w:val="fr-FR"/>
                </w:rPr>
                <w:t>Donné</w:t>
              </w:r>
              <w:r w:rsidR="009E441F" w:rsidRPr="006A279C">
                <w:rPr>
                  <w:rStyle w:val="Hyperlink"/>
                  <w:sz w:val="22"/>
                  <w:szCs w:val="22"/>
                  <w:lang w:val="fr-FR"/>
                </w:rPr>
                <w:t>e</w:t>
              </w:r>
              <w:r w:rsidR="00115929" w:rsidRPr="006A279C">
                <w:rPr>
                  <w:rStyle w:val="Hyperlink"/>
                  <w:sz w:val="22"/>
                  <w:szCs w:val="22"/>
                  <w:lang w:val="fr-FR"/>
                </w:rPr>
                <w:t xml:space="preserve">s </w:t>
              </w:r>
              <w:r w:rsidR="002A2AD3" w:rsidRPr="006A279C">
                <w:rPr>
                  <w:rStyle w:val="Hyperlink"/>
                  <w:sz w:val="22"/>
                  <w:szCs w:val="22"/>
                  <w:lang w:val="fr-FR"/>
                </w:rPr>
                <w:t xml:space="preserve">et produits d’information </w:t>
              </w:r>
              <w:r w:rsidR="00115929" w:rsidRPr="006A279C">
                <w:rPr>
                  <w:rStyle w:val="Hyperlink"/>
                  <w:sz w:val="22"/>
                  <w:szCs w:val="22"/>
                  <w:lang w:val="fr-FR"/>
                </w:rPr>
                <w:t xml:space="preserve">de </w:t>
              </w:r>
              <w:r w:rsidR="002A2AD3" w:rsidRPr="006A279C">
                <w:rPr>
                  <w:rStyle w:val="Hyperlink"/>
                  <w:sz w:val="22"/>
                  <w:szCs w:val="22"/>
                  <w:lang w:val="fr-FR"/>
                </w:rPr>
                <w:t>l’ICSM</w:t>
              </w:r>
            </w:hyperlink>
            <w:r w:rsidR="00115929" w:rsidRPr="006A279C">
              <w:rPr>
                <w:sz w:val="22"/>
                <w:szCs w:val="22"/>
                <w:lang w:val="fr-FR"/>
              </w:rPr>
              <w:t>.</w:t>
            </w:r>
          </w:p>
          <w:p w14:paraId="4D704E53" w14:textId="32EB4B30" w:rsidR="00872C7A" w:rsidRPr="0018203E" w:rsidRDefault="00872C7A" w:rsidP="00872C7A">
            <w:pPr>
              <w:pStyle w:val="FootnoteText"/>
              <w:ind w:left="720"/>
              <w:rPr>
                <w:lang w:val="fr-FR"/>
              </w:rPr>
            </w:pPr>
          </w:p>
        </w:tc>
      </w:tr>
      <w:tr w:rsidR="00DE14E5" w:rsidRPr="008F13FE" w14:paraId="2779230E" w14:textId="77777777" w:rsidTr="55BD17AD">
        <w:trPr>
          <w:gridAfter w:val="2"/>
          <w:wAfter w:w="7186" w:type="dxa"/>
        </w:trPr>
        <w:tc>
          <w:tcPr>
            <w:tcW w:w="2410" w:type="dxa"/>
            <w:vMerge w:val="restart"/>
            <w:tcBorders>
              <w:top w:val="single" w:sz="4" w:space="0" w:color="auto"/>
              <w:left w:val="nil"/>
              <w:right w:val="single" w:sz="4" w:space="0" w:color="auto"/>
            </w:tcBorders>
          </w:tcPr>
          <w:p w14:paraId="2D541AF7" w14:textId="116B1470" w:rsidR="00DE14E5" w:rsidRPr="00653BA3" w:rsidRDefault="00DE14E5" w:rsidP="00530632">
            <w:pPr>
              <w:pStyle w:val="Paragraphe"/>
              <w:rPr>
                <w:b/>
                <w:lang w:val="fr-FR"/>
              </w:rPr>
            </w:pPr>
            <w:r w:rsidRPr="00653BA3">
              <w:rPr>
                <w:b/>
                <w:lang w:val="fr-FR"/>
              </w:rPr>
              <w:lastRenderedPageBreak/>
              <w:t>Population(s)</w:t>
            </w:r>
          </w:p>
        </w:tc>
        <w:tc>
          <w:tcPr>
            <w:tcW w:w="289" w:type="dxa"/>
            <w:tcBorders>
              <w:top w:val="single" w:sz="4" w:space="0" w:color="auto"/>
              <w:left w:val="single" w:sz="4" w:space="0" w:color="auto"/>
              <w:bottom w:val="single" w:sz="4" w:space="0" w:color="auto"/>
              <w:right w:val="nil"/>
            </w:tcBorders>
          </w:tcPr>
          <w:p w14:paraId="0E9B48E7" w14:textId="684007FE" w:rsidR="00DE14E5" w:rsidRPr="00653BA3" w:rsidRDefault="009A4C1F" w:rsidP="00530632">
            <w:pPr>
              <w:pStyle w:val="Paragraphe"/>
              <w:rPr>
                <w:lang w:val="fr-FR"/>
              </w:rPr>
            </w:pPr>
            <w:r>
              <w:rPr>
                <w:sz w:val="20"/>
                <w:lang w:val="fr-FR"/>
              </w:rPr>
              <w:t>X</w:t>
            </w:r>
          </w:p>
        </w:tc>
        <w:tc>
          <w:tcPr>
            <w:tcW w:w="3402" w:type="dxa"/>
            <w:gridSpan w:val="3"/>
            <w:tcBorders>
              <w:top w:val="single" w:sz="4" w:space="0" w:color="auto"/>
              <w:left w:val="single" w:sz="4" w:space="0" w:color="auto"/>
              <w:bottom w:val="single" w:sz="4" w:space="0" w:color="auto"/>
              <w:right w:val="nil"/>
            </w:tcBorders>
          </w:tcPr>
          <w:p w14:paraId="76489138" w14:textId="66DA71C4" w:rsidR="00DE14E5" w:rsidRPr="00653BA3" w:rsidDel="001D56E0" w:rsidRDefault="00DE14E5" w:rsidP="00530632">
            <w:pPr>
              <w:pStyle w:val="Paragraphe"/>
              <w:rPr>
                <w:lang w:val="fr-FR"/>
              </w:rPr>
            </w:pPr>
            <w:r>
              <w:rPr>
                <w:lang w:val="fr-FR"/>
              </w:rPr>
              <w:t>PDI dans des camps</w:t>
            </w:r>
          </w:p>
        </w:tc>
        <w:tc>
          <w:tcPr>
            <w:tcW w:w="283" w:type="dxa"/>
            <w:tcBorders>
              <w:top w:val="single" w:sz="4" w:space="0" w:color="auto"/>
              <w:left w:val="single" w:sz="4" w:space="0" w:color="auto"/>
              <w:bottom w:val="single" w:sz="4" w:space="0" w:color="auto"/>
              <w:right w:val="nil"/>
            </w:tcBorders>
          </w:tcPr>
          <w:p w14:paraId="58F8003D" w14:textId="19FD9EA8" w:rsidR="00DE14E5" w:rsidRPr="00653BA3" w:rsidRDefault="009A4C1F" w:rsidP="00530632">
            <w:pPr>
              <w:pStyle w:val="Paragraphe"/>
              <w:rPr>
                <w:lang w:val="fr-FR"/>
              </w:rPr>
            </w:pPr>
            <w:r>
              <w:rPr>
                <w:sz w:val="20"/>
                <w:lang w:val="fr-FR"/>
              </w:rPr>
              <w:t>X</w:t>
            </w:r>
          </w:p>
        </w:tc>
        <w:tc>
          <w:tcPr>
            <w:tcW w:w="3251" w:type="dxa"/>
            <w:gridSpan w:val="4"/>
            <w:tcBorders>
              <w:top w:val="single" w:sz="4" w:space="0" w:color="auto"/>
              <w:left w:val="single" w:sz="4" w:space="0" w:color="auto"/>
              <w:bottom w:val="single" w:sz="4" w:space="0" w:color="auto"/>
              <w:right w:val="nil"/>
            </w:tcBorders>
          </w:tcPr>
          <w:p w14:paraId="3D2DF768" w14:textId="53BED0A2" w:rsidR="00DE14E5" w:rsidRPr="00653BA3" w:rsidRDefault="00DE14E5" w:rsidP="00530632">
            <w:pPr>
              <w:pStyle w:val="Paragraphe"/>
              <w:rPr>
                <w:lang w:val="fr-FR"/>
              </w:rPr>
            </w:pPr>
            <w:r w:rsidRPr="00653BA3">
              <w:rPr>
                <w:lang w:val="fr-FR"/>
              </w:rPr>
              <w:t>P</w:t>
            </w:r>
            <w:r>
              <w:rPr>
                <w:lang w:val="fr-FR"/>
              </w:rPr>
              <w:t>DI dans des sites informels</w:t>
            </w:r>
            <w:r w:rsidRPr="00653BA3">
              <w:rPr>
                <w:lang w:val="fr-FR"/>
              </w:rPr>
              <w:t xml:space="preserve"> </w:t>
            </w:r>
          </w:p>
        </w:tc>
      </w:tr>
      <w:tr w:rsidR="00DE14E5" w:rsidRPr="00822A87" w14:paraId="42B4922C" w14:textId="77777777" w:rsidTr="55BD17AD">
        <w:trPr>
          <w:gridAfter w:val="2"/>
          <w:wAfter w:w="7186" w:type="dxa"/>
        </w:trPr>
        <w:tc>
          <w:tcPr>
            <w:tcW w:w="2410" w:type="dxa"/>
            <w:vMerge/>
          </w:tcPr>
          <w:p w14:paraId="6D42947E" w14:textId="061C6AD0" w:rsidR="00DE14E5" w:rsidRPr="00653BA3" w:rsidRDefault="00DE14E5" w:rsidP="00530632">
            <w:pPr>
              <w:pStyle w:val="Paragraphe"/>
              <w:rPr>
                <w:i/>
                <w:lang w:val="fr-FR"/>
              </w:rPr>
            </w:pPr>
          </w:p>
        </w:tc>
        <w:tc>
          <w:tcPr>
            <w:tcW w:w="289" w:type="dxa"/>
            <w:tcBorders>
              <w:top w:val="single" w:sz="4" w:space="0" w:color="auto"/>
              <w:left w:val="single" w:sz="4" w:space="0" w:color="auto"/>
              <w:bottom w:val="single" w:sz="4" w:space="0" w:color="auto"/>
              <w:right w:val="nil"/>
            </w:tcBorders>
          </w:tcPr>
          <w:p w14:paraId="2E479FC2" w14:textId="1A60CC3D" w:rsidR="00DE14E5" w:rsidRPr="00653BA3" w:rsidRDefault="009A4C1F" w:rsidP="00530632">
            <w:pPr>
              <w:pStyle w:val="Paragraphe"/>
              <w:rPr>
                <w:lang w:val="fr-FR"/>
              </w:rPr>
            </w:pPr>
            <w:r>
              <w:rPr>
                <w:sz w:val="20"/>
                <w:lang w:val="fr-FR"/>
              </w:rPr>
              <w:t>X</w:t>
            </w:r>
          </w:p>
        </w:tc>
        <w:tc>
          <w:tcPr>
            <w:tcW w:w="3402" w:type="dxa"/>
            <w:gridSpan w:val="3"/>
            <w:tcBorders>
              <w:top w:val="single" w:sz="4" w:space="0" w:color="auto"/>
              <w:left w:val="single" w:sz="4" w:space="0" w:color="auto"/>
              <w:bottom w:val="single" w:sz="4" w:space="0" w:color="auto"/>
              <w:right w:val="nil"/>
            </w:tcBorders>
          </w:tcPr>
          <w:p w14:paraId="0CC8A43B" w14:textId="3D88FD9F" w:rsidR="00DE14E5" w:rsidRPr="00653BA3" w:rsidRDefault="00DE14E5" w:rsidP="00530632">
            <w:pPr>
              <w:pStyle w:val="Paragraphe"/>
              <w:rPr>
                <w:lang w:val="fr-FR"/>
              </w:rPr>
            </w:pPr>
            <w:r>
              <w:rPr>
                <w:lang w:val="fr-FR"/>
              </w:rPr>
              <w:t>PDI dans des communautés hôtes</w:t>
            </w:r>
          </w:p>
        </w:tc>
        <w:tc>
          <w:tcPr>
            <w:tcW w:w="283" w:type="dxa"/>
            <w:tcBorders>
              <w:top w:val="single" w:sz="4" w:space="0" w:color="auto"/>
              <w:left w:val="single" w:sz="4" w:space="0" w:color="auto"/>
              <w:bottom w:val="single" w:sz="4" w:space="0" w:color="auto"/>
              <w:right w:val="nil"/>
            </w:tcBorders>
          </w:tcPr>
          <w:p w14:paraId="08511B3E" w14:textId="44D987A2" w:rsidR="00DE14E5" w:rsidRPr="00653BA3" w:rsidRDefault="00DE14E5" w:rsidP="00530632">
            <w:pPr>
              <w:pStyle w:val="Paragraphe"/>
              <w:rPr>
                <w:lang w:val="fr-FR"/>
              </w:rPr>
            </w:pPr>
            <w:r w:rsidRPr="00653BA3">
              <w:rPr>
                <w:sz w:val="20"/>
                <w:lang w:val="fr-FR"/>
              </w:rPr>
              <w:t>□</w:t>
            </w:r>
          </w:p>
        </w:tc>
        <w:tc>
          <w:tcPr>
            <w:tcW w:w="3251" w:type="dxa"/>
            <w:gridSpan w:val="4"/>
            <w:tcBorders>
              <w:top w:val="single" w:sz="4" w:space="0" w:color="auto"/>
              <w:left w:val="single" w:sz="4" w:space="0" w:color="auto"/>
              <w:bottom w:val="single" w:sz="4" w:space="0" w:color="auto"/>
              <w:right w:val="nil"/>
            </w:tcBorders>
          </w:tcPr>
          <w:p w14:paraId="2A8EC8A8" w14:textId="16044F49" w:rsidR="00DE14E5" w:rsidRPr="00653BA3" w:rsidRDefault="00DE14E5" w:rsidP="00530632">
            <w:pPr>
              <w:pStyle w:val="Paragraphe"/>
              <w:rPr>
                <w:lang w:val="fr-FR"/>
              </w:rPr>
            </w:pPr>
            <w:r>
              <w:rPr>
                <w:lang w:val="fr-FR"/>
              </w:rPr>
              <w:t>PDI</w:t>
            </w:r>
            <w:r w:rsidRPr="00653BA3">
              <w:rPr>
                <w:lang w:val="fr-FR"/>
              </w:rPr>
              <w:t xml:space="preserve"> </w:t>
            </w:r>
            <w:r w:rsidRPr="00653BA3">
              <w:rPr>
                <w:color w:val="58585A" w:themeColor="background2"/>
                <w:sz w:val="20"/>
                <w:lang w:val="fr-FR"/>
              </w:rPr>
              <w:t>[</w:t>
            </w:r>
            <w:r>
              <w:rPr>
                <w:color w:val="58585A" w:themeColor="background2"/>
                <w:sz w:val="20"/>
                <w:lang w:val="fr-FR"/>
              </w:rPr>
              <w:t>Autre</w:t>
            </w:r>
            <w:r w:rsidRPr="00653BA3">
              <w:rPr>
                <w:color w:val="58585A" w:themeColor="background2"/>
                <w:sz w:val="20"/>
                <w:lang w:val="fr-FR"/>
              </w:rPr>
              <w:t xml:space="preserve">, </w:t>
            </w:r>
            <w:r>
              <w:rPr>
                <w:color w:val="58585A" w:themeColor="background2"/>
                <w:sz w:val="20"/>
                <w:lang w:val="fr-FR"/>
              </w:rPr>
              <w:t>spécifier</w:t>
            </w:r>
            <w:r w:rsidRPr="00653BA3">
              <w:rPr>
                <w:color w:val="58585A" w:themeColor="background2"/>
                <w:sz w:val="20"/>
                <w:lang w:val="fr-FR"/>
              </w:rPr>
              <w:t>]</w:t>
            </w:r>
          </w:p>
        </w:tc>
      </w:tr>
      <w:tr w:rsidR="00DE14E5" w:rsidRPr="008F13FE" w14:paraId="18F7BF5D" w14:textId="77777777" w:rsidTr="55BD17AD">
        <w:trPr>
          <w:gridAfter w:val="2"/>
          <w:wAfter w:w="7186" w:type="dxa"/>
        </w:trPr>
        <w:tc>
          <w:tcPr>
            <w:tcW w:w="2410" w:type="dxa"/>
            <w:vMerge/>
          </w:tcPr>
          <w:p w14:paraId="18023A7E" w14:textId="77777777" w:rsidR="00DE14E5" w:rsidRPr="00653BA3" w:rsidRDefault="00DE14E5" w:rsidP="00530632">
            <w:pPr>
              <w:pStyle w:val="Paragraphe"/>
              <w:rPr>
                <w:b/>
                <w:lang w:val="fr-FR"/>
              </w:rPr>
            </w:pPr>
          </w:p>
        </w:tc>
        <w:tc>
          <w:tcPr>
            <w:tcW w:w="289" w:type="dxa"/>
            <w:tcBorders>
              <w:top w:val="single" w:sz="4" w:space="0" w:color="auto"/>
              <w:left w:val="single" w:sz="4" w:space="0" w:color="auto"/>
              <w:bottom w:val="single" w:sz="4" w:space="0" w:color="auto"/>
              <w:right w:val="nil"/>
            </w:tcBorders>
          </w:tcPr>
          <w:p w14:paraId="288AB018" w14:textId="7BA247BE" w:rsidR="00DE14E5" w:rsidRPr="00653BA3" w:rsidRDefault="009A4C1F" w:rsidP="00530632">
            <w:pPr>
              <w:pStyle w:val="Paragraphe"/>
              <w:rPr>
                <w:lang w:val="fr-FR"/>
              </w:rPr>
            </w:pPr>
            <w:r>
              <w:rPr>
                <w:sz w:val="20"/>
                <w:lang w:val="fr-FR"/>
              </w:rPr>
              <w:t>X</w:t>
            </w:r>
          </w:p>
        </w:tc>
        <w:tc>
          <w:tcPr>
            <w:tcW w:w="3402" w:type="dxa"/>
            <w:gridSpan w:val="3"/>
            <w:tcBorders>
              <w:top w:val="single" w:sz="4" w:space="0" w:color="auto"/>
              <w:left w:val="single" w:sz="4" w:space="0" w:color="auto"/>
              <w:bottom w:val="single" w:sz="4" w:space="0" w:color="auto"/>
              <w:right w:val="nil"/>
            </w:tcBorders>
          </w:tcPr>
          <w:p w14:paraId="6B9244A9" w14:textId="0780A88C" w:rsidR="00DE14E5" w:rsidRPr="00653BA3" w:rsidRDefault="00DE14E5" w:rsidP="00530632">
            <w:pPr>
              <w:pStyle w:val="Paragraphe"/>
              <w:rPr>
                <w:lang w:val="fr-FR"/>
              </w:rPr>
            </w:pPr>
            <w:r w:rsidRPr="00653BA3">
              <w:rPr>
                <w:lang w:val="fr-FR"/>
              </w:rPr>
              <w:t>R</w:t>
            </w:r>
            <w:r>
              <w:rPr>
                <w:lang w:val="fr-FR"/>
              </w:rPr>
              <w:t>é</w:t>
            </w:r>
            <w:r w:rsidRPr="00653BA3">
              <w:rPr>
                <w:lang w:val="fr-FR"/>
              </w:rPr>
              <w:t>fug</w:t>
            </w:r>
            <w:r>
              <w:rPr>
                <w:lang w:val="fr-FR"/>
              </w:rPr>
              <w:t>ié</w:t>
            </w:r>
            <w:r w:rsidRPr="00653BA3">
              <w:rPr>
                <w:lang w:val="fr-FR"/>
              </w:rPr>
              <w:t xml:space="preserve">s </w:t>
            </w:r>
            <w:r>
              <w:rPr>
                <w:lang w:val="fr-FR"/>
              </w:rPr>
              <w:t>dans des</w:t>
            </w:r>
            <w:r w:rsidRPr="00653BA3">
              <w:rPr>
                <w:lang w:val="fr-FR"/>
              </w:rPr>
              <w:t xml:space="preserve"> camp</w:t>
            </w:r>
            <w:r>
              <w:rPr>
                <w:lang w:val="fr-FR"/>
              </w:rPr>
              <w:t>s</w:t>
            </w:r>
          </w:p>
        </w:tc>
        <w:tc>
          <w:tcPr>
            <w:tcW w:w="283" w:type="dxa"/>
            <w:tcBorders>
              <w:top w:val="single" w:sz="4" w:space="0" w:color="auto"/>
              <w:left w:val="single" w:sz="4" w:space="0" w:color="auto"/>
              <w:bottom w:val="single" w:sz="4" w:space="0" w:color="auto"/>
              <w:right w:val="nil"/>
            </w:tcBorders>
          </w:tcPr>
          <w:p w14:paraId="6560ED38" w14:textId="21BE1A4F" w:rsidR="00DE14E5" w:rsidRPr="00653BA3" w:rsidRDefault="009A4C1F" w:rsidP="00530632">
            <w:pPr>
              <w:pStyle w:val="Paragraphe"/>
              <w:rPr>
                <w:lang w:val="fr-FR"/>
              </w:rPr>
            </w:pPr>
            <w:r>
              <w:rPr>
                <w:sz w:val="20"/>
                <w:lang w:val="fr-FR"/>
              </w:rPr>
              <w:t>X</w:t>
            </w:r>
          </w:p>
        </w:tc>
        <w:tc>
          <w:tcPr>
            <w:tcW w:w="3251" w:type="dxa"/>
            <w:gridSpan w:val="4"/>
            <w:tcBorders>
              <w:top w:val="single" w:sz="4" w:space="0" w:color="auto"/>
              <w:left w:val="single" w:sz="4" w:space="0" w:color="auto"/>
              <w:bottom w:val="single" w:sz="4" w:space="0" w:color="auto"/>
              <w:right w:val="nil"/>
            </w:tcBorders>
          </w:tcPr>
          <w:p w14:paraId="527977DA" w14:textId="3D2F81CE" w:rsidR="00DE14E5" w:rsidRPr="00653BA3" w:rsidRDefault="00DE14E5" w:rsidP="00530632">
            <w:pPr>
              <w:pStyle w:val="Paragraphe"/>
              <w:rPr>
                <w:lang w:val="fr-FR"/>
              </w:rPr>
            </w:pPr>
            <w:r w:rsidRPr="00653BA3">
              <w:rPr>
                <w:lang w:val="fr-FR"/>
              </w:rPr>
              <w:t>R</w:t>
            </w:r>
            <w:r>
              <w:rPr>
                <w:lang w:val="fr-FR"/>
              </w:rPr>
              <w:t>é</w:t>
            </w:r>
            <w:r w:rsidRPr="00653BA3">
              <w:rPr>
                <w:lang w:val="fr-FR"/>
              </w:rPr>
              <w:t>fug</w:t>
            </w:r>
            <w:r>
              <w:rPr>
                <w:lang w:val="fr-FR"/>
              </w:rPr>
              <w:t>ié</w:t>
            </w:r>
            <w:r w:rsidRPr="00653BA3">
              <w:rPr>
                <w:lang w:val="fr-FR"/>
              </w:rPr>
              <w:t xml:space="preserve">s </w:t>
            </w:r>
            <w:r>
              <w:rPr>
                <w:lang w:val="fr-FR"/>
              </w:rPr>
              <w:t>dans des sites informels</w:t>
            </w:r>
          </w:p>
        </w:tc>
      </w:tr>
      <w:tr w:rsidR="00DE14E5" w:rsidRPr="00822A87" w14:paraId="1B9EABE8" w14:textId="77777777" w:rsidTr="55BD17AD">
        <w:trPr>
          <w:gridAfter w:val="2"/>
          <w:wAfter w:w="7186" w:type="dxa"/>
        </w:trPr>
        <w:tc>
          <w:tcPr>
            <w:tcW w:w="2410" w:type="dxa"/>
            <w:vMerge/>
          </w:tcPr>
          <w:p w14:paraId="7A98A7D6" w14:textId="77777777" w:rsidR="00DE14E5" w:rsidRPr="00653BA3" w:rsidRDefault="00DE14E5" w:rsidP="00530632">
            <w:pPr>
              <w:pStyle w:val="Paragraphe"/>
              <w:rPr>
                <w:b/>
                <w:lang w:val="fr-FR"/>
              </w:rPr>
            </w:pPr>
          </w:p>
        </w:tc>
        <w:tc>
          <w:tcPr>
            <w:tcW w:w="289" w:type="dxa"/>
            <w:tcBorders>
              <w:top w:val="single" w:sz="4" w:space="0" w:color="auto"/>
              <w:left w:val="single" w:sz="4" w:space="0" w:color="auto"/>
              <w:bottom w:val="single" w:sz="4" w:space="0" w:color="auto"/>
              <w:right w:val="nil"/>
            </w:tcBorders>
          </w:tcPr>
          <w:p w14:paraId="4D6BB78D" w14:textId="5948C209" w:rsidR="00DE14E5" w:rsidRPr="00653BA3" w:rsidRDefault="009A4C1F" w:rsidP="00530632">
            <w:pPr>
              <w:pStyle w:val="Paragraphe"/>
              <w:rPr>
                <w:lang w:val="fr-FR"/>
              </w:rPr>
            </w:pPr>
            <w:r>
              <w:rPr>
                <w:sz w:val="20"/>
                <w:lang w:val="fr-FR"/>
              </w:rPr>
              <w:t>X</w:t>
            </w:r>
          </w:p>
        </w:tc>
        <w:tc>
          <w:tcPr>
            <w:tcW w:w="3402" w:type="dxa"/>
            <w:gridSpan w:val="3"/>
            <w:tcBorders>
              <w:top w:val="single" w:sz="4" w:space="0" w:color="auto"/>
              <w:left w:val="single" w:sz="4" w:space="0" w:color="auto"/>
              <w:bottom w:val="single" w:sz="4" w:space="0" w:color="auto"/>
              <w:right w:val="nil"/>
            </w:tcBorders>
          </w:tcPr>
          <w:p w14:paraId="386D6AF9" w14:textId="53FB92D8" w:rsidR="00DE14E5" w:rsidRPr="00466510" w:rsidRDefault="00DE14E5" w:rsidP="00530632">
            <w:pPr>
              <w:pStyle w:val="Paragraphe"/>
              <w:rPr>
                <w:lang w:val="fr-FR"/>
              </w:rPr>
            </w:pPr>
            <w:r w:rsidRPr="00466510">
              <w:rPr>
                <w:lang w:val="fr-FR"/>
              </w:rPr>
              <w:t>Réfugiés dans des communautés hôtes</w:t>
            </w:r>
          </w:p>
        </w:tc>
        <w:tc>
          <w:tcPr>
            <w:tcW w:w="283" w:type="dxa"/>
            <w:tcBorders>
              <w:top w:val="single" w:sz="4" w:space="0" w:color="auto"/>
              <w:left w:val="single" w:sz="4" w:space="0" w:color="auto"/>
              <w:bottom w:val="single" w:sz="4" w:space="0" w:color="auto"/>
              <w:right w:val="nil"/>
            </w:tcBorders>
          </w:tcPr>
          <w:p w14:paraId="58ADA8A0" w14:textId="05F963DF" w:rsidR="00DE14E5" w:rsidRPr="00653BA3" w:rsidRDefault="00DE14E5" w:rsidP="00530632">
            <w:pPr>
              <w:pStyle w:val="Paragraphe"/>
              <w:rPr>
                <w:lang w:val="fr-FR"/>
              </w:rPr>
            </w:pPr>
            <w:r w:rsidRPr="00653BA3">
              <w:rPr>
                <w:sz w:val="20"/>
                <w:lang w:val="fr-FR"/>
              </w:rPr>
              <w:t>□</w:t>
            </w:r>
          </w:p>
        </w:tc>
        <w:tc>
          <w:tcPr>
            <w:tcW w:w="3251" w:type="dxa"/>
            <w:gridSpan w:val="4"/>
            <w:tcBorders>
              <w:top w:val="single" w:sz="4" w:space="0" w:color="auto"/>
              <w:left w:val="single" w:sz="4" w:space="0" w:color="auto"/>
              <w:bottom w:val="single" w:sz="4" w:space="0" w:color="auto"/>
              <w:right w:val="nil"/>
            </w:tcBorders>
          </w:tcPr>
          <w:p w14:paraId="192AD79F" w14:textId="49BC8E3F" w:rsidR="00DE14E5" w:rsidRPr="00653BA3" w:rsidRDefault="00DE14E5" w:rsidP="00530632">
            <w:pPr>
              <w:pStyle w:val="Paragraphe"/>
              <w:rPr>
                <w:lang w:val="fr-FR"/>
              </w:rPr>
            </w:pPr>
            <w:r w:rsidRPr="00653BA3">
              <w:rPr>
                <w:lang w:val="fr-FR"/>
              </w:rPr>
              <w:t>R</w:t>
            </w:r>
            <w:r>
              <w:rPr>
                <w:lang w:val="fr-FR"/>
              </w:rPr>
              <w:t>é</w:t>
            </w:r>
            <w:r w:rsidRPr="00653BA3">
              <w:rPr>
                <w:lang w:val="fr-FR"/>
              </w:rPr>
              <w:t>fug</w:t>
            </w:r>
            <w:r>
              <w:rPr>
                <w:lang w:val="fr-FR"/>
              </w:rPr>
              <w:t>ié</w:t>
            </w:r>
            <w:r w:rsidRPr="00653BA3">
              <w:rPr>
                <w:lang w:val="fr-FR"/>
              </w:rPr>
              <w:t xml:space="preserve">s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p>
        </w:tc>
      </w:tr>
      <w:tr w:rsidR="00DE14E5" w:rsidRPr="00822A87" w14:paraId="0B6FE48B" w14:textId="77777777" w:rsidTr="55BD17AD">
        <w:trPr>
          <w:gridAfter w:val="2"/>
          <w:wAfter w:w="7186" w:type="dxa"/>
        </w:trPr>
        <w:tc>
          <w:tcPr>
            <w:tcW w:w="2410" w:type="dxa"/>
            <w:vMerge/>
          </w:tcPr>
          <w:p w14:paraId="576578CE" w14:textId="77777777" w:rsidR="00DE14E5" w:rsidRPr="00653BA3" w:rsidRDefault="00DE14E5" w:rsidP="00530632">
            <w:pPr>
              <w:pStyle w:val="Paragraphe"/>
              <w:rPr>
                <w:b/>
                <w:lang w:val="fr-FR"/>
              </w:rPr>
            </w:pPr>
          </w:p>
        </w:tc>
        <w:tc>
          <w:tcPr>
            <w:tcW w:w="289" w:type="dxa"/>
            <w:tcBorders>
              <w:top w:val="single" w:sz="4" w:space="0" w:color="auto"/>
              <w:left w:val="single" w:sz="4" w:space="0" w:color="auto"/>
              <w:bottom w:val="single" w:sz="4" w:space="0" w:color="auto"/>
              <w:right w:val="nil"/>
            </w:tcBorders>
          </w:tcPr>
          <w:p w14:paraId="6AD86248" w14:textId="7CA0636A" w:rsidR="00DE14E5" w:rsidRPr="00653BA3" w:rsidRDefault="009A4C1F" w:rsidP="00530632">
            <w:pPr>
              <w:pStyle w:val="Paragraphe"/>
              <w:rPr>
                <w:lang w:val="fr-FR"/>
              </w:rPr>
            </w:pPr>
            <w:r>
              <w:rPr>
                <w:sz w:val="20"/>
                <w:lang w:val="fr-FR"/>
              </w:rPr>
              <w:t>X</w:t>
            </w:r>
          </w:p>
        </w:tc>
        <w:tc>
          <w:tcPr>
            <w:tcW w:w="3402" w:type="dxa"/>
            <w:gridSpan w:val="3"/>
            <w:tcBorders>
              <w:top w:val="single" w:sz="4" w:space="0" w:color="auto"/>
              <w:left w:val="single" w:sz="4" w:space="0" w:color="auto"/>
              <w:bottom w:val="single" w:sz="4" w:space="0" w:color="auto"/>
              <w:right w:val="nil"/>
            </w:tcBorders>
          </w:tcPr>
          <w:p w14:paraId="0A3F5022" w14:textId="1BE5330B" w:rsidR="00DE14E5" w:rsidRPr="00466510" w:rsidRDefault="00DE14E5" w:rsidP="00530632">
            <w:pPr>
              <w:pStyle w:val="Paragraphe"/>
              <w:rPr>
                <w:lang w:val="fr-FR"/>
              </w:rPr>
            </w:pPr>
            <w:r w:rsidRPr="00466510">
              <w:rPr>
                <w:lang w:val="fr-FR"/>
              </w:rPr>
              <w:t>Non-déplacés (hôtes)</w:t>
            </w:r>
          </w:p>
        </w:tc>
        <w:tc>
          <w:tcPr>
            <w:tcW w:w="283" w:type="dxa"/>
            <w:tcBorders>
              <w:top w:val="single" w:sz="4" w:space="0" w:color="auto"/>
              <w:left w:val="single" w:sz="4" w:space="0" w:color="auto"/>
              <w:bottom w:val="single" w:sz="4" w:space="0" w:color="auto"/>
              <w:right w:val="nil"/>
            </w:tcBorders>
          </w:tcPr>
          <w:p w14:paraId="39F1D216" w14:textId="77777777" w:rsidR="00DE14E5" w:rsidRPr="00653BA3" w:rsidRDefault="00DE14E5" w:rsidP="00530632">
            <w:pPr>
              <w:pStyle w:val="Paragraphe"/>
              <w:rPr>
                <w:lang w:val="fr-FR"/>
              </w:rPr>
            </w:pPr>
            <w:r w:rsidRPr="00653BA3">
              <w:rPr>
                <w:sz w:val="20"/>
                <w:lang w:val="fr-FR"/>
              </w:rPr>
              <w:t>□</w:t>
            </w:r>
          </w:p>
        </w:tc>
        <w:tc>
          <w:tcPr>
            <w:tcW w:w="3251" w:type="dxa"/>
            <w:gridSpan w:val="4"/>
            <w:tcBorders>
              <w:top w:val="single" w:sz="4" w:space="0" w:color="auto"/>
              <w:left w:val="single" w:sz="4" w:space="0" w:color="auto"/>
              <w:bottom w:val="single" w:sz="4" w:space="0" w:color="auto"/>
              <w:right w:val="nil"/>
            </w:tcBorders>
          </w:tcPr>
          <w:p w14:paraId="0D157681" w14:textId="2C7EE9CB" w:rsidR="00DE14E5" w:rsidRPr="00653BA3" w:rsidRDefault="00DE14E5" w:rsidP="00530632">
            <w:pPr>
              <w:pStyle w:val="Paragraphe"/>
              <w:rPr>
                <w:lang w:val="fr-FR"/>
              </w:rPr>
            </w:pPr>
            <w:r w:rsidRPr="00653BA3">
              <w:rPr>
                <w:lang w:val="fr-FR"/>
              </w:rPr>
              <w:t>Non-d</w:t>
            </w:r>
            <w:r>
              <w:rPr>
                <w:lang w:val="fr-FR"/>
              </w:rPr>
              <w:t>é</w:t>
            </w:r>
            <w:r w:rsidRPr="00653BA3">
              <w:rPr>
                <w:lang w:val="fr-FR"/>
              </w:rPr>
              <w:t>plac</w:t>
            </w:r>
            <w:r>
              <w:rPr>
                <w:lang w:val="fr-FR"/>
              </w:rPr>
              <w:t>és</w:t>
            </w:r>
            <w:r w:rsidRPr="00653BA3">
              <w:rPr>
                <w:lang w:val="fr-FR"/>
              </w:rPr>
              <w:t xml:space="preserve"> (</w:t>
            </w:r>
            <w:r>
              <w:rPr>
                <w:lang w:val="fr-FR"/>
              </w:rPr>
              <w:t>non-hôtes</w:t>
            </w:r>
            <w:r w:rsidRPr="00653BA3">
              <w:rPr>
                <w:lang w:val="fr-FR"/>
              </w:rPr>
              <w:t>)</w:t>
            </w:r>
          </w:p>
        </w:tc>
      </w:tr>
      <w:tr w:rsidR="00DE14E5" w:rsidRPr="00822A87" w14:paraId="2A283330" w14:textId="77777777" w:rsidTr="55BD17AD">
        <w:trPr>
          <w:gridAfter w:val="2"/>
          <w:wAfter w:w="7186" w:type="dxa"/>
        </w:trPr>
        <w:tc>
          <w:tcPr>
            <w:tcW w:w="2410" w:type="dxa"/>
            <w:vMerge/>
          </w:tcPr>
          <w:p w14:paraId="5E9F6C61" w14:textId="77777777" w:rsidR="00DE14E5" w:rsidRPr="00653BA3" w:rsidRDefault="00DE14E5" w:rsidP="00530632">
            <w:pPr>
              <w:pStyle w:val="Paragraphe"/>
              <w:rPr>
                <w:b/>
                <w:lang w:val="fr-FR"/>
              </w:rPr>
            </w:pPr>
          </w:p>
        </w:tc>
        <w:tc>
          <w:tcPr>
            <w:tcW w:w="289" w:type="dxa"/>
            <w:tcBorders>
              <w:top w:val="single" w:sz="4" w:space="0" w:color="auto"/>
              <w:left w:val="single" w:sz="4" w:space="0" w:color="auto"/>
              <w:bottom w:val="single" w:sz="4" w:space="0" w:color="auto"/>
              <w:right w:val="nil"/>
            </w:tcBorders>
          </w:tcPr>
          <w:p w14:paraId="250DB4CF" w14:textId="30D37B33" w:rsidR="00DE14E5" w:rsidRPr="00653BA3" w:rsidRDefault="009A4C1F" w:rsidP="00530632">
            <w:pPr>
              <w:pStyle w:val="Paragraphe"/>
              <w:rPr>
                <w:sz w:val="20"/>
                <w:lang w:val="fr-FR"/>
              </w:rPr>
            </w:pPr>
            <w:r>
              <w:rPr>
                <w:sz w:val="20"/>
                <w:lang w:val="fr-FR"/>
              </w:rPr>
              <w:t>X</w:t>
            </w:r>
          </w:p>
        </w:tc>
        <w:tc>
          <w:tcPr>
            <w:tcW w:w="3402" w:type="dxa"/>
            <w:gridSpan w:val="3"/>
            <w:tcBorders>
              <w:top w:val="single" w:sz="4" w:space="0" w:color="auto"/>
              <w:left w:val="single" w:sz="4" w:space="0" w:color="auto"/>
              <w:bottom w:val="single" w:sz="4" w:space="0" w:color="auto"/>
              <w:right w:val="nil"/>
            </w:tcBorders>
          </w:tcPr>
          <w:p w14:paraId="19DE2E70" w14:textId="3C2A1923" w:rsidR="00DE14E5" w:rsidRPr="00653BA3" w:rsidRDefault="00DE14E5" w:rsidP="00530632">
            <w:pPr>
              <w:pStyle w:val="Paragraphe"/>
              <w:rPr>
                <w:lang w:val="fr-FR"/>
              </w:rPr>
            </w:pPr>
            <w:r w:rsidRPr="00653BA3">
              <w:rPr>
                <w:lang w:val="fr-FR"/>
              </w:rPr>
              <w:t>Ret</w:t>
            </w:r>
            <w:r w:rsidR="009A4C1F">
              <w:rPr>
                <w:lang w:val="fr-FR"/>
              </w:rPr>
              <w:t>o</w:t>
            </w:r>
            <w:r w:rsidRPr="00653BA3">
              <w:rPr>
                <w:lang w:val="fr-FR"/>
              </w:rPr>
              <w:t>urn</w:t>
            </w:r>
            <w:r>
              <w:rPr>
                <w:lang w:val="fr-FR"/>
              </w:rPr>
              <w:t>és</w:t>
            </w:r>
          </w:p>
        </w:tc>
        <w:tc>
          <w:tcPr>
            <w:tcW w:w="283" w:type="dxa"/>
            <w:tcBorders>
              <w:top w:val="single" w:sz="4" w:space="0" w:color="auto"/>
              <w:left w:val="single" w:sz="4" w:space="0" w:color="auto"/>
              <w:bottom w:val="single" w:sz="4" w:space="0" w:color="auto"/>
              <w:right w:val="nil"/>
            </w:tcBorders>
          </w:tcPr>
          <w:p w14:paraId="7BA82BDE" w14:textId="4F9BDDAE" w:rsidR="00DE14E5" w:rsidRPr="00653BA3" w:rsidRDefault="00DE14E5" w:rsidP="00530632">
            <w:pPr>
              <w:pStyle w:val="Paragraphe"/>
              <w:rPr>
                <w:sz w:val="20"/>
                <w:lang w:val="fr-FR"/>
              </w:rPr>
            </w:pPr>
            <w:r w:rsidRPr="00653BA3">
              <w:rPr>
                <w:sz w:val="20"/>
                <w:lang w:val="fr-FR"/>
              </w:rPr>
              <w:t>□</w:t>
            </w:r>
          </w:p>
        </w:tc>
        <w:tc>
          <w:tcPr>
            <w:tcW w:w="3251" w:type="dxa"/>
            <w:gridSpan w:val="4"/>
            <w:tcBorders>
              <w:top w:val="single" w:sz="4" w:space="0" w:color="auto"/>
              <w:left w:val="single" w:sz="4" w:space="0" w:color="auto"/>
              <w:bottom w:val="single" w:sz="4" w:space="0" w:color="auto"/>
              <w:right w:val="nil"/>
            </w:tcBorders>
          </w:tcPr>
          <w:p w14:paraId="7DA7D1CA" w14:textId="17670743" w:rsidR="00DE14E5" w:rsidRPr="00653BA3" w:rsidRDefault="00DE14E5" w:rsidP="00530632">
            <w:pPr>
              <w:pStyle w:val="Paragraphe"/>
              <w:rPr>
                <w:color w:val="58585A" w:themeColor="background2"/>
                <w:sz w:val="20"/>
                <w:lang w:val="fr-FR"/>
              </w:rPr>
            </w:pPr>
            <w:r>
              <w:t>[Other, Specify]</w:t>
            </w:r>
          </w:p>
        </w:tc>
      </w:tr>
      <w:tr w:rsidR="006A3810" w:rsidRPr="00822A87" w14:paraId="2B1B1E69" w14:textId="77777777" w:rsidTr="55BD17AD">
        <w:trPr>
          <w:gridAfter w:val="1"/>
          <w:wAfter w:w="7177" w:type="dxa"/>
        </w:trPr>
        <w:tc>
          <w:tcPr>
            <w:tcW w:w="2410" w:type="dxa"/>
            <w:tcBorders>
              <w:top w:val="single" w:sz="4" w:space="0" w:color="auto"/>
              <w:left w:val="nil"/>
              <w:bottom w:val="nil"/>
              <w:right w:val="single" w:sz="4" w:space="0" w:color="auto"/>
            </w:tcBorders>
          </w:tcPr>
          <w:p w14:paraId="7D8F315B" w14:textId="23E4092A" w:rsidR="006A3810" w:rsidRPr="00653BA3" w:rsidRDefault="006A3810" w:rsidP="00DE14E5">
            <w:pPr>
              <w:pStyle w:val="Paragraphe"/>
              <w:rPr>
                <w:b/>
                <w:i/>
                <w:lang w:val="fr-FR"/>
              </w:rPr>
            </w:pPr>
            <w:r w:rsidRPr="00653BA3">
              <w:rPr>
                <w:b/>
                <w:lang w:val="fr-FR"/>
              </w:rPr>
              <w:t>Stratification</w:t>
            </w:r>
          </w:p>
        </w:tc>
        <w:tc>
          <w:tcPr>
            <w:tcW w:w="289" w:type="dxa"/>
            <w:tcBorders>
              <w:top w:val="single" w:sz="4" w:space="0" w:color="auto"/>
              <w:left w:val="single" w:sz="4" w:space="0" w:color="auto"/>
              <w:bottom w:val="single" w:sz="4" w:space="0" w:color="auto"/>
              <w:right w:val="nil"/>
            </w:tcBorders>
          </w:tcPr>
          <w:p w14:paraId="79657C05" w14:textId="77777777" w:rsidR="006A3810" w:rsidRPr="00653BA3" w:rsidRDefault="006A3810" w:rsidP="00530632">
            <w:pPr>
              <w:pStyle w:val="Paragraphe"/>
              <w:rPr>
                <w:lang w:val="fr-FR"/>
              </w:rPr>
            </w:pPr>
            <w:r w:rsidRPr="00653BA3">
              <w:rPr>
                <w:sz w:val="20"/>
                <w:lang w:val="fr-FR"/>
              </w:rPr>
              <w:t>□</w:t>
            </w:r>
          </w:p>
        </w:tc>
        <w:tc>
          <w:tcPr>
            <w:tcW w:w="2268" w:type="dxa"/>
            <w:tcBorders>
              <w:top w:val="single" w:sz="4" w:space="0" w:color="auto"/>
              <w:left w:val="single" w:sz="4" w:space="0" w:color="auto"/>
              <w:bottom w:val="single" w:sz="4" w:space="0" w:color="auto"/>
              <w:right w:val="nil"/>
            </w:tcBorders>
          </w:tcPr>
          <w:p w14:paraId="2D084F18" w14:textId="3933E0A5" w:rsidR="006A3810" w:rsidRPr="00653BA3" w:rsidRDefault="006A3810" w:rsidP="00530632">
            <w:pPr>
              <w:pStyle w:val="Paragraphe"/>
              <w:rPr>
                <w:lang w:val="fr-FR"/>
              </w:rPr>
            </w:pPr>
            <w:r w:rsidRPr="00653BA3">
              <w:rPr>
                <w:lang w:val="fr-FR"/>
              </w:rPr>
              <w:t>G</w:t>
            </w:r>
            <w:r>
              <w:rPr>
                <w:lang w:val="fr-FR"/>
              </w:rPr>
              <w:t>é</w:t>
            </w:r>
            <w:r w:rsidRPr="00653BA3">
              <w:rPr>
                <w:lang w:val="fr-FR"/>
              </w:rPr>
              <w:t>ographi</w:t>
            </w:r>
            <w:r>
              <w:rPr>
                <w:lang w:val="fr-FR"/>
              </w:rPr>
              <w:t>que</w:t>
            </w:r>
            <w:r w:rsidRPr="00653BA3">
              <w:rPr>
                <w:lang w:val="fr-FR"/>
              </w:rPr>
              <w:t xml:space="preserve"> #:_ _ _ </w:t>
            </w:r>
          </w:p>
          <w:p w14:paraId="4553D7B5" w14:textId="03BF67C8" w:rsidR="006A3810" w:rsidRPr="00653BA3" w:rsidRDefault="006A3810" w:rsidP="00530632">
            <w:pPr>
              <w:pStyle w:val="Paragraphe"/>
              <w:rPr>
                <w:lang w:val="fr-FR"/>
              </w:rPr>
            </w:pPr>
            <w:r>
              <w:rPr>
                <w:lang w:val="fr-FR"/>
              </w:rPr>
              <w:t>La taille de la population par strate est-elle connue ?</w:t>
            </w:r>
            <w:r w:rsidRPr="00653BA3">
              <w:rPr>
                <w:lang w:val="fr-FR"/>
              </w:rPr>
              <w:t xml:space="preserve"> </w:t>
            </w:r>
            <w:r w:rsidRPr="00653BA3">
              <w:rPr>
                <w:sz w:val="20"/>
                <w:lang w:val="fr-FR"/>
              </w:rPr>
              <w:t xml:space="preserve">□  </w:t>
            </w:r>
            <w:r>
              <w:rPr>
                <w:sz w:val="20"/>
                <w:lang w:val="fr-FR"/>
              </w:rPr>
              <w:t>Oui</w:t>
            </w:r>
            <w:r w:rsidRPr="00653BA3">
              <w:rPr>
                <w:sz w:val="20"/>
                <w:lang w:val="fr-FR"/>
              </w:rPr>
              <w:t xml:space="preserve"> □  No</w:t>
            </w:r>
            <w:r>
              <w:rPr>
                <w:sz w:val="20"/>
                <w:lang w:val="fr-FR"/>
              </w:rPr>
              <w:t>n</w:t>
            </w:r>
          </w:p>
        </w:tc>
        <w:tc>
          <w:tcPr>
            <w:tcW w:w="277" w:type="dxa"/>
            <w:tcBorders>
              <w:top w:val="single" w:sz="4" w:space="0" w:color="auto"/>
              <w:left w:val="single" w:sz="4" w:space="0" w:color="auto"/>
              <w:bottom w:val="single" w:sz="4" w:space="0" w:color="auto"/>
              <w:right w:val="nil"/>
            </w:tcBorders>
          </w:tcPr>
          <w:p w14:paraId="3C871964" w14:textId="5E36A8A3" w:rsidR="006A3810" w:rsidRPr="00653BA3" w:rsidRDefault="007A33FB" w:rsidP="00530632">
            <w:pPr>
              <w:pStyle w:val="Paragraphe"/>
              <w:rPr>
                <w:lang w:val="fr-FR"/>
              </w:rPr>
            </w:pPr>
            <w:r>
              <w:rPr>
                <w:sz w:val="20"/>
                <w:lang w:val="fr-FR"/>
              </w:rPr>
              <w:t>x</w:t>
            </w:r>
          </w:p>
        </w:tc>
        <w:tc>
          <w:tcPr>
            <w:tcW w:w="1961" w:type="dxa"/>
            <w:gridSpan w:val="3"/>
            <w:tcBorders>
              <w:top w:val="single" w:sz="4" w:space="0" w:color="auto"/>
              <w:left w:val="single" w:sz="4" w:space="0" w:color="auto"/>
              <w:bottom w:val="single" w:sz="4" w:space="0" w:color="auto"/>
              <w:right w:val="nil"/>
            </w:tcBorders>
          </w:tcPr>
          <w:p w14:paraId="17936FEA" w14:textId="6C2E3C37" w:rsidR="006A3810" w:rsidRPr="00653BA3" w:rsidRDefault="006A3810" w:rsidP="00530632">
            <w:pPr>
              <w:pStyle w:val="Paragraphe"/>
              <w:rPr>
                <w:lang w:val="fr-FR"/>
              </w:rPr>
            </w:pPr>
            <w:r w:rsidRPr="00653BA3">
              <w:rPr>
                <w:lang w:val="fr-FR"/>
              </w:rPr>
              <w:t>Group</w:t>
            </w:r>
            <w:r>
              <w:rPr>
                <w:lang w:val="fr-FR"/>
              </w:rPr>
              <w:t>e</w:t>
            </w:r>
            <w:r w:rsidRPr="00653BA3">
              <w:rPr>
                <w:lang w:val="fr-FR"/>
              </w:rPr>
              <w:t xml:space="preserve"> #: </w:t>
            </w:r>
            <w:r w:rsidR="00173DD3">
              <w:rPr>
                <w:lang w:val="fr-FR"/>
              </w:rPr>
              <w:t>5</w:t>
            </w:r>
            <w:r w:rsidR="0018203E">
              <w:rPr>
                <w:lang w:val="fr-FR"/>
              </w:rPr>
              <w:t xml:space="preserve"> a</w:t>
            </w:r>
            <w:r w:rsidR="0098120F">
              <w:rPr>
                <w:lang w:val="fr-FR"/>
              </w:rPr>
              <w:t>cteurs</w:t>
            </w:r>
            <w:r w:rsidR="0018203E">
              <w:rPr>
                <w:lang w:val="fr-FR"/>
              </w:rPr>
              <w:t xml:space="preserve"> clés</w:t>
            </w:r>
            <w:r w:rsidR="0098120F">
              <w:rPr>
                <w:lang w:val="fr-FR"/>
              </w:rPr>
              <w:t xml:space="preserve"> (commerçants détaillants et grossistes, administrateurs des marchés, </w:t>
            </w:r>
            <w:r w:rsidR="0098120F" w:rsidRPr="00EF359B">
              <w:rPr>
                <w:lang w:val="fr-FR"/>
              </w:rPr>
              <w:t>transporteurs</w:t>
            </w:r>
            <w:r w:rsidR="00173DD3">
              <w:rPr>
                <w:lang w:val="fr-FR"/>
              </w:rPr>
              <w:t xml:space="preserve"> </w:t>
            </w:r>
            <w:r w:rsidR="00C23554" w:rsidRPr="00C23554">
              <w:rPr>
                <w:lang w:val="fr-FR"/>
              </w:rPr>
              <w:t xml:space="preserve">(pouvant être des producteurs qui transportent </w:t>
            </w:r>
            <w:r w:rsidR="00107365">
              <w:rPr>
                <w:lang w:val="fr-FR"/>
              </w:rPr>
              <w:t>eux-</w:t>
            </w:r>
            <w:r w:rsidR="001D53B9">
              <w:rPr>
                <w:lang w:val="fr-FR"/>
              </w:rPr>
              <w:t xml:space="preserve">mêmes </w:t>
            </w:r>
            <w:r w:rsidR="00C23554" w:rsidRPr="00C23554">
              <w:rPr>
                <w:lang w:val="fr-FR"/>
              </w:rPr>
              <w:t xml:space="preserve">leurs marchandises) </w:t>
            </w:r>
            <w:r w:rsidR="0098120F">
              <w:rPr>
                <w:lang w:val="fr-FR"/>
              </w:rPr>
              <w:t>et consommateurs)</w:t>
            </w:r>
            <w:r w:rsidR="00173DD3">
              <w:rPr>
                <w:lang w:val="fr-FR"/>
              </w:rPr>
              <w:t>.</w:t>
            </w:r>
          </w:p>
          <w:p w14:paraId="25E5D49E" w14:textId="4D8018AA" w:rsidR="006A3810" w:rsidRPr="00653BA3" w:rsidRDefault="006A3810" w:rsidP="00530632">
            <w:pPr>
              <w:pStyle w:val="Paragraphe"/>
              <w:rPr>
                <w:lang w:val="fr-FR"/>
              </w:rPr>
            </w:pPr>
            <w:r>
              <w:rPr>
                <w:lang w:val="fr-FR"/>
              </w:rPr>
              <w:t>La taille de la population par strate est-elle connue ?</w:t>
            </w:r>
            <w:r w:rsidRPr="00D914FA">
              <w:rPr>
                <w:lang w:val="fr-FR"/>
              </w:rPr>
              <w:t xml:space="preserve"> </w:t>
            </w:r>
            <w:r w:rsidRPr="00D914FA">
              <w:rPr>
                <w:sz w:val="20"/>
                <w:lang w:val="fr-FR"/>
              </w:rPr>
              <w:t xml:space="preserve">□  </w:t>
            </w:r>
            <w:r>
              <w:rPr>
                <w:sz w:val="20"/>
                <w:lang w:val="fr-FR"/>
              </w:rPr>
              <w:t>Oui</w:t>
            </w:r>
            <w:r w:rsidRPr="00D914FA">
              <w:rPr>
                <w:sz w:val="20"/>
                <w:lang w:val="fr-FR"/>
              </w:rPr>
              <w:t xml:space="preserve"> </w:t>
            </w:r>
            <w:r w:rsidR="0098120F">
              <w:rPr>
                <w:sz w:val="20"/>
                <w:lang w:val="fr-FR"/>
              </w:rPr>
              <w:t>x</w:t>
            </w:r>
            <w:r w:rsidRPr="00D914FA">
              <w:rPr>
                <w:sz w:val="20"/>
                <w:lang w:val="fr-FR"/>
              </w:rPr>
              <w:t xml:space="preserve">  No</w:t>
            </w:r>
            <w:r>
              <w:rPr>
                <w:sz w:val="20"/>
                <w:lang w:val="fr-FR"/>
              </w:rPr>
              <w:t>n</w:t>
            </w:r>
          </w:p>
        </w:tc>
        <w:tc>
          <w:tcPr>
            <w:tcW w:w="259" w:type="dxa"/>
            <w:gridSpan w:val="2"/>
            <w:tcBorders>
              <w:top w:val="single" w:sz="4" w:space="0" w:color="auto"/>
              <w:left w:val="single" w:sz="4" w:space="0" w:color="auto"/>
              <w:bottom w:val="single" w:sz="4" w:space="0" w:color="auto"/>
              <w:right w:val="nil"/>
            </w:tcBorders>
          </w:tcPr>
          <w:p w14:paraId="7D1A6937" w14:textId="77777777" w:rsidR="006A3810" w:rsidRPr="00653BA3" w:rsidRDefault="006A3810" w:rsidP="00530632">
            <w:pPr>
              <w:pStyle w:val="Paragraphe"/>
              <w:rPr>
                <w:lang w:val="fr-FR"/>
              </w:rPr>
            </w:pPr>
            <w:r w:rsidRPr="00653BA3">
              <w:rPr>
                <w:sz w:val="20"/>
                <w:lang w:val="fr-FR"/>
              </w:rPr>
              <w:t>□</w:t>
            </w:r>
          </w:p>
        </w:tc>
        <w:tc>
          <w:tcPr>
            <w:tcW w:w="2180" w:type="dxa"/>
            <w:gridSpan w:val="2"/>
            <w:tcBorders>
              <w:top w:val="nil"/>
              <w:left w:val="single" w:sz="4" w:space="0" w:color="auto"/>
              <w:bottom w:val="single" w:sz="4" w:space="0" w:color="000000" w:themeColor="text2"/>
              <w:right w:val="nil"/>
            </w:tcBorders>
          </w:tcPr>
          <w:p w14:paraId="5294358C" w14:textId="368DE080" w:rsidR="006A3810" w:rsidRPr="00653BA3" w:rsidRDefault="006A3810" w:rsidP="00530632">
            <w:pPr>
              <w:pStyle w:val="Paragraphe"/>
              <w:rPr>
                <w:lang w:val="fr-FR"/>
              </w:rPr>
            </w:pPr>
            <w:r w:rsidRPr="00653BA3">
              <w:rPr>
                <w:i/>
                <w:lang w:val="fr-FR"/>
              </w:rPr>
              <w:t>[</w:t>
            </w:r>
            <w:r>
              <w:rPr>
                <w:i/>
                <w:lang w:val="fr-FR"/>
              </w:rPr>
              <w:t>Autre, spécifier</w:t>
            </w:r>
            <w:r w:rsidRPr="00653BA3">
              <w:rPr>
                <w:i/>
                <w:lang w:val="fr-FR"/>
              </w:rPr>
              <w:t>]</w:t>
            </w:r>
            <w:r w:rsidRPr="00653BA3">
              <w:rPr>
                <w:lang w:val="fr-FR"/>
              </w:rPr>
              <w:t xml:space="preserve"> #: _ _ </w:t>
            </w:r>
          </w:p>
          <w:p w14:paraId="79436F8B" w14:textId="41E3B7C5" w:rsidR="006A3810" w:rsidRPr="00653BA3" w:rsidRDefault="006A3810" w:rsidP="00530632">
            <w:pPr>
              <w:pStyle w:val="Paragraphe"/>
              <w:rPr>
                <w:lang w:val="fr-FR"/>
              </w:rPr>
            </w:pPr>
            <w:r>
              <w:rPr>
                <w:lang w:val="fr-FR"/>
              </w:rPr>
              <w:t>La taille de la population par strate est-elle connue ?</w:t>
            </w:r>
            <w:r w:rsidRPr="00D914FA">
              <w:rPr>
                <w:lang w:val="fr-FR"/>
              </w:rPr>
              <w:t xml:space="preserve"> </w:t>
            </w:r>
            <w:r w:rsidRPr="00D914FA">
              <w:rPr>
                <w:sz w:val="20"/>
                <w:lang w:val="fr-FR"/>
              </w:rPr>
              <w:t xml:space="preserve">□  </w:t>
            </w:r>
            <w:r>
              <w:rPr>
                <w:sz w:val="20"/>
                <w:lang w:val="fr-FR"/>
              </w:rPr>
              <w:t>Oui</w:t>
            </w:r>
            <w:r w:rsidRPr="00D914FA">
              <w:rPr>
                <w:sz w:val="20"/>
                <w:lang w:val="fr-FR"/>
              </w:rPr>
              <w:t xml:space="preserve"> □  No</w:t>
            </w:r>
            <w:r>
              <w:rPr>
                <w:sz w:val="20"/>
                <w:lang w:val="fr-FR"/>
              </w:rPr>
              <w:t>n</w:t>
            </w:r>
          </w:p>
        </w:tc>
      </w:tr>
      <w:tr w:rsidR="006A3810" w:rsidRPr="00822A87" w14:paraId="5EB4C59C" w14:textId="77777777" w:rsidTr="55BD17AD">
        <w:trPr>
          <w:gridAfter w:val="2"/>
          <w:wAfter w:w="7186" w:type="dxa"/>
        </w:trPr>
        <w:tc>
          <w:tcPr>
            <w:tcW w:w="2410" w:type="dxa"/>
            <w:tcBorders>
              <w:top w:val="single" w:sz="4" w:space="0" w:color="auto"/>
              <w:left w:val="nil"/>
              <w:bottom w:val="nil"/>
              <w:right w:val="single" w:sz="4" w:space="0" w:color="auto"/>
            </w:tcBorders>
          </w:tcPr>
          <w:p w14:paraId="1ABA8674" w14:textId="580DDB87" w:rsidR="006A3810" w:rsidRPr="00653BA3" w:rsidRDefault="006A3810" w:rsidP="00530632">
            <w:pPr>
              <w:pStyle w:val="Paragraphe"/>
              <w:rPr>
                <w:b/>
                <w:lang w:val="fr-FR"/>
              </w:rPr>
            </w:pPr>
            <w:r>
              <w:rPr>
                <w:b/>
                <w:lang w:val="fr-FR"/>
              </w:rPr>
              <w:t>Outil(s) de collecte de données</w:t>
            </w:r>
            <w:r w:rsidRPr="00653BA3">
              <w:rPr>
                <w:b/>
                <w:lang w:val="fr-FR"/>
              </w:rPr>
              <w:t xml:space="preserve"> </w:t>
            </w:r>
          </w:p>
        </w:tc>
        <w:tc>
          <w:tcPr>
            <w:tcW w:w="289" w:type="dxa"/>
            <w:tcBorders>
              <w:top w:val="single" w:sz="4" w:space="0" w:color="auto"/>
              <w:left w:val="single" w:sz="4" w:space="0" w:color="auto"/>
              <w:bottom w:val="single" w:sz="4" w:space="0" w:color="auto"/>
              <w:right w:val="nil"/>
            </w:tcBorders>
          </w:tcPr>
          <w:p w14:paraId="00C4D60E" w14:textId="31AFBBD9" w:rsidR="006A3810" w:rsidRPr="00653BA3" w:rsidRDefault="00A55225" w:rsidP="00530632">
            <w:pPr>
              <w:pStyle w:val="Paragraphe"/>
              <w:rPr>
                <w:lang w:val="fr-FR"/>
              </w:rPr>
            </w:pPr>
            <w:r>
              <w:rPr>
                <w:sz w:val="20"/>
                <w:lang w:val="fr-FR"/>
              </w:rPr>
              <w:t>x</w:t>
            </w:r>
          </w:p>
        </w:tc>
        <w:tc>
          <w:tcPr>
            <w:tcW w:w="3402" w:type="dxa"/>
            <w:gridSpan w:val="3"/>
            <w:tcBorders>
              <w:top w:val="single" w:sz="4" w:space="0" w:color="auto"/>
              <w:left w:val="single" w:sz="4" w:space="0" w:color="auto"/>
              <w:bottom w:val="single" w:sz="4" w:space="0" w:color="auto"/>
              <w:right w:val="nil"/>
            </w:tcBorders>
          </w:tcPr>
          <w:p w14:paraId="1A547642" w14:textId="26ABB784" w:rsidR="006A3810" w:rsidRPr="00653BA3" w:rsidDel="001D56E0" w:rsidRDefault="006A3810" w:rsidP="00530632">
            <w:pPr>
              <w:pStyle w:val="Paragraphe"/>
              <w:rPr>
                <w:lang w:val="fr-FR"/>
              </w:rPr>
            </w:pPr>
            <w:r w:rsidRPr="00653BA3">
              <w:rPr>
                <w:lang w:val="fr-FR"/>
              </w:rPr>
              <w:t>Structur</w:t>
            </w:r>
            <w:r>
              <w:rPr>
                <w:lang w:val="fr-FR"/>
              </w:rPr>
              <w:t>é</w:t>
            </w:r>
            <w:r w:rsidRPr="00653BA3">
              <w:rPr>
                <w:lang w:val="fr-FR"/>
              </w:rPr>
              <w:t xml:space="preserve"> (Quantitative)</w:t>
            </w:r>
          </w:p>
        </w:tc>
        <w:tc>
          <w:tcPr>
            <w:tcW w:w="283" w:type="dxa"/>
            <w:tcBorders>
              <w:top w:val="single" w:sz="4" w:space="0" w:color="auto"/>
              <w:left w:val="single" w:sz="4" w:space="0" w:color="auto"/>
              <w:bottom w:val="single" w:sz="4" w:space="0" w:color="auto"/>
              <w:right w:val="nil"/>
            </w:tcBorders>
          </w:tcPr>
          <w:p w14:paraId="35498B09" w14:textId="6B9AEB7D" w:rsidR="006A3810" w:rsidRPr="00A55225" w:rsidRDefault="00A55225" w:rsidP="00530632">
            <w:pPr>
              <w:pStyle w:val="NoSpacing"/>
              <w:rPr>
                <w:bCs/>
              </w:rPr>
            </w:pPr>
            <w:r w:rsidRPr="00A55225">
              <w:rPr>
                <w:rFonts w:ascii="Arial Narrow" w:hAnsi="Arial Narrow"/>
                <w:bCs/>
              </w:rPr>
              <w:t>x</w:t>
            </w:r>
          </w:p>
        </w:tc>
        <w:tc>
          <w:tcPr>
            <w:tcW w:w="3251" w:type="dxa"/>
            <w:gridSpan w:val="4"/>
            <w:tcBorders>
              <w:top w:val="single" w:sz="4" w:space="0" w:color="auto"/>
              <w:left w:val="single" w:sz="4" w:space="0" w:color="auto"/>
              <w:bottom w:val="single" w:sz="4" w:space="0" w:color="auto"/>
              <w:right w:val="nil"/>
            </w:tcBorders>
          </w:tcPr>
          <w:p w14:paraId="61679B11" w14:textId="24AC04E4" w:rsidR="006A3810" w:rsidRPr="00653BA3" w:rsidRDefault="006A3810" w:rsidP="00530632">
            <w:pPr>
              <w:pStyle w:val="NoSpacing"/>
            </w:pPr>
            <w:r w:rsidRPr="00653BA3">
              <w:rPr>
                <w:rFonts w:ascii="Arial Narrow" w:hAnsi="Arial Narrow"/>
              </w:rPr>
              <w:t>Semi-structur</w:t>
            </w:r>
            <w:r>
              <w:rPr>
                <w:rFonts w:ascii="Arial Narrow" w:hAnsi="Arial Narrow"/>
              </w:rPr>
              <w:t>é</w:t>
            </w:r>
            <w:r w:rsidRPr="00653BA3">
              <w:rPr>
                <w:rFonts w:ascii="Arial Narrow" w:hAnsi="Arial Narrow"/>
              </w:rPr>
              <w:t xml:space="preserve"> (Qualitative)</w:t>
            </w:r>
          </w:p>
        </w:tc>
      </w:tr>
      <w:tr w:rsidR="006A3810" w:rsidRPr="008F13FE" w14:paraId="61D6E827"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09B54AF5" w14:textId="7AA54881" w:rsidR="006A3810" w:rsidRPr="00653BA3" w:rsidRDefault="006A3810" w:rsidP="00530632">
            <w:pPr>
              <w:pStyle w:val="Paragraphe"/>
              <w:rPr>
                <w:b/>
                <w:lang w:val="fr-FR"/>
              </w:rPr>
            </w:pPr>
          </w:p>
        </w:tc>
        <w:tc>
          <w:tcPr>
            <w:tcW w:w="3691" w:type="dxa"/>
            <w:gridSpan w:val="4"/>
            <w:tcBorders>
              <w:top w:val="single" w:sz="4" w:space="0" w:color="auto"/>
              <w:left w:val="single" w:sz="4" w:space="0" w:color="auto"/>
              <w:bottom w:val="single" w:sz="4" w:space="0" w:color="auto"/>
              <w:right w:val="nil"/>
            </w:tcBorders>
            <w:shd w:val="clear" w:color="auto" w:fill="D2CBB8" w:themeFill="accent3"/>
          </w:tcPr>
          <w:p w14:paraId="000CADBF" w14:textId="764472AB" w:rsidR="006A3810" w:rsidRPr="00653BA3" w:rsidRDefault="006A3810" w:rsidP="00530632">
            <w:pPr>
              <w:pStyle w:val="NoSpacing"/>
              <w:rPr>
                <w:b/>
              </w:rPr>
            </w:pPr>
            <w:r>
              <w:rPr>
                <w:rFonts w:ascii="Arial Narrow" w:hAnsi="Arial Narrow"/>
                <w:b/>
              </w:rPr>
              <w:t>Méthode d’échantillonnage</w:t>
            </w:r>
          </w:p>
        </w:tc>
        <w:tc>
          <w:tcPr>
            <w:tcW w:w="3543" w:type="dxa"/>
            <w:gridSpan w:val="6"/>
            <w:tcBorders>
              <w:top w:val="single" w:sz="4" w:space="0" w:color="auto"/>
              <w:left w:val="single" w:sz="4" w:space="0" w:color="auto"/>
              <w:bottom w:val="single" w:sz="4" w:space="0" w:color="auto"/>
              <w:right w:val="nil"/>
            </w:tcBorders>
            <w:shd w:val="clear" w:color="auto" w:fill="D2CBB8" w:themeFill="accent3"/>
          </w:tcPr>
          <w:p w14:paraId="16EB743C" w14:textId="27417309" w:rsidR="006A3810" w:rsidRPr="00653BA3" w:rsidRDefault="006A3810" w:rsidP="00530632">
            <w:pPr>
              <w:pStyle w:val="NoSpacing"/>
              <w:rPr>
                <w:b/>
              </w:rPr>
            </w:pPr>
            <w:r w:rsidRPr="00653BA3">
              <w:rPr>
                <w:rFonts w:ascii="Arial Narrow" w:hAnsi="Arial Narrow"/>
                <w:b/>
              </w:rPr>
              <w:t>Méthode de collecte de donn</w:t>
            </w:r>
            <w:r>
              <w:rPr>
                <w:rFonts w:ascii="Arial Narrow" w:hAnsi="Arial Narrow"/>
                <w:b/>
              </w:rPr>
              <w:t>ées</w:t>
            </w:r>
            <w:r w:rsidRPr="00653BA3">
              <w:rPr>
                <w:b/>
              </w:rPr>
              <w:t xml:space="preserve"> </w:t>
            </w:r>
          </w:p>
        </w:tc>
      </w:tr>
      <w:tr w:rsidR="003E2732" w:rsidRPr="00383071" w14:paraId="09D2380C"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52FAC25A" w14:textId="6EF9CDCB" w:rsidR="003E2732" w:rsidRPr="00DE14E5" w:rsidDel="001D56E0" w:rsidRDefault="003E2732" w:rsidP="00530632">
            <w:pPr>
              <w:pStyle w:val="Paragraphe"/>
              <w:rPr>
                <w:b/>
                <w:lang w:val="fr-FR"/>
              </w:rPr>
            </w:pPr>
            <w:r>
              <w:rPr>
                <w:b/>
                <w:lang w:val="fr-FR"/>
              </w:rPr>
              <w:t>Outil structuré de collecte de données</w:t>
            </w:r>
            <w:r w:rsidRPr="00653BA3">
              <w:rPr>
                <w:b/>
                <w:lang w:val="fr-FR"/>
              </w:rPr>
              <w:t xml:space="preserve"> # </w:t>
            </w:r>
            <w:r>
              <w:rPr>
                <w:b/>
                <w:lang w:val="fr-FR"/>
              </w:rPr>
              <w:t>1</w:t>
            </w:r>
          </w:p>
        </w:tc>
        <w:tc>
          <w:tcPr>
            <w:tcW w:w="3691" w:type="dxa"/>
            <w:gridSpan w:val="4"/>
            <w:tcBorders>
              <w:top w:val="single" w:sz="4" w:space="0" w:color="auto"/>
              <w:left w:val="single" w:sz="4" w:space="0" w:color="auto"/>
              <w:bottom w:val="single" w:sz="4" w:space="0" w:color="auto"/>
              <w:right w:val="single" w:sz="4" w:space="0" w:color="auto"/>
            </w:tcBorders>
          </w:tcPr>
          <w:p w14:paraId="5927D677" w14:textId="77777777" w:rsidR="003E2732" w:rsidRDefault="003E2732" w:rsidP="00530632">
            <w:pPr>
              <w:pStyle w:val="Paragraphe"/>
              <w:spacing w:before="120" w:line="360" w:lineRule="auto"/>
              <w:rPr>
                <w:sz w:val="20"/>
                <w:lang w:val="fr-FR"/>
              </w:rPr>
            </w:pPr>
            <w:r>
              <w:rPr>
                <w:sz w:val="20"/>
                <w:lang w:val="fr-FR"/>
              </w:rPr>
              <w:t>x</w:t>
            </w:r>
            <w:r w:rsidRPr="00D914FA">
              <w:rPr>
                <w:sz w:val="20"/>
                <w:lang w:val="fr-FR"/>
              </w:rPr>
              <w:t xml:space="preserve">  </w:t>
            </w:r>
            <w:r>
              <w:rPr>
                <w:sz w:val="20"/>
                <w:lang w:val="fr-FR"/>
              </w:rPr>
              <w:t>Choisi</w:t>
            </w:r>
          </w:p>
          <w:p w14:paraId="685B78C2" w14:textId="77777777" w:rsidR="003E2732" w:rsidRPr="00D914FA" w:rsidRDefault="003E2732" w:rsidP="00530632">
            <w:pPr>
              <w:pStyle w:val="Paragraphe"/>
              <w:spacing w:line="360" w:lineRule="auto"/>
              <w:rPr>
                <w:sz w:val="20"/>
                <w:lang w:val="fr-FR"/>
              </w:rPr>
            </w:pPr>
            <w:r w:rsidRPr="00D914FA">
              <w:rPr>
                <w:sz w:val="20"/>
                <w:lang w:val="fr-FR"/>
              </w:rPr>
              <w:t>□  Probabili</w:t>
            </w:r>
            <w:r>
              <w:rPr>
                <w:sz w:val="20"/>
                <w:lang w:val="fr-FR"/>
              </w:rPr>
              <w:t>ste</w:t>
            </w:r>
            <w:r w:rsidRPr="00D914FA">
              <w:rPr>
                <w:sz w:val="20"/>
                <w:lang w:val="fr-FR"/>
              </w:rPr>
              <w:t xml:space="preserve"> / </w:t>
            </w:r>
            <w:r>
              <w:rPr>
                <w:sz w:val="20"/>
                <w:lang w:val="fr-FR"/>
              </w:rPr>
              <w:t>Aléatoire simple</w:t>
            </w:r>
          </w:p>
          <w:p w14:paraId="1834890A" w14:textId="77777777" w:rsidR="003E2732" w:rsidRPr="00D914FA" w:rsidRDefault="003E2732" w:rsidP="00530632">
            <w:pPr>
              <w:pStyle w:val="Paragraphe"/>
              <w:spacing w:line="360" w:lineRule="auto"/>
              <w:rPr>
                <w:sz w:val="20"/>
                <w:lang w:val="fr-FR"/>
              </w:rPr>
            </w:pPr>
            <w:r w:rsidRPr="00D914FA">
              <w:rPr>
                <w:sz w:val="20"/>
                <w:lang w:val="fr-FR"/>
              </w:rPr>
              <w:t>□  Probabili</w:t>
            </w:r>
            <w:r>
              <w:rPr>
                <w:sz w:val="20"/>
                <w:lang w:val="fr-FR"/>
              </w:rPr>
              <w:t>ste</w:t>
            </w:r>
            <w:r w:rsidRPr="00D914FA">
              <w:rPr>
                <w:sz w:val="20"/>
                <w:lang w:val="fr-FR"/>
              </w:rPr>
              <w:t xml:space="preserve"> / </w:t>
            </w:r>
            <w:r>
              <w:rPr>
                <w:sz w:val="20"/>
                <w:lang w:val="fr-FR"/>
              </w:rPr>
              <w:t>Aléatoire simple s</w:t>
            </w:r>
            <w:r w:rsidRPr="00D914FA">
              <w:rPr>
                <w:sz w:val="20"/>
                <w:lang w:val="fr-FR"/>
              </w:rPr>
              <w:t>tratifi</w:t>
            </w:r>
            <w:r>
              <w:rPr>
                <w:sz w:val="20"/>
                <w:lang w:val="fr-FR"/>
              </w:rPr>
              <w:t xml:space="preserve">é </w:t>
            </w:r>
          </w:p>
          <w:p w14:paraId="327A00F4" w14:textId="77777777" w:rsidR="003E2732" w:rsidRPr="00D914FA" w:rsidRDefault="003E2732" w:rsidP="00530632">
            <w:pPr>
              <w:pStyle w:val="Paragraphe"/>
              <w:spacing w:line="360" w:lineRule="auto"/>
              <w:rPr>
                <w:sz w:val="20"/>
                <w:lang w:val="fr-FR"/>
              </w:rPr>
            </w:pPr>
            <w:r w:rsidRPr="00D914FA">
              <w:rPr>
                <w:sz w:val="20"/>
                <w:lang w:val="fr-FR"/>
              </w:rPr>
              <w:t>□  Probabili</w:t>
            </w:r>
            <w:r>
              <w:rPr>
                <w:sz w:val="20"/>
                <w:lang w:val="fr-FR"/>
              </w:rPr>
              <w:t>ste</w:t>
            </w:r>
            <w:r w:rsidRPr="00D914FA">
              <w:rPr>
                <w:sz w:val="20"/>
                <w:lang w:val="fr-FR"/>
              </w:rPr>
              <w:t xml:space="preserve"> / </w:t>
            </w:r>
            <w:r>
              <w:rPr>
                <w:sz w:val="20"/>
                <w:lang w:val="fr-FR"/>
              </w:rPr>
              <w:t>en grappes (c</w:t>
            </w:r>
            <w:r w:rsidRPr="00D914FA">
              <w:rPr>
                <w:sz w:val="20"/>
                <w:lang w:val="fr-FR"/>
              </w:rPr>
              <w:t>luster</w:t>
            </w:r>
            <w:r>
              <w:rPr>
                <w:sz w:val="20"/>
                <w:lang w:val="fr-FR"/>
              </w:rPr>
              <w:t>)</w:t>
            </w:r>
          </w:p>
          <w:p w14:paraId="0D834C96" w14:textId="77777777" w:rsidR="003E2732" w:rsidRPr="00D914FA" w:rsidRDefault="003E2732" w:rsidP="00530632">
            <w:pPr>
              <w:pStyle w:val="Paragraphe"/>
              <w:spacing w:line="360" w:lineRule="auto"/>
              <w:rPr>
                <w:sz w:val="20"/>
                <w:lang w:val="fr-FR"/>
              </w:rPr>
            </w:pPr>
            <w:r w:rsidRPr="00D914FA">
              <w:rPr>
                <w:sz w:val="20"/>
                <w:lang w:val="fr-FR"/>
              </w:rPr>
              <w:t>□  Probabili</w:t>
            </w:r>
            <w:r>
              <w:rPr>
                <w:sz w:val="20"/>
                <w:lang w:val="fr-FR"/>
              </w:rPr>
              <w:t>ste</w:t>
            </w:r>
            <w:r w:rsidRPr="00D914FA">
              <w:rPr>
                <w:sz w:val="20"/>
                <w:lang w:val="fr-FR"/>
              </w:rPr>
              <w:t xml:space="preserve"> / </w:t>
            </w:r>
            <w:r>
              <w:rPr>
                <w:sz w:val="20"/>
                <w:lang w:val="fr-FR"/>
              </w:rPr>
              <w:t>en grappes stratifiées</w:t>
            </w:r>
          </w:p>
          <w:p w14:paraId="622B6E18" w14:textId="011DD5F6" w:rsidR="003E2732" w:rsidRPr="00653BA3" w:rsidDel="001D56E0" w:rsidRDefault="003E2732" w:rsidP="00530632">
            <w:pPr>
              <w:pStyle w:val="Paragraphe"/>
              <w:spacing w:line="360" w:lineRule="auto"/>
              <w:rPr>
                <w:lang w:val="fr-FR"/>
              </w:rPr>
            </w:pPr>
            <w:r w:rsidRPr="00D914FA">
              <w:rPr>
                <w:sz w:val="20"/>
                <w:lang w:val="fr-FR"/>
              </w:rPr>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p>
        </w:tc>
        <w:tc>
          <w:tcPr>
            <w:tcW w:w="3543" w:type="dxa"/>
            <w:gridSpan w:val="6"/>
            <w:tcBorders>
              <w:top w:val="single" w:sz="4" w:space="0" w:color="auto"/>
              <w:left w:val="single" w:sz="4" w:space="0" w:color="auto"/>
              <w:bottom w:val="single" w:sz="4" w:space="0" w:color="auto"/>
              <w:right w:val="nil"/>
            </w:tcBorders>
          </w:tcPr>
          <w:p w14:paraId="285E671A" w14:textId="77777777" w:rsidR="003E2732" w:rsidRDefault="003E2732" w:rsidP="00D50643">
            <w:pPr>
              <w:pStyle w:val="Paragraphe"/>
              <w:spacing w:before="120"/>
              <w:rPr>
                <w:sz w:val="20"/>
                <w:lang w:val="fr-FR"/>
              </w:rPr>
            </w:pPr>
            <w:r>
              <w:rPr>
                <w:sz w:val="20"/>
                <w:lang w:val="fr-FR"/>
              </w:rPr>
              <w:t>x</w:t>
            </w:r>
            <w:r w:rsidRPr="00D914FA">
              <w:rPr>
                <w:sz w:val="20"/>
                <w:lang w:val="fr-FR"/>
              </w:rPr>
              <w:t xml:space="preserve">  </w:t>
            </w:r>
            <w:r>
              <w:rPr>
                <w:sz w:val="20"/>
                <w:lang w:val="fr-FR"/>
              </w:rPr>
              <w:t>Entretien avec informateur clé</w:t>
            </w:r>
            <w:r w:rsidRPr="00D914FA">
              <w:rPr>
                <w:sz w:val="20"/>
                <w:lang w:val="fr-FR"/>
              </w:rPr>
              <w:t xml:space="preserve"> (#</w:t>
            </w:r>
            <w:r>
              <w:rPr>
                <w:sz w:val="20"/>
                <w:lang w:val="fr-FR"/>
              </w:rPr>
              <w:t xml:space="preserve"> cible</w:t>
            </w:r>
            <w:r w:rsidRPr="00D914FA">
              <w:rPr>
                <w:sz w:val="20"/>
                <w:lang w:val="fr-FR"/>
              </w:rPr>
              <w:t>):</w:t>
            </w:r>
            <w:r>
              <w:rPr>
                <w:sz w:val="20"/>
                <w:lang w:val="fr-FR"/>
              </w:rPr>
              <w:t xml:space="preserve"> </w:t>
            </w:r>
            <w:r w:rsidRPr="003E2732">
              <w:rPr>
                <w:sz w:val="20"/>
                <w:lang w:val="fr-FR"/>
              </w:rPr>
              <w:t>Commerçants détaillants et grossistes (nombre de commerçants variables, au moins 3 cotations par produit et par marché)</w:t>
            </w:r>
            <w:r w:rsidRPr="00D914FA">
              <w:rPr>
                <w:sz w:val="20"/>
                <w:lang w:val="fr-FR"/>
              </w:rPr>
              <w:t xml:space="preserve"> </w:t>
            </w:r>
          </w:p>
          <w:p w14:paraId="48A61980" w14:textId="77777777" w:rsidR="003E2732" w:rsidRPr="00653BA3" w:rsidRDefault="003E2732" w:rsidP="00530632">
            <w:pPr>
              <w:pStyle w:val="Paragraphe"/>
              <w:spacing w:before="120" w:line="360" w:lineRule="auto"/>
              <w:rPr>
                <w:sz w:val="20"/>
                <w:lang w:val="fr-FR"/>
              </w:rPr>
            </w:pPr>
            <w:r w:rsidRPr="00653BA3">
              <w:rPr>
                <w:sz w:val="20"/>
                <w:lang w:val="fr-FR"/>
              </w:rPr>
              <w:t>□  Discussion de groupe (# cible):_ _ _ _ _</w:t>
            </w:r>
          </w:p>
          <w:p w14:paraId="272D212A" w14:textId="77777777" w:rsidR="003E2732" w:rsidRPr="00D914FA" w:rsidRDefault="003E2732" w:rsidP="00530632">
            <w:pPr>
              <w:pStyle w:val="Paragraphe"/>
              <w:spacing w:line="360" w:lineRule="auto"/>
              <w:rPr>
                <w:sz w:val="20"/>
                <w:lang w:val="fr-FR"/>
              </w:rPr>
            </w:pPr>
            <w:r w:rsidRPr="00D914FA">
              <w:rPr>
                <w:sz w:val="20"/>
                <w:lang w:val="fr-FR"/>
              </w:rPr>
              <w:t>□  Entretien ménage (# cible):_ _ _ _ _</w:t>
            </w:r>
          </w:p>
          <w:p w14:paraId="095DFDAF" w14:textId="77777777" w:rsidR="003E2732" w:rsidRPr="00D914FA" w:rsidRDefault="003E2732" w:rsidP="00530632">
            <w:pPr>
              <w:pStyle w:val="Paragraphe"/>
              <w:spacing w:line="360" w:lineRule="auto"/>
              <w:rPr>
                <w:sz w:val="20"/>
                <w:lang w:val="fr-FR"/>
              </w:rPr>
            </w:pPr>
            <w:r w:rsidRPr="00D914FA">
              <w:rPr>
                <w:sz w:val="20"/>
                <w:lang w:val="fr-FR"/>
              </w:rPr>
              <w:t>□  Entretien individuel (# cible):_ _ _ _ _</w:t>
            </w:r>
          </w:p>
          <w:p w14:paraId="75D9E99A" w14:textId="77777777" w:rsidR="003E2732" w:rsidRPr="00D914FA" w:rsidRDefault="003E2732" w:rsidP="00530632">
            <w:pPr>
              <w:pStyle w:val="Paragraphe"/>
              <w:spacing w:line="360" w:lineRule="auto"/>
              <w:rPr>
                <w:sz w:val="20"/>
                <w:lang w:val="fr-FR"/>
              </w:rPr>
            </w:pPr>
            <w:r w:rsidRPr="00D914FA">
              <w:rPr>
                <w:sz w:val="20"/>
                <w:lang w:val="fr-FR"/>
              </w:rPr>
              <w:t xml:space="preserve">□  </w:t>
            </w:r>
            <w:r>
              <w:rPr>
                <w:sz w:val="20"/>
                <w:lang w:val="fr-FR"/>
              </w:rPr>
              <w:t>O</w:t>
            </w:r>
            <w:r w:rsidRPr="00D914FA">
              <w:rPr>
                <w:sz w:val="20"/>
                <w:lang w:val="fr-FR"/>
              </w:rPr>
              <w:t xml:space="preserve">bservations </w:t>
            </w:r>
            <w:r>
              <w:rPr>
                <w:sz w:val="20"/>
                <w:lang w:val="fr-FR"/>
              </w:rPr>
              <w:t xml:space="preserve">directes </w:t>
            </w:r>
            <w:r w:rsidRPr="00D914FA">
              <w:rPr>
                <w:sz w:val="20"/>
                <w:lang w:val="fr-FR"/>
              </w:rPr>
              <w:t>(#</w:t>
            </w:r>
            <w:r>
              <w:rPr>
                <w:sz w:val="20"/>
                <w:lang w:val="fr-FR"/>
              </w:rPr>
              <w:t xml:space="preserve"> cible</w:t>
            </w:r>
            <w:r w:rsidRPr="00D914FA">
              <w:rPr>
                <w:sz w:val="20"/>
                <w:lang w:val="fr-FR"/>
              </w:rPr>
              <w:t>):_ _ _ _ _</w:t>
            </w:r>
          </w:p>
          <w:p w14:paraId="1C47CEB8" w14:textId="43E3C0A4" w:rsidR="003E2732" w:rsidRPr="00653BA3" w:rsidRDefault="003E2732" w:rsidP="00530632">
            <w:pPr>
              <w:pStyle w:val="Paragraphe"/>
              <w:spacing w:line="360" w:lineRule="auto"/>
              <w:rPr>
                <w:lang w:val="fr-FR"/>
              </w:rPr>
            </w:pPr>
            <w:r w:rsidRPr="00D914FA">
              <w:rPr>
                <w:sz w:val="20"/>
                <w:lang w:val="fr-FR"/>
              </w:rPr>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r w:rsidRPr="00D914FA" w:rsidDel="00727C82">
              <w:rPr>
                <w:color w:val="58585A" w:themeColor="background2"/>
                <w:sz w:val="20"/>
                <w:lang w:val="fr-FR"/>
              </w:rPr>
              <w:t xml:space="preserve"> </w:t>
            </w:r>
            <w:r w:rsidRPr="00D914FA" w:rsidDel="009B55FC">
              <w:rPr>
                <w:i/>
                <w:sz w:val="20"/>
                <w:lang w:val="fr-FR"/>
              </w:rPr>
              <w:t xml:space="preserve"> </w:t>
            </w:r>
            <w:r w:rsidRPr="00D914FA">
              <w:rPr>
                <w:sz w:val="20"/>
                <w:lang w:val="fr-FR"/>
              </w:rPr>
              <w:t>(#</w:t>
            </w:r>
            <w:r>
              <w:rPr>
                <w:sz w:val="20"/>
                <w:lang w:val="fr-FR"/>
              </w:rPr>
              <w:t xml:space="preserve"> cible</w:t>
            </w:r>
            <w:r w:rsidRPr="00D914FA">
              <w:rPr>
                <w:sz w:val="20"/>
                <w:lang w:val="fr-FR"/>
              </w:rPr>
              <w:t>):_ _ _ _ _</w:t>
            </w:r>
          </w:p>
        </w:tc>
      </w:tr>
      <w:tr w:rsidR="003E2732" w:rsidRPr="001326ED" w14:paraId="2A9C149A"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780541D7" w14:textId="6B14F2CF" w:rsidR="003E2732" w:rsidRPr="00DE14E5" w:rsidDel="001D56E0" w:rsidRDefault="239867D8" w:rsidP="55BD17AD">
            <w:pPr>
              <w:pStyle w:val="Paragraphe"/>
              <w:rPr>
                <w:b/>
                <w:bCs/>
                <w:lang w:val="fr-FR"/>
              </w:rPr>
            </w:pPr>
            <w:r w:rsidRPr="55BD17AD">
              <w:rPr>
                <w:b/>
                <w:bCs/>
                <w:lang w:val="fr-FR"/>
              </w:rPr>
              <w:t xml:space="preserve">Outil semi-structuré de collecte de données # </w:t>
            </w:r>
            <w:r w:rsidR="00C718D4">
              <w:rPr>
                <w:b/>
                <w:bCs/>
                <w:lang w:val="fr-FR"/>
              </w:rPr>
              <w:t>1</w:t>
            </w:r>
          </w:p>
        </w:tc>
        <w:tc>
          <w:tcPr>
            <w:tcW w:w="3691" w:type="dxa"/>
            <w:gridSpan w:val="4"/>
            <w:tcBorders>
              <w:top w:val="single" w:sz="4" w:space="0" w:color="auto"/>
              <w:left w:val="single" w:sz="4" w:space="0" w:color="auto"/>
              <w:bottom w:val="single" w:sz="4" w:space="0" w:color="auto"/>
              <w:right w:val="single" w:sz="4" w:space="0" w:color="auto"/>
            </w:tcBorders>
          </w:tcPr>
          <w:p w14:paraId="0E9D31D4" w14:textId="77777777" w:rsidR="003E2732" w:rsidRPr="00653BA3" w:rsidRDefault="003E2732" w:rsidP="001956AB">
            <w:pPr>
              <w:pStyle w:val="Paragraphe"/>
              <w:spacing w:before="120" w:line="360" w:lineRule="auto"/>
              <w:rPr>
                <w:sz w:val="20"/>
                <w:lang w:val="fr-FR"/>
              </w:rPr>
            </w:pPr>
            <w:r>
              <w:rPr>
                <w:sz w:val="20"/>
                <w:lang w:val="fr-FR"/>
              </w:rPr>
              <w:t>x</w:t>
            </w:r>
            <w:r w:rsidRPr="00653BA3">
              <w:rPr>
                <w:sz w:val="20"/>
                <w:lang w:val="fr-FR"/>
              </w:rPr>
              <w:t xml:space="preserve">  </w:t>
            </w:r>
            <w:r>
              <w:rPr>
                <w:sz w:val="20"/>
                <w:lang w:val="fr-FR"/>
              </w:rPr>
              <w:t>Choisi</w:t>
            </w:r>
          </w:p>
          <w:p w14:paraId="3F8D3F33" w14:textId="77777777" w:rsidR="003E2732" w:rsidRPr="00653BA3" w:rsidRDefault="003E2732" w:rsidP="001956AB">
            <w:pPr>
              <w:pStyle w:val="Paragraphe"/>
              <w:spacing w:line="360" w:lineRule="auto"/>
              <w:rPr>
                <w:sz w:val="20"/>
                <w:lang w:val="fr-FR"/>
              </w:rPr>
            </w:pPr>
            <w:r>
              <w:rPr>
                <w:sz w:val="20"/>
                <w:lang w:val="fr-FR"/>
              </w:rPr>
              <w:t>x</w:t>
            </w:r>
            <w:r w:rsidRPr="00653BA3">
              <w:rPr>
                <w:sz w:val="20"/>
                <w:lang w:val="fr-FR"/>
              </w:rPr>
              <w:t xml:space="preserve">  </w:t>
            </w:r>
            <w:r>
              <w:rPr>
                <w:sz w:val="20"/>
                <w:lang w:val="fr-FR"/>
              </w:rPr>
              <w:t>En boule de neige (s</w:t>
            </w:r>
            <w:r w:rsidRPr="00D914FA">
              <w:rPr>
                <w:sz w:val="20"/>
                <w:lang w:val="fr-FR"/>
              </w:rPr>
              <w:t>nowballing</w:t>
            </w:r>
            <w:r>
              <w:rPr>
                <w:sz w:val="20"/>
                <w:lang w:val="fr-FR"/>
              </w:rPr>
              <w:t>)</w:t>
            </w:r>
          </w:p>
          <w:p w14:paraId="4C74F77D" w14:textId="28BE4F4F" w:rsidR="003E2732" w:rsidRPr="00653BA3" w:rsidDel="001D56E0" w:rsidRDefault="003E2732" w:rsidP="00530632">
            <w:pPr>
              <w:pStyle w:val="Paragraphe"/>
              <w:spacing w:line="360" w:lineRule="auto"/>
              <w:rPr>
                <w:lang w:val="fr-FR"/>
              </w:rPr>
            </w:pPr>
            <w:r w:rsidRPr="00653BA3">
              <w:rPr>
                <w:sz w:val="20"/>
                <w:lang w:val="fr-FR"/>
              </w:rPr>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p>
        </w:tc>
        <w:tc>
          <w:tcPr>
            <w:tcW w:w="3543" w:type="dxa"/>
            <w:gridSpan w:val="6"/>
            <w:tcBorders>
              <w:top w:val="single" w:sz="4" w:space="0" w:color="auto"/>
              <w:left w:val="single" w:sz="4" w:space="0" w:color="auto"/>
              <w:bottom w:val="single" w:sz="4" w:space="0" w:color="auto"/>
              <w:right w:val="nil"/>
            </w:tcBorders>
          </w:tcPr>
          <w:p w14:paraId="0C09B608" w14:textId="77777777" w:rsidR="003E2732" w:rsidRPr="00D914FA" w:rsidRDefault="003E2732" w:rsidP="00D50643">
            <w:pPr>
              <w:pStyle w:val="Paragraphe"/>
              <w:spacing w:before="120"/>
              <w:rPr>
                <w:sz w:val="20"/>
                <w:lang w:val="fr-FR"/>
              </w:rPr>
            </w:pPr>
            <w:r>
              <w:rPr>
                <w:sz w:val="20"/>
                <w:lang w:val="fr-FR"/>
              </w:rPr>
              <w:t>x</w:t>
            </w:r>
            <w:r w:rsidRPr="00D914FA">
              <w:rPr>
                <w:sz w:val="20"/>
                <w:lang w:val="fr-FR"/>
              </w:rPr>
              <w:t xml:space="preserve">  </w:t>
            </w:r>
            <w:r>
              <w:rPr>
                <w:sz w:val="20"/>
                <w:lang w:val="fr-FR"/>
              </w:rPr>
              <w:t>Entretien avec informateur clé</w:t>
            </w:r>
            <w:r w:rsidRPr="00D914FA">
              <w:rPr>
                <w:sz w:val="20"/>
                <w:lang w:val="fr-FR"/>
              </w:rPr>
              <w:t xml:space="preserve"> (#</w:t>
            </w:r>
            <w:r>
              <w:rPr>
                <w:sz w:val="20"/>
                <w:lang w:val="fr-FR"/>
              </w:rPr>
              <w:t xml:space="preserve"> cible</w:t>
            </w:r>
            <w:r w:rsidRPr="00D914FA">
              <w:rPr>
                <w:sz w:val="20"/>
                <w:lang w:val="fr-FR"/>
              </w:rPr>
              <w:t>):</w:t>
            </w:r>
            <w:r>
              <w:rPr>
                <w:sz w:val="20"/>
                <w:lang w:val="fr-FR"/>
              </w:rPr>
              <w:t xml:space="preserve"> </w:t>
            </w:r>
            <w:r w:rsidRPr="003E2732">
              <w:rPr>
                <w:sz w:val="20"/>
                <w:lang w:val="fr-FR"/>
              </w:rPr>
              <w:t>Administrateurs des marchés d’intérêt (1 par marché, minimum 3 au total)</w:t>
            </w:r>
          </w:p>
          <w:p w14:paraId="6B991191" w14:textId="77777777" w:rsidR="003E2732" w:rsidRPr="00D914FA" w:rsidRDefault="003E2732" w:rsidP="001956AB">
            <w:pPr>
              <w:pStyle w:val="Paragraphe"/>
              <w:spacing w:line="360" w:lineRule="auto"/>
              <w:rPr>
                <w:sz w:val="20"/>
                <w:lang w:val="fr-FR"/>
              </w:rPr>
            </w:pPr>
            <w:r w:rsidRPr="00D914FA">
              <w:rPr>
                <w:sz w:val="20"/>
                <w:lang w:val="fr-FR"/>
              </w:rPr>
              <w:t>□  Entretien individuel (# cible):_ _ _ _ _</w:t>
            </w:r>
          </w:p>
          <w:p w14:paraId="6A43DE83" w14:textId="77777777" w:rsidR="003E2732" w:rsidRPr="00D914FA" w:rsidRDefault="003E2732" w:rsidP="001956AB">
            <w:pPr>
              <w:pStyle w:val="Paragraphe"/>
              <w:spacing w:line="360" w:lineRule="auto"/>
              <w:rPr>
                <w:sz w:val="20"/>
                <w:lang w:val="fr-FR"/>
              </w:rPr>
            </w:pPr>
            <w:r w:rsidRPr="00D914FA">
              <w:rPr>
                <w:sz w:val="20"/>
                <w:lang w:val="fr-FR"/>
              </w:rPr>
              <w:t xml:space="preserve">□  </w:t>
            </w:r>
            <w:r>
              <w:rPr>
                <w:sz w:val="20"/>
                <w:lang w:val="fr-FR"/>
              </w:rPr>
              <w:t>Discussion de groupe témoin (foc</w:t>
            </w:r>
            <w:r w:rsidRPr="00D914FA">
              <w:rPr>
                <w:sz w:val="20"/>
                <w:lang w:val="fr-FR"/>
              </w:rPr>
              <w:t>us group discussion</w:t>
            </w:r>
            <w:r>
              <w:rPr>
                <w:sz w:val="20"/>
                <w:lang w:val="fr-FR"/>
              </w:rPr>
              <w:t xml:space="preserve">) </w:t>
            </w:r>
            <w:r w:rsidRPr="00D914FA">
              <w:rPr>
                <w:sz w:val="20"/>
                <w:lang w:val="fr-FR"/>
              </w:rPr>
              <w:t>(#</w:t>
            </w:r>
            <w:r>
              <w:rPr>
                <w:sz w:val="20"/>
                <w:lang w:val="fr-FR"/>
              </w:rPr>
              <w:t xml:space="preserve"> cible</w:t>
            </w:r>
            <w:r w:rsidRPr="00D914FA">
              <w:rPr>
                <w:sz w:val="20"/>
                <w:lang w:val="fr-FR"/>
              </w:rPr>
              <w:t>):_ _ _ _ _</w:t>
            </w:r>
          </w:p>
          <w:p w14:paraId="003C7689" w14:textId="48BC24BA" w:rsidR="003E2732" w:rsidRPr="00653BA3" w:rsidRDefault="003E2732" w:rsidP="00530632">
            <w:pPr>
              <w:pStyle w:val="Paragraphe"/>
              <w:spacing w:line="360" w:lineRule="auto"/>
              <w:rPr>
                <w:lang w:val="fr-FR"/>
              </w:rPr>
            </w:pPr>
            <w:r w:rsidRPr="00D914FA">
              <w:rPr>
                <w:sz w:val="20"/>
                <w:lang w:val="fr-FR"/>
              </w:rPr>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r w:rsidRPr="00D914FA" w:rsidDel="00727C82">
              <w:rPr>
                <w:color w:val="58585A" w:themeColor="background2"/>
                <w:sz w:val="20"/>
                <w:lang w:val="fr-FR"/>
              </w:rPr>
              <w:t xml:space="preserve"> </w:t>
            </w:r>
            <w:r w:rsidRPr="00D914FA" w:rsidDel="009B55FC">
              <w:rPr>
                <w:i/>
                <w:sz w:val="20"/>
                <w:lang w:val="fr-FR"/>
              </w:rPr>
              <w:t xml:space="preserve"> </w:t>
            </w:r>
            <w:r w:rsidRPr="00D914FA">
              <w:rPr>
                <w:sz w:val="20"/>
                <w:lang w:val="fr-FR"/>
              </w:rPr>
              <w:t>(#</w:t>
            </w:r>
            <w:r>
              <w:rPr>
                <w:sz w:val="20"/>
                <w:lang w:val="fr-FR"/>
              </w:rPr>
              <w:t xml:space="preserve"> cible</w:t>
            </w:r>
            <w:r w:rsidRPr="00D914FA">
              <w:rPr>
                <w:sz w:val="20"/>
                <w:lang w:val="fr-FR"/>
              </w:rPr>
              <w:t>):_ _ _ _ _</w:t>
            </w:r>
          </w:p>
        </w:tc>
      </w:tr>
      <w:tr w:rsidR="003E2732" w:rsidRPr="00822A87" w14:paraId="0A8ABD07"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66221D5F" w14:textId="173C9EE6" w:rsidR="003E2732" w:rsidRDefault="239867D8" w:rsidP="55BD17AD">
            <w:pPr>
              <w:pStyle w:val="Paragraphe"/>
              <w:rPr>
                <w:b/>
                <w:bCs/>
                <w:lang w:val="fr-FR"/>
              </w:rPr>
            </w:pPr>
            <w:r w:rsidRPr="55BD17AD">
              <w:rPr>
                <w:b/>
                <w:bCs/>
                <w:lang w:val="fr-FR"/>
              </w:rPr>
              <w:t xml:space="preserve">Outil semi-structuré de collecte de données # </w:t>
            </w:r>
            <w:r w:rsidR="009440E7">
              <w:rPr>
                <w:b/>
                <w:bCs/>
                <w:lang w:val="fr-FR"/>
              </w:rPr>
              <w:t>2</w:t>
            </w:r>
          </w:p>
        </w:tc>
        <w:tc>
          <w:tcPr>
            <w:tcW w:w="3691" w:type="dxa"/>
            <w:gridSpan w:val="4"/>
            <w:tcBorders>
              <w:top w:val="single" w:sz="4" w:space="0" w:color="auto"/>
              <w:left w:val="single" w:sz="4" w:space="0" w:color="auto"/>
              <w:bottom w:val="single" w:sz="4" w:space="0" w:color="auto"/>
              <w:right w:val="single" w:sz="4" w:space="0" w:color="auto"/>
            </w:tcBorders>
          </w:tcPr>
          <w:p w14:paraId="0BC6BF9D" w14:textId="77777777" w:rsidR="003E2732" w:rsidRDefault="003E2732" w:rsidP="003E1993">
            <w:pPr>
              <w:pStyle w:val="Paragraphe"/>
              <w:spacing w:before="120" w:line="360" w:lineRule="auto"/>
              <w:rPr>
                <w:sz w:val="20"/>
                <w:lang w:val="fr-FR"/>
              </w:rPr>
            </w:pPr>
            <w:r>
              <w:rPr>
                <w:sz w:val="20"/>
                <w:lang w:val="fr-FR"/>
              </w:rPr>
              <w:t>x</w:t>
            </w:r>
            <w:r w:rsidRPr="00D914FA">
              <w:rPr>
                <w:sz w:val="20"/>
                <w:lang w:val="fr-FR"/>
              </w:rPr>
              <w:t xml:space="preserve">  </w:t>
            </w:r>
            <w:r>
              <w:rPr>
                <w:sz w:val="20"/>
                <w:lang w:val="fr-FR"/>
              </w:rPr>
              <w:t>Choisi</w:t>
            </w:r>
          </w:p>
          <w:p w14:paraId="62B1999D" w14:textId="77777777" w:rsidR="003E2732" w:rsidRPr="003E1993" w:rsidRDefault="003E2732" w:rsidP="003E1993">
            <w:pPr>
              <w:pStyle w:val="Paragraphe"/>
              <w:spacing w:line="360" w:lineRule="auto"/>
              <w:rPr>
                <w:sz w:val="20"/>
                <w:lang w:val="fr-FR"/>
              </w:rPr>
            </w:pPr>
            <w:r w:rsidRPr="003E1993">
              <w:rPr>
                <w:sz w:val="20"/>
                <w:lang w:val="fr-FR"/>
              </w:rPr>
              <w:t>x  En boule de neige (snowballing)</w:t>
            </w:r>
          </w:p>
          <w:p w14:paraId="45CDBD2C" w14:textId="525F19FB" w:rsidR="003E2732" w:rsidRDefault="003E2732" w:rsidP="001956AB">
            <w:pPr>
              <w:pStyle w:val="Paragraphe"/>
              <w:spacing w:before="120" w:line="360" w:lineRule="auto"/>
              <w:rPr>
                <w:sz w:val="20"/>
                <w:lang w:val="fr-FR"/>
              </w:rPr>
            </w:pPr>
            <w:r w:rsidRPr="00653BA3">
              <w:rPr>
                <w:sz w:val="20"/>
                <w:lang w:val="fr-FR"/>
              </w:rPr>
              <w:lastRenderedPageBreak/>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p>
        </w:tc>
        <w:tc>
          <w:tcPr>
            <w:tcW w:w="3543" w:type="dxa"/>
            <w:gridSpan w:val="6"/>
            <w:tcBorders>
              <w:top w:val="single" w:sz="4" w:space="0" w:color="auto"/>
              <w:left w:val="single" w:sz="4" w:space="0" w:color="auto"/>
              <w:bottom w:val="single" w:sz="4" w:space="0" w:color="auto"/>
              <w:right w:val="nil"/>
            </w:tcBorders>
          </w:tcPr>
          <w:p w14:paraId="02D377DD" w14:textId="77777777" w:rsidR="003E2732" w:rsidRPr="00D914FA" w:rsidRDefault="003E2732" w:rsidP="003E1993">
            <w:pPr>
              <w:pStyle w:val="Paragraphe"/>
              <w:spacing w:before="120" w:line="360" w:lineRule="auto"/>
              <w:rPr>
                <w:sz w:val="20"/>
                <w:lang w:val="fr-FR"/>
              </w:rPr>
            </w:pPr>
            <w:r>
              <w:rPr>
                <w:sz w:val="20"/>
                <w:lang w:val="fr-FR"/>
              </w:rPr>
              <w:lastRenderedPageBreak/>
              <w:t>x</w:t>
            </w:r>
            <w:r w:rsidRPr="00D914FA">
              <w:rPr>
                <w:sz w:val="20"/>
                <w:lang w:val="fr-FR"/>
              </w:rPr>
              <w:t xml:space="preserve">  </w:t>
            </w:r>
            <w:r>
              <w:rPr>
                <w:sz w:val="20"/>
                <w:lang w:val="fr-FR"/>
              </w:rPr>
              <w:t>Entretien avec informateur clé</w:t>
            </w:r>
            <w:r w:rsidRPr="00D914FA">
              <w:rPr>
                <w:sz w:val="20"/>
                <w:lang w:val="fr-FR"/>
              </w:rPr>
              <w:t xml:space="preserve"> (#</w:t>
            </w:r>
            <w:r>
              <w:rPr>
                <w:sz w:val="20"/>
                <w:lang w:val="fr-FR"/>
              </w:rPr>
              <w:t xml:space="preserve"> cible</w:t>
            </w:r>
            <w:r w:rsidRPr="00D914FA">
              <w:rPr>
                <w:sz w:val="20"/>
                <w:lang w:val="fr-FR"/>
              </w:rPr>
              <w:t>):</w:t>
            </w:r>
            <w:r>
              <w:rPr>
                <w:sz w:val="20"/>
                <w:lang w:val="fr-FR"/>
              </w:rPr>
              <w:t xml:space="preserve"> </w:t>
            </w:r>
            <w:r w:rsidRPr="003E2732">
              <w:rPr>
                <w:sz w:val="20"/>
                <w:shd w:val="clear" w:color="auto" w:fill="auto"/>
                <w:lang w:val="fr-FR"/>
              </w:rPr>
              <w:t>Transporteurs (6-8 par dépôt)</w:t>
            </w:r>
          </w:p>
          <w:p w14:paraId="05AA18FA" w14:textId="77777777" w:rsidR="003E2732" w:rsidRPr="00D914FA" w:rsidRDefault="003E2732" w:rsidP="003E1993">
            <w:pPr>
              <w:pStyle w:val="Paragraphe"/>
              <w:spacing w:line="360" w:lineRule="auto"/>
              <w:rPr>
                <w:sz w:val="20"/>
                <w:lang w:val="fr-FR"/>
              </w:rPr>
            </w:pPr>
            <w:r w:rsidRPr="00D914FA">
              <w:rPr>
                <w:sz w:val="20"/>
                <w:lang w:val="fr-FR"/>
              </w:rPr>
              <w:lastRenderedPageBreak/>
              <w:t>□  Entretien individuel (# cible):_ _ _ _ _</w:t>
            </w:r>
          </w:p>
          <w:p w14:paraId="698CF16F" w14:textId="77777777" w:rsidR="003E2732" w:rsidRPr="00D914FA" w:rsidRDefault="003E2732" w:rsidP="003E1993">
            <w:pPr>
              <w:pStyle w:val="Paragraphe"/>
              <w:spacing w:line="360" w:lineRule="auto"/>
              <w:rPr>
                <w:sz w:val="20"/>
                <w:lang w:val="fr-FR"/>
              </w:rPr>
            </w:pPr>
            <w:r w:rsidRPr="00D914FA">
              <w:rPr>
                <w:sz w:val="20"/>
                <w:lang w:val="fr-FR"/>
              </w:rPr>
              <w:t xml:space="preserve">□  </w:t>
            </w:r>
            <w:r>
              <w:rPr>
                <w:sz w:val="20"/>
                <w:lang w:val="fr-FR"/>
              </w:rPr>
              <w:t>Discussion de groupe témoin (foc</w:t>
            </w:r>
            <w:r w:rsidRPr="00D914FA">
              <w:rPr>
                <w:sz w:val="20"/>
                <w:lang w:val="fr-FR"/>
              </w:rPr>
              <w:t>us group discussion</w:t>
            </w:r>
            <w:r>
              <w:rPr>
                <w:sz w:val="20"/>
                <w:lang w:val="fr-FR"/>
              </w:rPr>
              <w:t xml:space="preserve">) </w:t>
            </w:r>
            <w:r w:rsidRPr="00D914FA">
              <w:rPr>
                <w:sz w:val="20"/>
                <w:lang w:val="fr-FR"/>
              </w:rPr>
              <w:t>(#</w:t>
            </w:r>
            <w:r>
              <w:rPr>
                <w:sz w:val="20"/>
                <w:lang w:val="fr-FR"/>
              </w:rPr>
              <w:t xml:space="preserve"> cible</w:t>
            </w:r>
            <w:r w:rsidRPr="00D914FA">
              <w:rPr>
                <w:sz w:val="20"/>
                <w:lang w:val="fr-FR"/>
              </w:rPr>
              <w:t>):_ _ _ _ _</w:t>
            </w:r>
          </w:p>
          <w:p w14:paraId="00DF1DE6" w14:textId="5F170C26" w:rsidR="003E2732" w:rsidRDefault="003E2732" w:rsidP="001956AB">
            <w:pPr>
              <w:pStyle w:val="Paragraphe"/>
              <w:spacing w:before="120" w:line="360" w:lineRule="auto"/>
              <w:rPr>
                <w:sz w:val="20"/>
                <w:lang w:val="fr-FR"/>
              </w:rPr>
            </w:pPr>
            <w:r w:rsidRPr="00D914FA">
              <w:rPr>
                <w:sz w:val="20"/>
                <w:lang w:val="fr-FR"/>
              </w:rPr>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r w:rsidRPr="00D914FA" w:rsidDel="00727C82">
              <w:rPr>
                <w:color w:val="58585A" w:themeColor="background2"/>
                <w:sz w:val="20"/>
                <w:lang w:val="fr-FR"/>
              </w:rPr>
              <w:t xml:space="preserve"> </w:t>
            </w:r>
            <w:r w:rsidRPr="00D914FA" w:rsidDel="009B55FC">
              <w:rPr>
                <w:i/>
                <w:sz w:val="20"/>
                <w:lang w:val="fr-FR"/>
              </w:rPr>
              <w:t xml:space="preserve"> </w:t>
            </w:r>
            <w:r w:rsidRPr="00D914FA">
              <w:rPr>
                <w:sz w:val="20"/>
                <w:lang w:val="fr-FR"/>
              </w:rPr>
              <w:t>(#</w:t>
            </w:r>
            <w:r>
              <w:rPr>
                <w:sz w:val="20"/>
                <w:lang w:val="fr-FR"/>
              </w:rPr>
              <w:t xml:space="preserve"> cible</w:t>
            </w:r>
            <w:r w:rsidRPr="00D914FA">
              <w:rPr>
                <w:sz w:val="20"/>
                <w:lang w:val="fr-FR"/>
              </w:rPr>
              <w:t>):_ _ _ _ _</w:t>
            </w:r>
          </w:p>
        </w:tc>
      </w:tr>
      <w:tr w:rsidR="003E2732" w:rsidRPr="00822A87" w14:paraId="51D05531"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119538B6" w14:textId="5FF2AD7F" w:rsidR="003E2732" w:rsidRPr="00653BA3" w:rsidRDefault="239867D8" w:rsidP="55BD17AD">
            <w:pPr>
              <w:pStyle w:val="Paragraphe"/>
              <w:rPr>
                <w:b/>
                <w:bCs/>
                <w:lang w:val="fr-FR"/>
              </w:rPr>
            </w:pPr>
            <w:r w:rsidRPr="55BD17AD">
              <w:rPr>
                <w:b/>
                <w:bCs/>
                <w:lang w:val="fr-FR"/>
              </w:rPr>
              <w:lastRenderedPageBreak/>
              <w:t xml:space="preserve">Outil semi-structuré de collecte de données # </w:t>
            </w:r>
            <w:r w:rsidR="009440E7">
              <w:rPr>
                <w:b/>
                <w:bCs/>
                <w:lang w:val="fr-FR"/>
              </w:rPr>
              <w:t>3</w:t>
            </w:r>
          </w:p>
        </w:tc>
        <w:tc>
          <w:tcPr>
            <w:tcW w:w="3691" w:type="dxa"/>
            <w:gridSpan w:val="4"/>
            <w:tcBorders>
              <w:top w:val="single" w:sz="4" w:space="0" w:color="auto"/>
              <w:left w:val="single" w:sz="4" w:space="0" w:color="auto"/>
              <w:bottom w:val="single" w:sz="4" w:space="0" w:color="auto"/>
              <w:right w:val="single" w:sz="4" w:space="0" w:color="auto"/>
            </w:tcBorders>
          </w:tcPr>
          <w:p w14:paraId="68239DBF" w14:textId="77777777" w:rsidR="003E2732" w:rsidRDefault="003E2732" w:rsidP="003E1993">
            <w:pPr>
              <w:pStyle w:val="Paragraphe"/>
              <w:spacing w:before="120" w:line="360" w:lineRule="auto"/>
              <w:rPr>
                <w:sz w:val="20"/>
                <w:lang w:val="fr-FR"/>
              </w:rPr>
            </w:pPr>
            <w:r>
              <w:rPr>
                <w:sz w:val="20"/>
                <w:lang w:val="fr-FR"/>
              </w:rPr>
              <w:t>x</w:t>
            </w:r>
            <w:r w:rsidRPr="00D914FA">
              <w:rPr>
                <w:sz w:val="20"/>
                <w:lang w:val="fr-FR"/>
              </w:rPr>
              <w:t xml:space="preserve">  </w:t>
            </w:r>
            <w:r>
              <w:rPr>
                <w:sz w:val="20"/>
                <w:lang w:val="fr-FR"/>
              </w:rPr>
              <w:t>Choisi</w:t>
            </w:r>
          </w:p>
          <w:p w14:paraId="3967A405" w14:textId="77777777" w:rsidR="003E2732" w:rsidRPr="003E1993" w:rsidRDefault="003E2732" w:rsidP="003E1993">
            <w:pPr>
              <w:pStyle w:val="Paragraphe"/>
              <w:spacing w:line="360" w:lineRule="auto"/>
              <w:rPr>
                <w:sz w:val="20"/>
                <w:lang w:val="fr-FR"/>
              </w:rPr>
            </w:pPr>
            <w:r w:rsidRPr="003E1993">
              <w:rPr>
                <w:sz w:val="20"/>
                <w:lang w:val="fr-FR"/>
              </w:rPr>
              <w:t>x  En boule de neige (snowballing)</w:t>
            </w:r>
          </w:p>
          <w:p w14:paraId="24AD59D6" w14:textId="580C226A" w:rsidR="003E2732" w:rsidRPr="00653BA3" w:rsidRDefault="003E2732" w:rsidP="003E1993">
            <w:pPr>
              <w:pStyle w:val="Paragraphe"/>
              <w:spacing w:line="360" w:lineRule="auto"/>
              <w:rPr>
                <w:sz w:val="20"/>
                <w:lang w:val="fr-FR"/>
              </w:rPr>
            </w:pPr>
            <w:r w:rsidRPr="00653BA3">
              <w:rPr>
                <w:sz w:val="20"/>
                <w:lang w:val="fr-FR"/>
              </w:rPr>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p>
        </w:tc>
        <w:tc>
          <w:tcPr>
            <w:tcW w:w="3543" w:type="dxa"/>
            <w:gridSpan w:val="6"/>
            <w:tcBorders>
              <w:top w:val="single" w:sz="4" w:space="0" w:color="auto"/>
              <w:left w:val="single" w:sz="4" w:space="0" w:color="auto"/>
              <w:bottom w:val="single" w:sz="4" w:space="0" w:color="auto"/>
              <w:right w:val="nil"/>
            </w:tcBorders>
          </w:tcPr>
          <w:p w14:paraId="302F622F" w14:textId="2510CE6D" w:rsidR="003E2732" w:rsidRPr="00D914FA" w:rsidRDefault="003E2732" w:rsidP="003E1993">
            <w:pPr>
              <w:pStyle w:val="Paragraphe"/>
              <w:spacing w:before="120" w:line="360" w:lineRule="auto"/>
              <w:rPr>
                <w:sz w:val="20"/>
                <w:lang w:val="fr-FR"/>
              </w:rPr>
            </w:pPr>
            <w:r>
              <w:rPr>
                <w:sz w:val="20"/>
                <w:lang w:val="fr-FR"/>
              </w:rPr>
              <w:t>x</w:t>
            </w:r>
            <w:r w:rsidRPr="00D914FA">
              <w:rPr>
                <w:sz w:val="20"/>
                <w:lang w:val="fr-FR"/>
              </w:rPr>
              <w:t xml:space="preserve">  </w:t>
            </w:r>
            <w:r>
              <w:rPr>
                <w:sz w:val="20"/>
                <w:lang w:val="fr-FR"/>
              </w:rPr>
              <w:t>Entretien avec informateur clé</w:t>
            </w:r>
            <w:r w:rsidRPr="00D914FA">
              <w:rPr>
                <w:sz w:val="20"/>
                <w:lang w:val="fr-FR"/>
              </w:rPr>
              <w:t xml:space="preserve"> (#</w:t>
            </w:r>
            <w:r>
              <w:rPr>
                <w:sz w:val="20"/>
                <w:lang w:val="fr-FR"/>
              </w:rPr>
              <w:t xml:space="preserve"> cible</w:t>
            </w:r>
            <w:r w:rsidRPr="00D914FA">
              <w:rPr>
                <w:sz w:val="20"/>
                <w:lang w:val="fr-FR"/>
              </w:rPr>
              <w:t>):</w:t>
            </w:r>
            <w:r>
              <w:rPr>
                <w:sz w:val="20"/>
                <w:lang w:val="fr-FR"/>
              </w:rPr>
              <w:t xml:space="preserve"> </w:t>
            </w:r>
            <w:r w:rsidRPr="0003180B">
              <w:rPr>
                <w:sz w:val="20"/>
                <w:lang w:val="fr-FR"/>
              </w:rPr>
              <w:t>Commerçants détaillants et grossistes (</w:t>
            </w:r>
            <w:r w:rsidR="00BD64E5">
              <w:rPr>
                <w:sz w:val="20"/>
                <w:lang w:val="fr-FR"/>
              </w:rPr>
              <w:t>5 entretiens par type de commerçant et par marché (soit 10 commerçants au total par marché</w:t>
            </w:r>
            <w:r w:rsidRPr="0003180B">
              <w:rPr>
                <w:sz w:val="20"/>
                <w:lang w:val="fr-FR"/>
              </w:rPr>
              <w:t>)</w:t>
            </w:r>
          </w:p>
          <w:p w14:paraId="24D66178" w14:textId="77777777" w:rsidR="003E2732" w:rsidRPr="00D914FA" w:rsidRDefault="003E2732" w:rsidP="003E1993">
            <w:pPr>
              <w:pStyle w:val="Paragraphe"/>
              <w:spacing w:line="360" w:lineRule="auto"/>
              <w:rPr>
                <w:sz w:val="20"/>
                <w:lang w:val="fr-FR"/>
              </w:rPr>
            </w:pPr>
            <w:r w:rsidRPr="00D914FA">
              <w:rPr>
                <w:sz w:val="20"/>
                <w:lang w:val="fr-FR"/>
              </w:rPr>
              <w:t>□  Entretien individuel (# cible):_ _ _ _ _</w:t>
            </w:r>
          </w:p>
          <w:p w14:paraId="4F65FB81" w14:textId="77777777" w:rsidR="003E2732" w:rsidRPr="00D914FA" w:rsidRDefault="003E2732" w:rsidP="003E1993">
            <w:pPr>
              <w:pStyle w:val="Paragraphe"/>
              <w:spacing w:line="360" w:lineRule="auto"/>
              <w:rPr>
                <w:sz w:val="20"/>
                <w:lang w:val="fr-FR"/>
              </w:rPr>
            </w:pPr>
            <w:r w:rsidRPr="00D914FA">
              <w:rPr>
                <w:sz w:val="20"/>
                <w:lang w:val="fr-FR"/>
              </w:rPr>
              <w:t xml:space="preserve">□  </w:t>
            </w:r>
            <w:r>
              <w:rPr>
                <w:sz w:val="20"/>
                <w:lang w:val="fr-FR"/>
              </w:rPr>
              <w:t>Discussion de groupe témoin (foc</w:t>
            </w:r>
            <w:r w:rsidRPr="00D914FA">
              <w:rPr>
                <w:sz w:val="20"/>
                <w:lang w:val="fr-FR"/>
              </w:rPr>
              <w:t>us group discussion</w:t>
            </w:r>
            <w:r>
              <w:rPr>
                <w:sz w:val="20"/>
                <w:lang w:val="fr-FR"/>
              </w:rPr>
              <w:t xml:space="preserve">) </w:t>
            </w:r>
            <w:r w:rsidRPr="00D914FA">
              <w:rPr>
                <w:sz w:val="20"/>
                <w:lang w:val="fr-FR"/>
              </w:rPr>
              <w:t>(#</w:t>
            </w:r>
            <w:r>
              <w:rPr>
                <w:sz w:val="20"/>
                <w:lang w:val="fr-FR"/>
              </w:rPr>
              <w:t xml:space="preserve"> cible</w:t>
            </w:r>
            <w:r w:rsidRPr="00D914FA">
              <w:rPr>
                <w:sz w:val="20"/>
                <w:lang w:val="fr-FR"/>
              </w:rPr>
              <w:t>):_ _ _ _ _</w:t>
            </w:r>
          </w:p>
          <w:p w14:paraId="295C37AB" w14:textId="166E6593" w:rsidR="003E2732" w:rsidRPr="00653BA3" w:rsidRDefault="003E2732" w:rsidP="003E1993">
            <w:pPr>
              <w:pStyle w:val="Paragraphe"/>
              <w:spacing w:line="360" w:lineRule="auto"/>
              <w:rPr>
                <w:sz w:val="20"/>
                <w:lang w:val="fr-FR"/>
              </w:rPr>
            </w:pPr>
            <w:r w:rsidRPr="00D914FA">
              <w:rPr>
                <w:sz w:val="20"/>
                <w:lang w:val="fr-FR"/>
              </w:rPr>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r w:rsidRPr="00D914FA" w:rsidDel="00727C82">
              <w:rPr>
                <w:color w:val="58585A" w:themeColor="background2"/>
                <w:sz w:val="20"/>
                <w:lang w:val="fr-FR"/>
              </w:rPr>
              <w:t xml:space="preserve"> </w:t>
            </w:r>
            <w:r w:rsidRPr="00D914FA" w:rsidDel="009B55FC">
              <w:rPr>
                <w:i/>
                <w:sz w:val="20"/>
                <w:lang w:val="fr-FR"/>
              </w:rPr>
              <w:t xml:space="preserve"> </w:t>
            </w:r>
            <w:r w:rsidRPr="00D914FA">
              <w:rPr>
                <w:sz w:val="20"/>
                <w:lang w:val="fr-FR"/>
              </w:rPr>
              <w:t>(#</w:t>
            </w:r>
            <w:r>
              <w:rPr>
                <w:sz w:val="20"/>
                <w:lang w:val="fr-FR"/>
              </w:rPr>
              <w:t xml:space="preserve"> cible</w:t>
            </w:r>
            <w:r w:rsidRPr="00D914FA">
              <w:rPr>
                <w:sz w:val="20"/>
                <w:lang w:val="fr-FR"/>
              </w:rPr>
              <w:t>):_ _ _ _ _</w:t>
            </w:r>
          </w:p>
        </w:tc>
      </w:tr>
      <w:tr w:rsidR="003E2732" w:rsidRPr="00822A87" w14:paraId="0263A6AD"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3303902C" w14:textId="4389B954" w:rsidR="003E2732" w:rsidRDefault="239867D8" w:rsidP="55BD17AD">
            <w:pPr>
              <w:pStyle w:val="Paragraphe"/>
              <w:rPr>
                <w:b/>
                <w:bCs/>
                <w:lang w:val="fr-FR"/>
              </w:rPr>
            </w:pPr>
            <w:r w:rsidRPr="55BD17AD">
              <w:rPr>
                <w:b/>
                <w:bCs/>
                <w:lang w:val="fr-FR"/>
              </w:rPr>
              <w:t xml:space="preserve">Outil semi-structuré de collecte de données # </w:t>
            </w:r>
            <w:r w:rsidR="00D51B39">
              <w:rPr>
                <w:b/>
                <w:bCs/>
                <w:lang w:val="fr-FR"/>
              </w:rPr>
              <w:t>4</w:t>
            </w:r>
          </w:p>
        </w:tc>
        <w:tc>
          <w:tcPr>
            <w:tcW w:w="3691" w:type="dxa"/>
            <w:gridSpan w:val="4"/>
            <w:tcBorders>
              <w:top w:val="single" w:sz="4" w:space="0" w:color="auto"/>
              <w:left w:val="single" w:sz="4" w:space="0" w:color="auto"/>
              <w:bottom w:val="single" w:sz="4" w:space="0" w:color="auto"/>
              <w:right w:val="single" w:sz="4" w:space="0" w:color="auto"/>
            </w:tcBorders>
          </w:tcPr>
          <w:p w14:paraId="0791F2B9" w14:textId="77777777" w:rsidR="003E2732" w:rsidRDefault="003E2732" w:rsidP="003E2732">
            <w:pPr>
              <w:pStyle w:val="Paragraphe"/>
              <w:spacing w:before="120" w:line="360" w:lineRule="auto"/>
              <w:rPr>
                <w:sz w:val="20"/>
                <w:lang w:val="fr-FR"/>
              </w:rPr>
            </w:pPr>
            <w:r>
              <w:rPr>
                <w:sz w:val="20"/>
                <w:lang w:val="fr-FR"/>
              </w:rPr>
              <w:t>x</w:t>
            </w:r>
            <w:r w:rsidRPr="00D914FA">
              <w:rPr>
                <w:sz w:val="20"/>
                <w:lang w:val="fr-FR"/>
              </w:rPr>
              <w:t xml:space="preserve">  </w:t>
            </w:r>
            <w:r>
              <w:rPr>
                <w:sz w:val="20"/>
                <w:lang w:val="fr-FR"/>
              </w:rPr>
              <w:t>Choisi</w:t>
            </w:r>
          </w:p>
          <w:p w14:paraId="05194587" w14:textId="77777777" w:rsidR="003E2732" w:rsidRPr="003E1993" w:rsidRDefault="003E2732" w:rsidP="003E2732">
            <w:pPr>
              <w:pStyle w:val="Paragraphe"/>
              <w:spacing w:line="360" w:lineRule="auto"/>
              <w:rPr>
                <w:sz w:val="20"/>
                <w:lang w:val="fr-FR"/>
              </w:rPr>
            </w:pPr>
            <w:r w:rsidRPr="003E1993">
              <w:rPr>
                <w:sz w:val="20"/>
                <w:lang w:val="fr-FR"/>
              </w:rPr>
              <w:t>x  En boule de neige (snowballing)</w:t>
            </w:r>
          </w:p>
          <w:p w14:paraId="2ABEAFEB" w14:textId="358D06DD" w:rsidR="003E2732" w:rsidRDefault="003E2732" w:rsidP="003E2732">
            <w:pPr>
              <w:pStyle w:val="Paragraphe"/>
              <w:spacing w:before="120" w:line="360" w:lineRule="auto"/>
              <w:rPr>
                <w:sz w:val="20"/>
                <w:lang w:val="fr-FR"/>
              </w:rPr>
            </w:pPr>
            <w:r w:rsidRPr="00653BA3">
              <w:rPr>
                <w:sz w:val="20"/>
                <w:lang w:val="fr-FR"/>
              </w:rPr>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p>
        </w:tc>
        <w:tc>
          <w:tcPr>
            <w:tcW w:w="3543" w:type="dxa"/>
            <w:gridSpan w:val="6"/>
            <w:tcBorders>
              <w:top w:val="single" w:sz="4" w:space="0" w:color="auto"/>
              <w:left w:val="single" w:sz="4" w:space="0" w:color="auto"/>
              <w:bottom w:val="single" w:sz="4" w:space="0" w:color="auto"/>
              <w:right w:val="nil"/>
            </w:tcBorders>
          </w:tcPr>
          <w:p w14:paraId="7E4D1650" w14:textId="672C3460" w:rsidR="003E2732" w:rsidRPr="00D914FA" w:rsidRDefault="003E2732" w:rsidP="003E2732">
            <w:pPr>
              <w:pStyle w:val="Paragraphe"/>
              <w:spacing w:before="120" w:line="360" w:lineRule="auto"/>
              <w:rPr>
                <w:sz w:val="20"/>
                <w:lang w:val="fr-FR"/>
              </w:rPr>
            </w:pPr>
            <w:r>
              <w:rPr>
                <w:sz w:val="20"/>
                <w:lang w:val="fr-FR"/>
              </w:rPr>
              <w:t>x</w:t>
            </w:r>
            <w:r w:rsidRPr="00D914FA">
              <w:rPr>
                <w:sz w:val="20"/>
                <w:lang w:val="fr-FR"/>
              </w:rPr>
              <w:t xml:space="preserve">  </w:t>
            </w:r>
            <w:r>
              <w:rPr>
                <w:sz w:val="20"/>
                <w:lang w:val="fr-FR"/>
              </w:rPr>
              <w:t>Entretien avec informateur clé</w:t>
            </w:r>
            <w:r w:rsidRPr="00D914FA">
              <w:rPr>
                <w:sz w:val="20"/>
                <w:lang w:val="fr-FR"/>
              </w:rPr>
              <w:t xml:space="preserve"> (#</w:t>
            </w:r>
            <w:r>
              <w:rPr>
                <w:sz w:val="20"/>
                <w:lang w:val="fr-FR"/>
              </w:rPr>
              <w:t xml:space="preserve"> cible</w:t>
            </w:r>
            <w:r w:rsidRPr="00D914FA">
              <w:rPr>
                <w:sz w:val="20"/>
                <w:lang w:val="fr-FR"/>
              </w:rPr>
              <w:t>):</w:t>
            </w:r>
            <w:r>
              <w:rPr>
                <w:sz w:val="20"/>
                <w:lang w:val="fr-FR"/>
              </w:rPr>
              <w:t xml:space="preserve"> Consommateurs (</w:t>
            </w:r>
            <w:r w:rsidR="00BD64E5">
              <w:rPr>
                <w:sz w:val="20"/>
                <w:lang w:val="fr-FR"/>
              </w:rPr>
              <w:t>6-8 consommateurs par marché</w:t>
            </w:r>
            <w:r>
              <w:rPr>
                <w:sz w:val="20"/>
                <w:lang w:val="fr-FR"/>
              </w:rPr>
              <w:t>)</w:t>
            </w:r>
          </w:p>
          <w:p w14:paraId="6E5DE695" w14:textId="77777777" w:rsidR="003E2732" w:rsidRPr="00D914FA" w:rsidRDefault="003E2732" w:rsidP="003E2732">
            <w:pPr>
              <w:pStyle w:val="Paragraphe"/>
              <w:spacing w:line="360" w:lineRule="auto"/>
              <w:rPr>
                <w:sz w:val="20"/>
                <w:lang w:val="fr-FR"/>
              </w:rPr>
            </w:pPr>
            <w:r w:rsidRPr="00D914FA">
              <w:rPr>
                <w:sz w:val="20"/>
                <w:lang w:val="fr-FR"/>
              </w:rPr>
              <w:t>□  Entretien individuel (# cible):_ _ _ _ _</w:t>
            </w:r>
          </w:p>
          <w:p w14:paraId="2363D525" w14:textId="77777777" w:rsidR="003E2732" w:rsidRPr="00D914FA" w:rsidRDefault="003E2732" w:rsidP="003E2732">
            <w:pPr>
              <w:pStyle w:val="Paragraphe"/>
              <w:spacing w:line="360" w:lineRule="auto"/>
              <w:rPr>
                <w:sz w:val="20"/>
                <w:lang w:val="fr-FR"/>
              </w:rPr>
            </w:pPr>
            <w:r w:rsidRPr="00D914FA">
              <w:rPr>
                <w:sz w:val="20"/>
                <w:lang w:val="fr-FR"/>
              </w:rPr>
              <w:t xml:space="preserve">□  </w:t>
            </w:r>
            <w:r>
              <w:rPr>
                <w:sz w:val="20"/>
                <w:lang w:val="fr-FR"/>
              </w:rPr>
              <w:t>Discussion de groupe témoin (foc</w:t>
            </w:r>
            <w:r w:rsidRPr="00D914FA">
              <w:rPr>
                <w:sz w:val="20"/>
                <w:lang w:val="fr-FR"/>
              </w:rPr>
              <w:t>us group discussion</w:t>
            </w:r>
            <w:r>
              <w:rPr>
                <w:sz w:val="20"/>
                <w:lang w:val="fr-FR"/>
              </w:rPr>
              <w:t xml:space="preserve">) </w:t>
            </w:r>
            <w:r w:rsidRPr="00D914FA">
              <w:rPr>
                <w:sz w:val="20"/>
                <w:lang w:val="fr-FR"/>
              </w:rPr>
              <w:t>(#</w:t>
            </w:r>
            <w:r>
              <w:rPr>
                <w:sz w:val="20"/>
                <w:lang w:val="fr-FR"/>
              </w:rPr>
              <w:t xml:space="preserve"> cible</w:t>
            </w:r>
            <w:r w:rsidRPr="00D914FA">
              <w:rPr>
                <w:sz w:val="20"/>
                <w:lang w:val="fr-FR"/>
              </w:rPr>
              <w:t>):_ _ _ _ _</w:t>
            </w:r>
          </w:p>
          <w:p w14:paraId="706F8C3B" w14:textId="47F4BF63" w:rsidR="003E2732" w:rsidRDefault="003E2732" w:rsidP="003E2732">
            <w:pPr>
              <w:pStyle w:val="Paragraphe"/>
              <w:spacing w:before="120" w:line="360" w:lineRule="auto"/>
              <w:rPr>
                <w:sz w:val="20"/>
                <w:lang w:val="fr-FR"/>
              </w:rPr>
            </w:pPr>
            <w:r w:rsidRPr="00D914FA">
              <w:rPr>
                <w:sz w:val="20"/>
                <w:lang w:val="fr-FR"/>
              </w:rPr>
              <w:t xml:space="preserve">□  </w:t>
            </w: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r w:rsidRPr="00D914FA" w:rsidDel="00727C82">
              <w:rPr>
                <w:color w:val="58585A" w:themeColor="background2"/>
                <w:sz w:val="20"/>
                <w:lang w:val="fr-FR"/>
              </w:rPr>
              <w:t xml:space="preserve"> </w:t>
            </w:r>
            <w:r w:rsidRPr="00D914FA" w:rsidDel="009B55FC">
              <w:rPr>
                <w:i/>
                <w:sz w:val="20"/>
                <w:lang w:val="fr-FR"/>
              </w:rPr>
              <w:t xml:space="preserve"> </w:t>
            </w:r>
            <w:r w:rsidRPr="00D914FA">
              <w:rPr>
                <w:sz w:val="20"/>
                <w:lang w:val="fr-FR"/>
              </w:rPr>
              <w:t>(#</w:t>
            </w:r>
            <w:r>
              <w:rPr>
                <w:sz w:val="20"/>
                <w:lang w:val="fr-FR"/>
              </w:rPr>
              <w:t xml:space="preserve"> cible</w:t>
            </w:r>
            <w:r w:rsidRPr="00D914FA">
              <w:rPr>
                <w:sz w:val="20"/>
                <w:lang w:val="fr-FR"/>
              </w:rPr>
              <w:t>):_ _ _ _ _</w:t>
            </w:r>
          </w:p>
        </w:tc>
      </w:tr>
      <w:tr w:rsidR="003E2732" w:rsidRPr="00822A87" w14:paraId="5848D31E" w14:textId="77777777" w:rsidTr="55BD17AD">
        <w:trPr>
          <w:gridAfter w:val="1"/>
          <w:wAfter w:w="7177" w:type="dxa"/>
        </w:trPr>
        <w:tc>
          <w:tcPr>
            <w:tcW w:w="2410" w:type="dxa"/>
            <w:tcBorders>
              <w:top w:val="single" w:sz="4" w:space="0" w:color="auto"/>
              <w:left w:val="nil"/>
              <w:bottom w:val="single" w:sz="4" w:space="0" w:color="auto"/>
              <w:right w:val="single" w:sz="4" w:space="0" w:color="auto"/>
            </w:tcBorders>
          </w:tcPr>
          <w:p w14:paraId="28EF04FA" w14:textId="15D771B9" w:rsidR="003E2732" w:rsidRPr="00653BA3" w:rsidRDefault="003E2732" w:rsidP="003E1993">
            <w:pPr>
              <w:pStyle w:val="Paragraphe"/>
              <w:rPr>
                <w:b/>
                <w:lang w:val="fr-FR"/>
              </w:rPr>
            </w:pPr>
            <w:r w:rsidRPr="00653BA3">
              <w:rPr>
                <w:b/>
                <w:lang w:val="fr-FR"/>
              </w:rPr>
              <w:t>Niveau de précision cible si échantillonnage probabiliste</w:t>
            </w:r>
          </w:p>
        </w:tc>
        <w:tc>
          <w:tcPr>
            <w:tcW w:w="3691" w:type="dxa"/>
            <w:gridSpan w:val="4"/>
            <w:tcBorders>
              <w:top w:val="single" w:sz="4" w:space="0" w:color="auto"/>
              <w:left w:val="single" w:sz="4" w:space="0" w:color="auto"/>
              <w:bottom w:val="single" w:sz="4" w:space="0" w:color="auto"/>
              <w:right w:val="single" w:sz="4" w:space="0" w:color="auto"/>
            </w:tcBorders>
          </w:tcPr>
          <w:p w14:paraId="749EB7FE" w14:textId="009A9066" w:rsidR="003E2732" w:rsidRPr="00653BA3" w:rsidRDefault="003E2732" w:rsidP="003E1993">
            <w:pPr>
              <w:pStyle w:val="Paragraphe"/>
              <w:spacing w:line="360" w:lineRule="auto"/>
              <w:rPr>
                <w:sz w:val="20"/>
                <w:lang w:val="fr-FR"/>
              </w:rPr>
            </w:pPr>
            <w:r w:rsidRPr="00653BA3">
              <w:rPr>
                <w:sz w:val="20"/>
                <w:lang w:val="fr-FR"/>
              </w:rPr>
              <w:t xml:space="preserve">_ _% </w:t>
            </w:r>
            <w:r>
              <w:rPr>
                <w:sz w:val="20"/>
                <w:lang w:val="fr-FR"/>
              </w:rPr>
              <w:t>niveau de confiance</w:t>
            </w:r>
          </w:p>
        </w:tc>
        <w:tc>
          <w:tcPr>
            <w:tcW w:w="3543" w:type="dxa"/>
            <w:gridSpan w:val="6"/>
            <w:tcBorders>
              <w:top w:val="single" w:sz="4" w:space="0" w:color="auto"/>
              <w:left w:val="single" w:sz="4" w:space="0" w:color="auto"/>
              <w:bottom w:val="single" w:sz="4" w:space="0" w:color="auto"/>
              <w:right w:val="nil"/>
            </w:tcBorders>
          </w:tcPr>
          <w:p w14:paraId="08058EED" w14:textId="22C33F0C" w:rsidR="003E2732" w:rsidRPr="00653BA3" w:rsidRDefault="003E2732" w:rsidP="003E1993">
            <w:pPr>
              <w:pStyle w:val="Paragraphe"/>
              <w:spacing w:line="360" w:lineRule="auto"/>
              <w:rPr>
                <w:sz w:val="20"/>
                <w:lang w:val="fr-FR"/>
              </w:rPr>
            </w:pPr>
            <w:r w:rsidRPr="00653BA3">
              <w:rPr>
                <w:sz w:val="20"/>
                <w:lang w:val="fr-FR"/>
              </w:rPr>
              <w:t>_ _+/- % marg</w:t>
            </w:r>
            <w:r>
              <w:rPr>
                <w:sz w:val="20"/>
                <w:lang w:val="fr-FR"/>
              </w:rPr>
              <w:t>e d’erreur</w:t>
            </w:r>
          </w:p>
        </w:tc>
      </w:tr>
      <w:tr w:rsidR="0085666C" w:rsidRPr="00822A87" w14:paraId="5F34D647" w14:textId="77777777" w:rsidTr="55BD17AD">
        <w:trPr>
          <w:gridAfter w:val="1"/>
          <w:wAfter w:w="7177" w:type="dxa"/>
        </w:trPr>
        <w:tc>
          <w:tcPr>
            <w:tcW w:w="2410" w:type="dxa"/>
            <w:vMerge w:val="restart"/>
            <w:tcBorders>
              <w:top w:val="single" w:sz="4" w:space="0" w:color="auto"/>
              <w:left w:val="nil"/>
              <w:right w:val="single" w:sz="4" w:space="0" w:color="auto"/>
            </w:tcBorders>
          </w:tcPr>
          <w:p w14:paraId="07E99F9E" w14:textId="77777777" w:rsidR="0085666C" w:rsidRPr="00222777" w:rsidRDefault="0085666C" w:rsidP="001956AB">
            <w:pPr>
              <w:pStyle w:val="Paragraphe"/>
              <w:rPr>
                <w:rFonts w:asciiTheme="minorHAnsi" w:hAnsiTheme="minorHAnsi"/>
                <w:b/>
                <w:lang w:val="fr-FR"/>
              </w:rPr>
            </w:pPr>
            <w:r w:rsidRPr="00222777">
              <w:rPr>
                <w:rFonts w:asciiTheme="minorHAnsi" w:hAnsiTheme="minorHAnsi"/>
                <w:b/>
                <w:lang w:val="fr-FR"/>
              </w:rPr>
              <w:t>Désagrégation par sexe et par age</w:t>
            </w:r>
          </w:p>
          <w:p w14:paraId="15C961E4" w14:textId="37566190" w:rsidR="0085666C" w:rsidRPr="00653BA3" w:rsidRDefault="0085666C" w:rsidP="001956AB">
            <w:pPr>
              <w:pStyle w:val="Paragraphe"/>
              <w:rPr>
                <w:b/>
                <w:lang w:val="fr-FR"/>
              </w:rPr>
            </w:pPr>
          </w:p>
        </w:tc>
        <w:tc>
          <w:tcPr>
            <w:tcW w:w="3691" w:type="dxa"/>
            <w:gridSpan w:val="4"/>
            <w:tcBorders>
              <w:top w:val="single" w:sz="4" w:space="0" w:color="auto"/>
              <w:left w:val="single" w:sz="4" w:space="0" w:color="auto"/>
              <w:bottom w:val="single" w:sz="4" w:space="0" w:color="auto"/>
              <w:right w:val="single" w:sz="4" w:space="0" w:color="auto"/>
            </w:tcBorders>
          </w:tcPr>
          <w:p w14:paraId="60FAE6D1" w14:textId="2E650656" w:rsidR="0085666C" w:rsidRPr="00653BA3" w:rsidRDefault="0085666C" w:rsidP="001956AB">
            <w:pPr>
              <w:pStyle w:val="Paragraphe"/>
              <w:spacing w:line="360" w:lineRule="auto"/>
              <w:rPr>
                <w:sz w:val="20"/>
                <w:lang w:val="fr-FR"/>
              </w:rPr>
            </w:pPr>
            <w:r>
              <w:rPr>
                <w:sz w:val="20"/>
                <w:lang w:val="fr-FR"/>
              </w:rPr>
              <w:t>Sexe</w:t>
            </w:r>
          </w:p>
        </w:tc>
        <w:tc>
          <w:tcPr>
            <w:tcW w:w="3543" w:type="dxa"/>
            <w:gridSpan w:val="6"/>
            <w:tcBorders>
              <w:top w:val="single" w:sz="4" w:space="0" w:color="auto"/>
              <w:left w:val="single" w:sz="4" w:space="0" w:color="auto"/>
              <w:right w:val="nil"/>
            </w:tcBorders>
          </w:tcPr>
          <w:p w14:paraId="1BE94626" w14:textId="3D942BB6" w:rsidR="0085666C" w:rsidRPr="00653BA3" w:rsidRDefault="0085666C" w:rsidP="001956AB">
            <w:pPr>
              <w:pStyle w:val="Paragraphe"/>
              <w:spacing w:line="360" w:lineRule="auto"/>
              <w:rPr>
                <w:sz w:val="20"/>
                <w:lang w:val="fr-FR"/>
              </w:rPr>
            </w:pPr>
            <w:r>
              <w:rPr>
                <w:sz w:val="20"/>
                <w:lang w:val="fr-FR"/>
              </w:rPr>
              <w:t xml:space="preserve">Age </w:t>
            </w:r>
          </w:p>
        </w:tc>
      </w:tr>
      <w:tr w:rsidR="0085666C" w:rsidRPr="00822A87" w14:paraId="286E506D" w14:textId="77777777" w:rsidTr="55BD17AD">
        <w:trPr>
          <w:gridAfter w:val="1"/>
          <w:wAfter w:w="7177" w:type="dxa"/>
          <w:trHeight w:val="417"/>
        </w:trPr>
        <w:tc>
          <w:tcPr>
            <w:tcW w:w="2410" w:type="dxa"/>
            <w:vMerge/>
          </w:tcPr>
          <w:p w14:paraId="2E84471E" w14:textId="77777777" w:rsidR="0085666C" w:rsidRPr="00222777" w:rsidRDefault="0085666C" w:rsidP="0085666C">
            <w:pPr>
              <w:pStyle w:val="Paragraphe"/>
              <w:rPr>
                <w:rFonts w:asciiTheme="minorHAnsi" w:hAnsiTheme="minorHAnsi"/>
                <w:b/>
                <w:lang w:val="fr-FR"/>
              </w:rPr>
            </w:pPr>
          </w:p>
        </w:tc>
        <w:tc>
          <w:tcPr>
            <w:tcW w:w="289" w:type="dxa"/>
            <w:tcBorders>
              <w:top w:val="single" w:sz="4" w:space="0" w:color="auto"/>
              <w:left w:val="single" w:sz="4" w:space="0" w:color="auto"/>
              <w:bottom w:val="single" w:sz="4" w:space="0" w:color="auto"/>
              <w:right w:val="single" w:sz="4" w:space="0" w:color="auto"/>
            </w:tcBorders>
          </w:tcPr>
          <w:p w14:paraId="0DDEC10C" w14:textId="1C3752AA" w:rsidR="0085666C" w:rsidRDefault="0085666C" w:rsidP="0085666C">
            <w:pPr>
              <w:pStyle w:val="Paragraphe"/>
              <w:spacing w:before="120" w:line="360" w:lineRule="auto"/>
              <w:rPr>
                <w:sz w:val="20"/>
                <w:lang w:val="fr-FR"/>
              </w:rPr>
            </w:pPr>
            <w:r>
              <w:rPr>
                <w:sz w:val="20"/>
                <w:lang w:val="fr-FR"/>
              </w:rPr>
              <w:t>x</w:t>
            </w:r>
          </w:p>
        </w:tc>
        <w:tc>
          <w:tcPr>
            <w:tcW w:w="3402" w:type="dxa"/>
            <w:gridSpan w:val="3"/>
            <w:tcBorders>
              <w:top w:val="single" w:sz="4" w:space="0" w:color="auto"/>
              <w:left w:val="single" w:sz="4" w:space="0" w:color="auto"/>
              <w:bottom w:val="single" w:sz="4" w:space="0" w:color="auto"/>
              <w:right w:val="single" w:sz="4" w:space="0" w:color="auto"/>
            </w:tcBorders>
          </w:tcPr>
          <w:p w14:paraId="23A904CB" w14:textId="50F19B14" w:rsidR="0085666C" w:rsidRDefault="0085666C" w:rsidP="0085666C">
            <w:pPr>
              <w:pStyle w:val="Paragraphe"/>
              <w:spacing w:before="120" w:line="360" w:lineRule="auto"/>
              <w:rPr>
                <w:sz w:val="20"/>
                <w:lang w:val="fr-FR"/>
              </w:rPr>
            </w:pPr>
            <w:r>
              <w:rPr>
                <w:sz w:val="20"/>
                <w:lang w:val="fr-FR"/>
              </w:rPr>
              <w:t>Non</w:t>
            </w:r>
          </w:p>
        </w:tc>
        <w:tc>
          <w:tcPr>
            <w:tcW w:w="283" w:type="dxa"/>
            <w:tcBorders>
              <w:top w:val="single" w:sz="4" w:space="0" w:color="auto"/>
              <w:left w:val="single" w:sz="4" w:space="0" w:color="auto"/>
              <w:right w:val="nil"/>
            </w:tcBorders>
          </w:tcPr>
          <w:p w14:paraId="7F894C0E" w14:textId="6E875A65" w:rsidR="0085666C" w:rsidRDefault="0085666C" w:rsidP="0085666C">
            <w:pPr>
              <w:pStyle w:val="Paragraphe"/>
              <w:spacing w:before="120" w:line="360" w:lineRule="auto"/>
              <w:rPr>
                <w:sz w:val="20"/>
                <w:lang w:val="fr-FR"/>
              </w:rPr>
            </w:pPr>
            <w:r>
              <w:rPr>
                <w:sz w:val="20"/>
                <w:lang w:val="fr-FR"/>
              </w:rPr>
              <w:t>x</w:t>
            </w:r>
          </w:p>
        </w:tc>
        <w:tc>
          <w:tcPr>
            <w:tcW w:w="3260" w:type="dxa"/>
            <w:gridSpan w:val="5"/>
            <w:tcBorders>
              <w:top w:val="single" w:sz="4" w:space="0" w:color="auto"/>
              <w:left w:val="single" w:sz="4" w:space="0" w:color="auto"/>
              <w:right w:val="nil"/>
            </w:tcBorders>
          </w:tcPr>
          <w:p w14:paraId="2629B0BF" w14:textId="59A3C5C2" w:rsidR="0085666C" w:rsidRDefault="0085666C" w:rsidP="0085666C">
            <w:pPr>
              <w:pStyle w:val="Paragraphe"/>
              <w:spacing w:before="120" w:line="360" w:lineRule="auto"/>
              <w:rPr>
                <w:sz w:val="20"/>
                <w:lang w:val="fr-FR"/>
              </w:rPr>
            </w:pPr>
            <w:r>
              <w:rPr>
                <w:sz w:val="20"/>
                <w:lang w:val="fr-FR"/>
              </w:rPr>
              <w:t>Non</w:t>
            </w:r>
          </w:p>
        </w:tc>
      </w:tr>
      <w:tr w:rsidR="0085666C" w:rsidRPr="00822A87" w14:paraId="59B41F37" w14:textId="77777777" w:rsidTr="55BD17AD">
        <w:trPr>
          <w:gridAfter w:val="1"/>
          <w:wAfter w:w="7177" w:type="dxa"/>
          <w:trHeight w:val="60"/>
        </w:trPr>
        <w:tc>
          <w:tcPr>
            <w:tcW w:w="2410" w:type="dxa"/>
            <w:vMerge/>
          </w:tcPr>
          <w:p w14:paraId="02D04419" w14:textId="77777777" w:rsidR="0085666C" w:rsidRPr="00222777" w:rsidRDefault="0085666C" w:rsidP="0085666C">
            <w:pPr>
              <w:pStyle w:val="Paragraphe"/>
              <w:rPr>
                <w:rFonts w:asciiTheme="minorHAnsi" w:hAnsiTheme="minorHAnsi"/>
                <w:b/>
                <w:lang w:val="fr-FR"/>
              </w:rPr>
            </w:pPr>
          </w:p>
        </w:tc>
        <w:tc>
          <w:tcPr>
            <w:tcW w:w="289" w:type="dxa"/>
            <w:tcBorders>
              <w:top w:val="single" w:sz="4" w:space="0" w:color="auto"/>
              <w:left w:val="single" w:sz="4" w:space="0" w:color="auto"/>
              <w:bottom w:val="single" w:sz="4" w:space="0" w:color="auto"/>
              <w:right w:val="nil"/>
            </w:tcBorders>
          </w:tcPr>
          <w:p w14:paraId="0AD130D4" w14:textId="5D5837E6" w:rsidR="0085666C" w:rsidRDefault="0085666C" w:rsidP="0085666C">
            <w:pPr>
              <w:pStyle w:val="Paragraphe"/>
              <w:spacing w:before="120" w:line="360" w:lineRule="auto"/>
              <w:rPr>
                <w:sz w:val="20"/>
                <w:lang w:val="fr-FR"/>
              </w:rPr>
            </w:pPr>
            <w:r w:rsidRPr="00653BA3">
              <w:rPr>
                <w:sz w:val="20"/>
                <w:lang w:val="fr-FR"/>
              </w:rPr>
              <w:t>□</w:t>
            </w:r>
          </w:p>
        </w:tc>
        <w:tc>
          <w:tcPr>
            <w:tcW w:w="3402" w:type="dxa"/>
            <w:gridSpan w:val="3"/>
            <w:tcBorders>
              <w:top w:val="single" w:sz="4" w:space="0" w:color="auto"/>
              <w:left w:val="single" w:sz="4" w:space="0" w:color="auto"/>
              <w:bottom w:val="single" w:sz="4" w:space="0" w:color="auto"/>
              <w:right w:val="nil"/>
            </w:tcBorders>
          </w:tcPr>
          <w:p w14:paraId="164ADBE9" w14:textId="7944016A" w:rsidR="0085666C" w:rsidRDefault="0085666C" w:rsidP="0085666C">
            <w:pPr>
              <w:pStyle w:val="Paragraphe"/>
              <w:spacing w:before="120" w:line="360" w:lineRule="auto"/>
              <w:rPr>
                <w:sz w:val="20"/>
                <w:lang w:val="fr-FR"/>
              </w:rPr>
            </w:pPr>
            <w:r>
              <w:rPr>
                <w:sz w:val="20"/>
                <w:lang w:val="fr-FR"/>
              </w:rPr>
              <w:t>Oui</w:t>
            </w:r>
          </w:p>
        </w:tc>
        <w:tc>
          <w:tcPr>
            <w:tcW w:w="283" w:type="dxa"/>
            <w:tcBorders>
              <w:top w:val="single" w:sz="4" w:space="0" w:color="auto"/>
              <w:left w:val="single" w:sz="4" w:space="0" w:color="auto"/>
              <w:right w:val="nil"/>
            </w:tcBorders>
          </w:tcPr>
          <w:p w14:paraId="50E3282A" w14:textId="37B6870C" w:rsidR="0085666C" w:rsidRDefault="0085666C" w:rsidP="0085666C">
            <w:pPr>
              <w:pStyle w:val="Paragraphe"/>
              <w:spacing w:before="120" w:line="360" w:lineRule="auto"/>
              <w:rPr>
                <w:sz w:val="20"/>
                <w:lang w:val="fr-FR"/>
              </w:rPr>
            </w:pPr>
            <w:r w:rsidRPr="00653BA3">
              <w:rPr>
                <w:sz w:val="20"/>
                <w:lang w:val="fr-FR"/>
              </w:rPr>
              <w:t>□</w:t>
            </w:r>
          </w:p>
        </w:tc>
        <w:tc>
          <w:tcPr>
            <w:tcW w:w="3260" w:type="dxa"/>
            <w:gridSpan w:val="5"/>
            <w:tcBorders>
              <w:top w:val="single" w:sz="4" w:space="0" w:color="auto"/>
              <w:left w:val="single" w:sz="4" w:space="0" w:color="auto"/>
              <w:right w:val="nil"/>
            </w:tcBorders>
          </w:tcPr>
          <w:p w14:paraId="3588BC7F" w14:textId="0E0CDD1C" w:rsidR="0085666C" w:rsidRDefault="0085666C" w:rsidP="0085666C">
            <w:pPr>
              <w:pStyle w:val="Paragraphe"/>
              <w:spacing w:before="120" w:line="360" w:lineRule="auto"/>
              <w:rPr>
                <w:sz w:val="20"/>
                <w:lang w:val="fr-FR"/>
              </w:rPr>
            </w:pPr>
            <w:r>
              <w:rPr>
                <w:sz w:val="20"/>
                <w:lang w:val="fr-FR"/>
              </w:rPr>
              <w:t>Oui</w:t>
            </w:r>
          </w:p>
        </w:tc>
      </w:tr>
      <w:tr w:rsidR="0085666C" w:rsidRPr="008E6F78" w14:paraId="16AA1694" w14:textId="77777777" w:rsidTr="55BD17AD">
        <w:trPr>
          <w:gridAfter w:val="1"/>
          <w:wAfter w:w="7177" w:type="dxa"/>
          <w:trHeight w:val="344"/>
        </w:trPr>
        <w:tc>
          <w:tcPr>
            <w:tcW w:w="2410" w:type="dxa"/>
            <w:tcBorders>
              <w:left w:val="nil"/>
              <w:bottom w:val="single" w:sz="4" w:space="0" w:color="auto"/>
              <w:right w:val="single" w:sz="4" w:space="0" w:color="auto"/>
            </w:tcBorders>
          </w:tcPr>
          <w:p w14:paraId="1C74212B" w14:textId="6EC48996" w:rsidR="0085666C" w:rsidRPr="00222777" w:rsidRDefault="0085666C" w:rsidP="0085666C">
            <w:pPr>
              <w:pStyle w:val="Paragraphe"/>
              <w:rPr>
                <w:rFonts w:asciiTheme="minorHAnsi" w:hAnsiTheme="minorHAnsi"/>
                <w:b/>
                <w:lang w:val="fr-FR"/>
              </w:rPr>
            </w:pPr>
            <w:r>
              <w:rPr>
                <w:b/>
                <w:lang w:val="fr-FR"/>
              </w:rPr>
              <w:t>P</w:t>
            </w:r>
            <w:r w:rsidRPr="009D58C4">
              <w:rPr>
                <w:b/>
                <w:lang w:val="fr-FR"/>
              </w:rPr>
              <w:t>late</w:t>
            </w:r>
            <w:r>
              <w:rPr>
                <w:b/>
                <w:lang w:val="fr-FR"/>
              </w:rPr>
              <w:t>forme(s) de gestion des données</w:t>
            </w:r>
            <w:r w:rsidRPr="00653BA3">
              <w:rPr>
                <w:b/>
                <w:lang w:val="fr-FR"/>
              </w:rPr>
              <w:t xml:space="preserve"> </w:t>
            </w:r>
          </w:p>
        </w:tc>
        <w:tc>
          <w:tcPr>
            <w:tcW w:w="289" w:type="dxa"/>
            <w:tcBorders>
              <w:top w:val="single" w:sz="4" w:space="0" w:color="auto"/>
              <w:left w:val="single" w:sz="4" w:space="0" w:color="auto"/>
              <w:bottom w:val="single" w:sz="4" w:space="0" w:color="auto"/>
              <w:right w:val="nil"/>
            </w:tcBorders>
          </w:tcPr>
          <w:p w14:paraId="1A4AA8B1" w14:textId="333299B2" w:rsidR="0085666C" w:rsidRPr="00653BA3" w:rsidRDefault="0085666C" w:rsidP="0085666C">
            <w:pPr>
              <w:pStyle w:val="Paragraphe"/>
              <w:spacing w:before="120" w:line="360" w:lineRule="auto"/>
              <w:rPr>
                <w:sz w:val="20"/>
                <w:lang w:val="fr-FR"/>
              </w:rPr>
            </w:pPr>
            <w:r>
              <w:rPr>
                <w:sz w:val="20"/>
                <w:lang w:val="fr-FR"/>
              </w:rPr>
              <w:t>x</w:t>
            </w:r>
          </w:p>
        </w:tc>
        <w:tc>
          <w:tcPr>
            <w:tcW w:w="3402" w:type="dxa"/>
            <w:gridSpan w:val="3"/>
          </w:tcPr>
          <w:p w14:paraId="2E29332F" w14:textId="373F2399" w:rsidR="0085666C" w:rsidRPr="00653BA3" w:rsidRDefault="0085666C" w:rsidP="0085666C">
            <w:pPr>
              <w:pStyle w:val="Paragraphe"/>
              <w:spacing w:before="120" w:line="360" w:lineRule="auto"/>
              <w:rPr>
                <w:sz w:val="20"/>
                <w:lang w:val="fr-FR"/>
              </w:rPr>
            </w:pPr>
            <w:r w:rsidRPr="00653BA3">
              <w:rPr>
                <w:lang w:val="fr-FR"/>
              </w:rPr>
              <w:t>IMPACT</w:t>
            </w:r>
          </w:p>
        </w:tc>
        <w:tc>
          <w:tcPr>
            <w:tcW w:w="283" w:type="dxa"/>
            <w:tcBorders>
              <w:left w:val="single" w:sz="4" w:space="0" w:color="auto"/>
              <w:bottom w:val="single" w:sz="4" w:space="0" w:color="auto"/>
              <w:right w:val="nil"/>
            </w:tcBorders>
          </w:tcPr>
          <w:p w14:paraId="799D83D7" w14:textId="4D92BC5B" w:rsidR="0085666C" w:rsidRPr="00653BA3" w:rsidRDefault="0085666C" w:rsidP="0085666C">
            <w:pPr>
              <w:pStyle w:val="Paragraphe"/>
              <w:spacing w:before="120" w:line="360" w:lineRule="auto"/>
              <w:rPr>
                <w:sz w:val="20"/>
                <w:lang w:val="fr-FR"/>
              </w:rPr>
            </w:pPr>
            <w:r w:rsidRPr="00653BA3">
              <w:rPr>
                <w:sz w:val="20"/>
                <w:lang w:val="fr-FR"/>
              </w:rPr>
              <w:t>□</w:t>
            </w:r>
          </w:p>
        </w:tc>
        <w:tc>
          <w:tcPr>
            <w:tcW w:w="3260" w:type="dxa"/>
            <w:gridSpan w:val="5"/>
            <w:tcBorders>
              <w:left w:val="single" w:sz="4" w:space="0" w:color="auto"/>
              <w:bottom w:val="single" w:sz="4" w:space="0" w:color="auto"/>
              <w:right w:val="nil"/>
            </w:tcBorders>
          </w:tcPr>
          <w:p w14:paraId="7D9D4D44" w14:textId="2AF7DFDE" w:rsidR="0085666C" w:rsidRPr="00330267" w:rsidRDefault="0085666C" w:rsidP="0085666C">
            <w:pPr>
              <w:pStyle w:val="Paragraphe"/>
              <w:spacing w:before="120" w:line="360" w:lineRule="auto"/>
              <w:rPr>
                <w:sz w:val="18"/>
                <w:szCs w:val="20"/>
                <w:lang w:val="fr-FR"/>
              </w:rPr>
            </w:pPr>
            <w:r>
              <w:rPr>
                <w:lang w:val="fr-FR"/>
              </w:rPr>
              <w:t>UNHCR</w:t>
            </w:r>
          </w:p>
        </w:tc>
      </w:tr>
      <w:tr w:rsidR="003E2732" w:rsidRPr="00160FDB" w14:paraId="28C6B67C" w14:textId="6AD8FD86" w:rsidTr="55BD17AD">
        <w:tc>
          <w:tcPr>
            <w:tcW w:w="2410" w:type="dxa"/>
            <w:tcBorders>
              <w:top w:val="single" w:sz="4" w:space="0" w:color="auto"/>
              <w:left w:val="nil"/>
              <w:bottom w:val="nil"/>
              <w:right w:val="single" w:sz="4" w:space="0" w:color="auto"/>
            </w:tcBorders>
          </w:tcPr>
          <w:p w14:paraId="5F8B5EF2" w14:textId="3A6878A5" w:rsidR="003E2732" w:rsidRPr="00653BA3" w:rsidRDefault="003E2732" w:rsidP="001956AB">
            <w:pPr>
              <w:pStyle w:val="Paragraphe"/>
              <w:rPr>
                <w:b/>
                <w:lang w:val="fr-FR"/>
              </w:rPr>
            </w:pPr>
          </w:p>
        </w:tc>
        <w:tc>
          <w:tcPr>
            <w:tcW w:w="289" w:type="dxa"/>
            <w:tcBorders>
              <w:top w:val="single" w:sz="4" w:space="0" w:color="auto"/>
              <w:left w:val="single" w:sz="4" w:space="0" w:color="auto"/>
              <w:bottom w:val="single" w:sz="4" w:space="0" w:color="auto"/>
              <w:right w:val="nil"/>
            </w:tcBorders>
          </w:tcPr>
          <w:p w14:paraId="748B8DAA" w14:textId="6963634B" w:rsidR="003E2732" w:rsidRPr="00653BA3" w:rsidRDefault="003E2732" w:rsidP="001956AB">
            <w:pPr>
              <w:pStyle w:val="Paragraphe"/>
              <w:rPr>
                <w:lang w:val="fr-FR"/>
              </w:rPr>
            </w:pPr>
            <w:r>
              <w:rPr>
                <w:sz w:val="20"/>
                <w:lang w:val="fr-FR"/>
              </w:rPr>
              <w:t>X</w:t>
            </w:r>
          </w:p>
        </w:tc>
        <w:tc>
          <w:tcPr>
            <w:tcW w:w="14122" w:type="dxa"/>
            <w:gridSpan w:val="10"/>
            <w:tcBorders>
              <w:top w:val="single" w:sz="4" w:space="0" w:color="auto"/>
              <w:left w:val="single" w:sz="4" w:space="0" w:color="auto"/>
              <w:bottom w:val="single" w:sz="4" w:space="0" w:color="auto"/>
              <w:right w:val="nil"/>
            </w:tcBorders>
          </w:tcPr>
          <w:p w14:paraId="2182F737" w14:textId="24E52B62" w:rsidR="003E2732" w:rsidRPr="003E2732" w:rsidRDefault="003E2732">
            <w:pPr>
              <w:spacing w:after="0" w:line="240" w:lineRule="auto"/>
              <w:jc w:val="left"/>
              <w:rPr>
                <w:lang w:val="fr-FR"/>
              </w:rPr>
            </w:pPr>
            <w:r>
              <w:rPr>
                <w:lang w:val="fr-FR"/>
              </w:rPr>
              <w:t>Aperçu de la situation (s</w:t>
            </w:r>
            <w:r w:rsidRPr="00653BA3">
              <w:rPr>
                <w:lang w:val="fr-FR"/>
              </w:rPr>
              <w:t xml:space="preserve">ituation </w:t>
            </w:r>
            <w:proofErr w:type="spellStart"/>
            <w:r w:rsidRPr="00653BA3">
              <w:rPr>
                <w:lang w:val="fr-FR"/>
              </w:rPr>
              <w:t>overview</w:t>
            </w:r>
            <w:proofErr w:type="spellEnd"/>
            <w:r>
              <w:rPr>
                <w:lang w:val="fr-FR"/>
              </w:rPr>
              <w:t>)</w:t>
            </w:r>
            <w:r w:rsidRPr="00653BA3">
              <w:rPr>
                <w:lang w:val="fr-FR"/>
              </w:rPr>
              <w:t xml:space="preserve"> #: </w:t>
            </w:r>
            <w:r>
              <w:rPr>
                <w:lang w:val="fr-FR"/>
              </w:rPr>
              <w:t>1</w:t>
            </w:r>
          </w:p>
        </w:tc>
      </w:tr>
      <w:tr w:rsidR="003E2732" w:rsidRPr="00383071" w14:paraId="2B876E63" w14:textId="77777777" w:rsidTr="55BD17AD">
        <w:trPr>
          <w:gridAfter w:val="1"/>
          <w:wAfter w:w="7177" w:type="dxa"/>
        </w:trPr>
        <w:tc>
          <w:tcPr>
            <w:tcW w:w="2410" w:type="dxa"/>
            <w:tcBorders>
              <w:top w:val="nil"/>
              <w:left w:val="nil"/>
              <w:bottom w:val="nil"/>
              <w:right w:val="single" w:sz="4" w:space="0" w:color="auto"/>
            </w:tcBorders>
          </w:tcPr>
          <w:p w14:paraId="66230D0F" w14:textId="06BE211A" w:rsidR="003E2732" w:rsidRPr="00653BA3" w:rsidRDefault="003E2732" w:rsidP="001956AB">
            <w:pPr>
              <w:pStyle w:val="Paragraphe"/>
              <w:rPr>
                <w:b/>
                <w:lang w:val="fr-FR"/>
              </w:rPr>
            </w:pPr>
          </w:p>
        </w:tc>
        <w:tc>
          <w:tcPr>
            <w:tcW w:w="289" w:type="dxa"/>
            <w:tcBorders>
              <w:top w:val="single" w:sz="4" w:space="0" w:color="auto"/>
              <w:left w:val="single" w:sz="4" w:space="0" w:color="auto"/>
              <w:bottom w:val="single" w:sz="4" w:space="0" w:color="auto"/>
              <w:right w:val="nil"/>
            </w:tcBorders>
          </w:tcPr>
          <w:p w14:paraId="69B8D6A2" w14:textId="2F583150" w:rsidR="003E2732" w:rsidRPr="00653BA3" w:rsidRDefault="003E2732" w:rsidP="001956AB">
            <w:pPr>
              <w:pStyle w:val="Paragraphe"/>
              <w:rPr>
                <w:sz w:val="20"/>
                <w:lang w:val="fr-FR"/>
              </w:rPr>
            </w:pPr>
            <w:r w:rsidRPr="00653BA3">
              <w:rPr>
                <w:sz w:val="20"/>
                <w:lang w:val="fr-FR"/>
              </w:rPr>
              <w:t>□</w:t>
            </w:r>
          </w:p>
        </w:tc>
        <w:tc>
          <w:tcPr>
            <w:tcW w:w="6945" w:type="dxa"/>
            <w:gridSpan w:val="9"/>
            <w:tcBorders>
              <w:top w:val="single" w:sz="4" w:space="0" w:color="auto"/>
              <w:left w:val="single" w:sz="4" w:space="0" w:color="auto"/>
              <w:bottom w:val="single" w:sz="4" w:space="0" w:color="auto"/>
              <w:right w:val="nil"/>
            </w:tcBorders>
          </w:tcPr>
          <w:p w14:paraId="555B52E1" w14:textId="78E657C9" w:rsidR="003E2732" w:rsidRPr="00653BA3" w:rsidRDefault="003E2732" w:rsidP="001956AB">
            <w:pPr>
              <w:pStyle w:val="Paragraphe"/>
              <w:rPr>
                <w:lang w:val="fr-FR"/>
              </w:rPr>
            </w:pPr>
            <w:r w:rsidRPr="00653BA3">
              <w:rPr>
                <w:lang w:val="fr-FR"/>
              </w:rPr>
              <w:t>Pr</w:t>
            </w:r>
            <w:r>
              <w:rPr>
                <w:lang w:val="fr-FR"/>
              </w:rPr>
              <w:t>é</w:t>
            </w:r>
            <w:r w:rsidRPr="00653BA3">
              <w:rPr>
                <w:lang w:val="fr-FR"/>
              </w:rPr>
              <w:t>sentation (</w:t>
            </w:r>
            <w:r>
              <w:rPr>
                <w:lang w:val="fr-FR"/>
              </w:rPr>
              <w:t>résultats préliminaires</w:t>
            </w:r>
            <w:r w:rsidRPr="00653BA3">
              <w:rPr>
                <w:lang w:val="fr-FR"/>
              </w:rPr>
              <w:t>) #: _ _</w:t>
            </w:r>
          </w:p>
        </w:tc>
      </w:tr>
      <w:tr w:rsidR="003E2732" w:rsidRPr="00822A87" w14:paraId="6359D1C1" w14:textId="77777777" w:rsidTr="55BD17AD">
        <w:trPr>
          <w:gridAfter w:val="1"/>
          <w:wAfter w:w="7177" w:type="dxa"/>
        </w:trPr>
        <w:tc>
          <w:tcPr>
            <w:tcW w:w="2410" w:type="dxa"/>
            <w:tcBorders>
              <w:top w:val="nil"/>
              <w:left w:val="nil"/>
              <w:bottom w:val="nil"/>
              <w:right w:val="single" w:sz="4" w:space="0" w:color="auto"/>
            </w:tcBorders>
          </w:tcPr>
          <w:p w14:paraId="06649855" w14:textId="1122FE6A" w:rsidR="003E2732" w:rsidRPr="00653BA3" w:rsidRDefault="003E2732" w:rsidP="001956AB">
            <w:pPr>
              <w:pStyle w:val="Paragraphe"/>
              <w:rPr>
                <w:b/>
                <w:lang w:val="fr-FR"/>
              </w:rPr>
            </w:pPr>
          </w:p>
        </w:tc>
        <w:tc>
          <w:tcPr>
            <w:tcW w:w="289" w:type="dxa"/>
            <w:tcBorders>
              <w:top w:val="single" w:sz="4" w:space="0" w:color="auto"/>
              <w:left w:val="single" w:sz="4" w:space="0" w:color="auto"/>
              <w:bottom w:val="single" w:sz="4" w:space="0" w:color="auto"/>
              <w:right w:val="nil"/>
            </w:tcBorders>
          </w:tcPr>
          <w:p w14:paraId="5C34BC0F" w14:textId="46043C25" w:rsidR="003E2732" w:rsidRPr="00653BA3" w:rsidRDefault="003E2732" w:rsidP="001956AB">
            <w:pPr>
              <w:pStyle w:val="Paragraphe"/>
              <w:rPr>
                <w:lang w:val="fr-FR"/>
              </w:rPr>
            </w:pPr>
            <w:r w:rsidRPr="00653BA3">
              <w:rPr>
                <w:sz w:val="20"/>
                <w:lang w:val="fr-FR"/>
              </w:rPr>
              <w:t>□</w:t>
            </w:r>
          </w:p>
        </w:tc>
        <w:tc>
          <w:tcPr>
            <w:tcW w:w="2268" w:type="dxa"/>
            <w:tcBorders>
              <w:top w:val="single" w:sz="4" w:space="0" w:color="auto"/>
              <w:left w:val="single" w:sz="4" w:space="0" w:color="auto"/>
              <w:bottom w:val="single" w:sz="4" w:space="0" w:color="auto"/>
              <w:right w:val="nil"/>
            </w:tcBorders>
          </w:tcPr>
          <w:p w14:paraId="6E1F7AB7" w14:textId="087A934F" w:rsidR="003E2732" w:rsidRPr="00653BA3" w:rsidRDefault="003E2732" w:rsidP="001956AB">
            <w:pPr>
              <w:pStyle w:val="Paragraphe"/>
              <w:rPr>
                <w:lang w:val="fr-FR"/>
              </w:rPr>
            </w:pPr>
            <w:r>
              <w:rPr>
                <w:lang w:val="fr-FR"/>
              </w:rPr>
              <w:t>D</w:t>
            </w:r>
            <w:r w:rsidRPr="00653BA3">
              <w:rPr>
                <w:lang w:val="fr-FR"/>
              </w:rPr>
              <w:t>ashboard</w:t>
            </w:r>
            <w:r>
              <w:rPr>
                <w:lang w:val="fr-FR"/>
              </w:rPr>
              <w:t xml:space="preserve"> interactif</w:t>
            </w:r>
            <w:r w:rsidRPr="00653BA3">
              <w:rPr>
                <w:lang w:val="fr-FR"/>
              </w:rPr>
              <w:t xml:space="preserve"> #:_</w:t>
            </w:r>
          </w:p>
        </w:tc>
        <w:tc>
          <w:tcPr>
            <w:tcW w:w="277" w:type="dxa"/>
            <w:tcBorders>
              <w:top w:val="single" w:sz="4" w:space="0" w:color="auto"/>
              <w:left w:val="single" w:sz="4" w:space="0" w:color="auto"/>
              <w:bottom w:val="single" w:sz="4" w:space="0" w:color="auto"/>
              <w:right w:val="nil"/>
            </w:tcBorders>
          </w:tcPr>
          <w:p w14:paraId="48B3B491" w14:textId="26CB8A11" w:rsidR="003E2732" w:rsidRPr="00653BA3" w:rsidRDefault="003E2732" w:rsidP="001956AB">
            <w:pPr>
              <w:pStyle w:val="Paragraphe"/>
              <w:rPr>
                <w:lang w:val="fr-FR"/>
              </w:rPr>
            </w:pPr>
            <w:r w:rsidRPr="00653BA3">
              <w:rPr>
                <w:sz w:val="20"/>
                <w:lang w:val="fr-FR"/>
              </w:rPr>
              <w:t>□</w:t>
            </w:r>
          </w:p>
        </w:tc>
        <w:tc>
          <w:tcPr>
            <w:tcW w:w="1961" w:type="dxa"/>
            <w:gridSpan w:val="3"/>
            <w:tcBorders>
              <w:top w:val="single" w:sz="4" w:space="0" w:color="auto"/>
              <w:left w:val="single" w:sz="4" w:space="0" w:color="auto"/>
              <w:bottom w:val="single" w:sz="4" w:space="0" w:color="auto"/>
              <w:right w:val="nil"/>
            </w:tcBorders>
          </w:tcPr>
          <w:p w14:paraId="312302B5" w14:textId="2AD992B1" w:rsidR="003E2732" w:rsidRPr="00653BA3" w:rsidRDefault="003E2732" w:rsidP="001956AB">
            <w:pPr>
              <w:pStyle w:val="Paragraphe"/>
              <w:rPr>
                <w:lang w:val="fr-FR"/>
              </w:rPr>
            </w:pPr>
            <w:r w:rsidRPr="00653BA3">
              <w:rPr>
                <w:lang w:val="fr-FR"/>
              </w:rPr>
              <w:t>R</w:t>
            </w:r>
            <w:r>
              <w:rPr>
                <w:lang w:val="fr-FR"/>
              </w:rPr>
              <w:t>ap</w:t>
            </w:r>
            <w:r w:rsidRPr="00653BA3">
              <w:rPr>
                <w:lang w:val="fr-FR"/>
              </w:rPr>
              <w:t>port #: _ _</w:t>
            </w:r>
          </w:p>
        </w:tc>
        <w:tc>
          <w:tcPr>
            <w:tcW w:w="259" w:type="dxa"/>
            <w:gridSpan w:val="2"/>
            <w:tcBorders>
              <w:top w:val="single" w:sz="4" w:space="0" w:color="auto"/>
              <w:left w:val="single" w:sz="4" w:space="0" w:color="auto"/>
              <w:bottom w:val="single" w:sz="4" w:space="0" w:color="auto"/>
              <w:right w:val="nil"/>
            </w:tcBorders>
          </w:tcPr>
          <w:p w14:paraId="272BA00A" w14:textId="6CD517FD" w:rsidR="003E2732" w:rsidRPr="00653BA3" w:rsidRDefault="003E2732" w:rsidP="001956AB">
            <w:pPr>
              <w:pStyle w:val="Paragraphe"/>
              <w:rPr>
                <w:lang w:val="fr-FR"/>
              </w:rPr>
            </w:pPr>
            <w:r w:rsidRPr="00653BA3">
              <w:rPr>
                <w:sz w:val="20"/>
                <w:lang w:val="fr-FR"/>
              </w:rPr>
              <w:t>□</w:t>
            </w:r>
          </w:p>
        </w:tc>
        <w:tc>
          <w:tcPr>
            <w:tcW w:w="2180" w:type="dxa"/>
            <w:gridSpan w:val="2"/>
            <w:tcBorders>
              <w:top w:val="nil"/>
              <w:left w:val="single" w:sz="4" w:space="0" w:color="auto"/>
              <w:bottom w:val="single" w:sz="4" w:space="0" w:color="000000" w:themeColor="text2"/>
              <w:right w:val="nil"/>
            </w:tcBorders>
          </w:tcPr>
          <w:p w14:paraId="4FA761A5" w14:textId="77DD6019" w:rsidR="003E2732" w:rsidRPr="00653BA3" w:rsidRDefault="003E2732" w:rsidP="001956AB">
            <w:pPr>
              <w:pStyle w:val="Paragraphe"/>
              <w:rPr>
                <w:lang w:val="fr-FR"/>
              </w:rPr>
            </w:pPr>
            <w:r w:rsidRPr="00653BA3">
              <w:rPr>
                <w:lang w:val="fr-FR"/>
              </w:rPr>
              <w:t>Profil #: _ _</w:t>
            </w:r>
          </w:p>
        </w:tc>
      </w:tr>
      <w:tr w:rsidR="003E2732" w:rsidRPr="00822A87" w14:paraId="68FD06F6" w14:textId="77777777" w:rsidTr="55BD17AD">
        <w:trPr>
          <w:gridAfter w:val="1"/>
          <w:wAfter w:w="7177" w:type="dxa"/>
        </w:trPr>
        <w:tc>
          <w:tcPr>
            <w:tcW w:w="2410" w:type="dxa"/>
            <w:tcBorders>
              <w:top w:val="nil"/>
              <w:left w:val="nil"/>
              <w:bottom w:val="nil"/>
              <w:right w:val="single" w:sz="4" w:space="0" w:color="auto"/>
            </w:tcBorders>
          </w:tcPr>
          <w:p w14:paraId="3917C403" w14:textId="6DA49D0E" w:rsidR="003E2732" w:rsidRPr="00CD745B" w:rsidRDefault="0085666C" w:rsidP="0085666C">
            <w:pPr>
              <w:pStyle w:val="Paragraphe"/>
              <w:rPr>
                <w:rFonts w:asciiTheme="minorHAnsi" w:hAnsiTheme="minorHAnsi"/>
                <w:b/>
                <w:sz w:val="20"/>
                <w:szCs w:val="20"/>
                <w:lang w:val="fr-FR"/>
              </w:rPr>
            </w:pPr>
            <w:r>
              <w:rPr>
                <w:b/>
                <w:lang w:val="fr-FR"/>
              </w:rPr>
              <w:t>Type(s) de produit(s) attendu(s)</w:t>
            </w:r>
          </w:p>
        </w:tc>
        <w:tc>
          <w:tcPr>
            <w:tcW w:w="289" w:type="dxa"/>
            <w:tcBorders>
              <w:top w:val="single" w:sz="4" w:space="0" w:color="auto"/>
              <w:left w:val="single" w:sz="4" w:space="0" w:color="auto"/>
              <w:bottom w:val="single" w:sz="4" w:space="0" w:color="auto"/>
              <w:right w:val="nil"/>
            </w:tcBorders>
          </w:tcPr>
          <w:p w14:paraId="5FC77756" w14:textId="69751195" w:rsidR="003E2732" w:rsidRPr="00653BA3" w:rsidRDefault="003E2732" w:rsidP="001956AB">
            <w:pPr>
              <w:pStyle w:val="Paragraphe"/>
              <w:rPr>
                <w:lang w:val="fr-FR"/>
              </w:rPr>
            </w:pPr>
            <w:r w:rsidRPr="00653BA3">
              <w:rPr>
                <w:sz w:val="20"/>
                <w:lang w:val="fr-FR"/>
              </w:rPr>
              <w:t>□</w:t>
            </w:r>
          </w:p>
        </w:tc>
        <w:tc>
          <w:tcPr>
            <w:tcW w:w="2268" w:type="dxa"/>
            <w:tcBorders>
              <w:top w:val="single" w:sz="4" w:space="0" w:color="auto"/>
              <w:left w:val="single" w:sz="4" w:space="0" w:color="auto"/>
              <w:bottom w:val="single" w:sz="4" w:space="0" w:color="auto"/>
              <w:right w:val="nil"/>
            </w:tcBorders>
          </w:tcPr>
          <w:p w14:paraId="023A0CB1" w14:textId="1983493E" w:rsidR="003E2732" w:rsidRPr="00653BA3" w:rsidRDefault="003E2732" w:rsidP="001956AB">
            <w:pPr>
              <w:pStyle w:val="Paragraphe"/>
              <w:rPr>
                <w:lang w:val="fr-FR"/>
              </w:rPr>
            </w:pPr>
            <w:r w:rsidRPr="00D914FA">
              <w:rPr>
                <w:color w:val="58585A" w:themeColor="background2"/>
                <w:sz w:val="20"/>
                <w:lang w:val="fr-FR"/>
              </w:rPr>
              <w:t>[</w:t>
            </w:r>
            <w:r>
              <w:rPr>
                <w:color w:val="58585A" w:themeColor="background2"/>
                <w:sz w:val="20"/>
                <w:lang w:val="fr-FR"/>
              </w:rPr>
              <w:t>Autre</w:t>
            </w:r>
            <w:r w:rsidRPr="00D914FA">
              <w:rPr>
                <w:color w:val="58585A" w:themeColor="background2"/>
                <w:sz w:val="20"/>
                <w:lang w:val="fr-FR"/>
              </w:rPr>
              <w:t xml:space="preserve">, </w:t>
            </w:r>
            <w:r>
              <w:rPr>
                <w:color w:val="58585A" w:themeColor="background2"/>
                <w:sz w:val="20"/>
                <w:lang w:val="fr-FR"/>
              </w:rPr>
              <w:t>spécifier</w:t>
            </w:r>
            <w:r w:rsidRPr="00D914FA">
              <w:rPr>
                <w:color w:val="58585A" w:themeColor="background2"/>
                <w:sz w:val="20"/>
                <w:lang w:val="fr-FR"/>
              </w:rPr>
              <w:t>]</w:t>
            </w:r>
            <w:r w:rsidRPr="00D914FA" w:rsidDel="0021538F">
              <w:rPr>
                <w:sz w:val="20"/>
                <w:lang w:val="fr-FR"/>
              </w:rPr>
              <w:t xml:space="preserve"> </w:t>
            </w:r>
            <w:r w:rsidRPr="00653BA3">
              <w:rPr>
                <w:lang w:val="fr-FR"/>
              </w:rPr>
              <w:t xml:space="preserve"> #: _ _</w:t>
            </w:r>
          </w:p>
        </w:tc>
        <w:tc>
          <w:tcPr>
            <w:tcW w:w="277" w:type="dxa"/>
            <w:tcBorders>
              <w:top w:val="single" w:sz="4" w:space="0" w:color="auto"/>
              <w:left w:val="single" w:sz="4" w:space="0" w:color="auto"/>
              <w:bottom w:val="single" w:sz="4" w:space="0" w:color="auto"/>
              <w:right w:val="nil"/>
            </w:tcBorders>
          </w:tcPr>
          <w:p w14:paraId="08058BBD" w14:textId="62C12627" w:rsidR="003E2732" w:rsidRPr="00653BA3" w:rsidRDefault="003E2732" w:rsidP="001956AB">
            <w:pPr>
              <w:pStyle w:val="Paragraphe"/>
              <w:rPr>
                <w:lang w:val="fr-FR"/>
              </w:rPr>
            </w:pPr>
            <w:r>
              <w:rPr>
                <w:sz w:val="20"/>
                <w:lang w:val="fr-FR"/>
              </w:rPr>
              <w:t>X</w:t>
            </w:r>
          </w:p>
        </w:tc>
        <w:tc>
          <w:tcPr>
            <w:tcW w:w="1961" w:type="dxa"/>
            <w:gridSpan w:val="3"/>
            <w:tcBorders>
              <w:top w:val="single" w:sz="4" w:space="0" w:color="auto"/>
              <w:left w:val="single" w:sz="4" w:space="0" w:color="auto"/>
              <w:bottom w:val="single" w:sz="4" w:space="0" w:color="auto"/>
              <w:right w:val="nil"/>
            </w:tcBorders>
          </w:tcPr>
          <w:p w14:paraId="57CE964C" w14:textId="5CD8E486" w:rsidR="003E2732" w:rsidRPr="00653BA3" w:rsidRDefault="003E2732" w:rsidP="001956AB">
            <w:pPr>
              <w:pStyle w:val="Paragraphe"/>
              <w:rPr>
                <w:lang w:val="fr-FR"/>
              </w:rPr>
            </w:pPr>
            <w:r w:rsidRPr="00653BA3">
              <w:rPr>
                <w:lang w:val="fr-FR"/>
              </w:rPr>
              <w:t>Pr</w:t>
            </w:r>
            <w:r>
              <w:rPr>
                <w:lang w:val="fr-FR"/>
              </w:rPr>
              <w:t>é</w:t>
            </w:r>
            <w:r w:rsidRPr="00653BA3">
              <w:rPr>
                <w:lang w:val="fr-FR"/>
              </w:rPr>
              <w:t>sentation (</w:t>
            </w:r>
            <w:r>
              <w:rPr>
                <w:lang w:val="fr-FR"/>
              </w:rPr>
              <w:t>finale</w:t>
            </w:r>
            <w:r w:rsidRPr="00653BA3">
              <w:rPr>
                <w:lang w:val="fr-FR"/>
              </w:rPr>
              <w:t xml:space="preserve">)  #: </w:t>
            </w:r>
            <w:r>
              <w:rPr>
                <w:lang w:val="fr-FR"/>
              </w:rPr>
              <w:t>1 document de présentation qui sera présenté aux CWGs national et Ituri ainsi qu’à l’ICCG.</w:t>
            </w:r>
          </w:p>
        </w:tc>
        <w:tc>
          <w:tcPr>
            <w:tcW w:w="259" w:type="dxa"/>
            <w:gridSpan w:val="2"/>
            <w:tcBorders>
              <w:top w:val="single" w:sz="4" w:space="0" w:color="auto"/>
              <w:left w:val="single" w:sz="4" w:space="0" w:color="auto"/>
              <w:bottom w:val="single" w:sz="4" w:space="0" w:color="auto"/>
              <w:right w:val="nil"/>
            </w:tcBorders>
          </w:tcPr>
          <w:p w14:paraId="2B68BAC4" w14:textId="4C23ECDE" w:rsidR="003E2732" w:rsidRPr="00653BA3" w:rsidRDefault="003E2732" w:rsidP="001956AB">
            <w:pPr>
              <w:pStyle w:val="Paragraphe"/>
              <w:rPr>
                <w:lang w:val="fr-FR"/>
              </w:rPr>
            </w:pPr>
            <w:r w:rsidRPr="00653BA3">
              <w:rPr>
                <w:sz w:val="20"/>
                <w:lang w:val="fr-FR"/>
              </w:rPr>
              <w:t>□</w:t>
            </w:r>
          </w:p>
        </w:tc>
        <w:tc>
          <w:tcPr>
            <w:tcW w:w="2180" w:type="dxa"/>
            <w:gridSpan w:val="2"/>
            <w:tcBorders>
              <w:top w:val="nil"/>
              <w:left w:val="single" w:sz="4" w:space="0" w:color="auto"/>
              <w:bottom w:val="single" w:sz="4" w:space="0" w:color="000000" w:themeColor="text2"/>
              <w:right w:val="nil"/>
            </w:tcBorders>
          </w:tcPr>
          <w:p w14:paraId="6BD1C199" w14:textId="55AD1B2A" w:rsidR="003E2732" w:rsidRPr="00653BA3" w:rsidRDefault="003E2732" w:rsidP="001956AB">
            <w:pPr>
              <w:pStyle w:val="Paragraphe"/>
              <w:rPr>
                <w:lang w:val="fr-FR"/>
              </w:rPr>
            </w:pPr>
            <w:r>
              <w:rPr>
                <w:lang w:val="fr-FR"/>
              </w:rPr>
              <w:t>Fiche d’information</w:t>
            </w:r>
            <w:r w:rsidRPr="00653BA3">
              <w:rPr>
                <w:lang w:val="fr-FR"/>
              </w:rPr>
              <w:t xml:space="preserve"> #: _ _</w:t>
            </w:r>
          </w:p>
        </w:tc>
      </w:tr>
      <w:tr w:rsidR="003E2732" w:rsidRPr="00EA2C60" w14:paraId="23728BCF" w14:textId="77777777" w:rsidTr="55BD17AD">
        <w:trPr>
          <w:gridAfter w:val="1"/>
          <w:wAfter w:w="7177" w:type="dxa"/>
        </w:trPr>
        <w:tc>
          <w:tcPr>
            <w:tcW w:w="2410" w:type="dxa"/>
            <w:tcBorders>
              <w:top w:val="single" w:sz="4" w:space="0" w:color="000000" w:themeColor="text2"/>
              <w:left w:val="nil"/>
              <w:right w:val="single" w:sz="4" w:space="0" w:color="auto"/>
            </w:tcBorders>
          </w:tcPr>
          <w:p w14:paraId="5C9D8BC4" w14:textId="77777777" w:rsidR="003E2732" w:rsidRPr="00653BA3" w:rsidRDefault="003E2732" w:rsidP="001956AB">
            <w:pPr>
              <w:pStyle w:val="Paragraphe"/>
              <w:rPr>
                <w:b/>
                <w:lang w:val="fr-FR"/>
              </w:rPr>
            </w:pPr>
            <w:r w:rsidRPr="00653BA3">
              <w:rPr>
                <w:b/>
                <w:lang w:val="fr-FR"/>
              </w:rPr>
              <w:t>Acc</w:t>
            </w:r>
            <w:r>
              <w:rPr>
                <w:b/>
                <w:lang w:val="fr-FR"/>
              </w:rPr>
              <w:t>è</w:t>
            </w:r>
            <w:r w:rsidRPr="00653BA3">
              <w:rPr>
                <w:b/>
                <w:lang w:val="fr-FR"/>
              </w:rPr>
              <w:t>s</w:t>
            </w:r>
          </w:p>
          <w:p w14:paraId="053B89FE" w14:textId="2307B98B" w:rsidR="003E2732" w:rsidRPr="00653BA3" w:rsidRDefault="003E2732" w:rsidP="001956AB">
            <w:pPr>
              <w:pStyle w:val="Paragraphe"/>
              <w:rPr>
                <w:b/>
                <w:lang w:val="fr-FR"/>
              </w:rPr>
            </w:pPr>
            <w:r w:rsidRPr="00653BA3">
              <w:rPr>
                <w:lang w:val="fr-FR"/>
              </w:rPr>
              <w:t xml:space="preserve">      </w:t>
            </w:r>
          </w:p>
        </w:tc>
        <w:tc>
          <w:tcPr>
            <w:tcW w:w="289" w:type="dxa"/>
            <w:tcBorders>
              <w:top w:val="single" w:sz="4" w:space="0" w:color="000000" w:themeColor="text2"/>
              <w:left w:val="single" w:sz="4" w:space="0" w:color="auto"/>
              <w:bottom w:val="single" w:sz="4" w:space="0" w:color="000000" w:themeColor="text2"/>
              <w:right w:val="nil"/>
            </w:tcBorders>
          </w:tcPr>
          <w:p w14:paraId="58298839" w14:textId="2E797253" w:rsidR="003E2732" w:rsidRPr="00653BA3" w:rsidRDefault="003E2732" w:rsidP="001956AB">
            <w:pPr>
              <w:pStyle w:val="Paragraphe"/>
              <w:rPr>
                <w:lang w:val="fr-FR"/>
              </w:rPr>
            </w:pPr>
            <w:r>
              <w:rPr>
                <w:sz w:val="20"/>
                <w:lang w:val="fr-FR"/>
              </w:rPr>
              <w:t>x</w:t>
            </w:r>
          </w:p>
        </w:tc>
        <w:tc>
          <w:tcPr>
            <w:tcW w:w="2268" w:type="dxa"/>
            <w:tcBorders>
              <w:top w:val="single" w:sz="4" w:space="0" w:color="000000" w:themeColor="text2"/>
              <w:left w:val="single" w:sz="4" w:space="0" w:color="auto"/>
              <w:bottom w:val="single" w:sz="4" w:space="0" w:color="000000" w:themeColor="text2"/>
              <w:right w:val="nil"/>
            </w:tcBorders>
          </w:tcPr>
          <w:p w14:paraId="4C5BE054" w14:textId="6821AFED" w:rsidR="003E2732" w:rsidRPr="00653BA3" w:rsidRDefault="003E2732" w:rsidP="001956AB">
            <w:pPr>
              <w:pStyle w:val="Paragraphe"/>
              <w:rPr>
                <w:lang w:val="fr-FR"/>
              </w:rPr>
            </w:pPr>
            <w:r w:rsidRPr="00653BA3">
              <w:rPr>
                <w:lang w:val="fr-FR"/>
              </w:rPr>
              <w:t>Public (</w:t>
            </w:r>
            <w:r>
              <w:rPr>
                <w:lang w:val="fr-FR"/>
              </w:rPr>
              <w:t>disponible sur le Centre de Ressources</w:t>
            </w:r>
            <w:r w:rsidRPr="00653BA3">
              <w:rPr>
                <w:lang w:val="fr-FR"/>
              </w:rPr>
              <w:t xml:space="preserve"> REACH </w:t>
            </w:r>
            <w:r>
              <w:rPr>
                <w:lang w:val="fr-FR"/>
              </w:rPr>
              <w:t xml:space="preserve">et autres platformes humanitaires) </w:t>
            </w:r>
            <w:r w:rsidRPr="00653BA3">
              <w:rPr>
                <w:lang w:val="fr-FR"/>
              </w:rPr>
              <w:t xml:space="preserve">  </w:t>
            </w:r>
          </w:p>
        </w:tc>
        <w:tc>
          <w:tcPr>
            <w:tcW w:w="277" w:type="dxa"/>
            <w:tcBorders>
              <w:top w:val="single" w:sz="4" w:space="0" w:color="auto"/>
              <w:left w:val="single" w:sz="4" w:space="0" w:color="auto"/>
              <w:bottom w:val="single" w:sz="4" w:space="0" w:color="auto"/>
              <w:right w:val="nil"/>
            </w:tcBorders>
          </w:tcPr>
          <w:p w14:paraId="7BB9C663" w14:textId="79910BD0" w:rsidR="003E2732" w:rsidRPr="00653BA3" w:rsidRDefault="003E2732" w:rsidP="001956AB">
            <w:pPr>
              <w:pStyle w:val="Paragraphe"/>
              <w:rPr>
                <w:lang w:val="fr-FR"/>
              </w:rPr>
            </w:pPr>
            <w:r w:rsidRPr="00653BA3">
              <w:rPr>
                <w:sz w:val="20"/>
                <w:lang w:val="fr-FR"/>
              </w:rPr>
              <w:t>□</w:t>
            </w:r>
          </w:p>
        </w:tc>
        <w:tc>
          <w:tcPr>
            <w:tcW w:w="1961" w:type="dxa"/>
            <w:gridSpan w:val="3"/>
            <w:tcBorders>
              <w:top w:val="single" w:sz="4" w:space="0" w:color="auto"/>
              <w:left w:val="single" w:sz="4" w:space="0" w:color="auto"/>
              <w:bottom w:val="single" w:sz="4" w:space="0" w:color="auto"/>
              <w:right w:val="nil"/>
            </w:tcBorders>
          </w:tcPr>
          <w:p w14:paraId="20FCB5EF" w14:textId="5BE7CE83" w:rsidR="003E2732" w:rsidRPr="00653BA3" w:rsidRDefault="003E2732" w:rsidP="001956AB">
            <w:pPr>
              <w:pStyle w:val="Paragraphe"/>
              <w:rPr>
                <w:lang w:val="fr-FR"/>
              </w:rPr>
            </w:pPr>
            <w:r w:rsidRPr="00653BA3">
              <w:rPr>
                <w:lang w:val="fr-FR"/>
              </w:rPr>
              <w:t>Webmap #: _ _</w:t>
            </w:r>
          </w:p>
        </w:tc>
        <w:tc>
          <w:tcPr>
            <w:tcW w:w="259" w:type="dxa"/>
            <w:gridSpan w:val="2"/>
            <w:tcBorders>
              <w:top w:val="single" w:sz="4" w:space="0" w:color="auto"/>
              <w:left w:val="single" w:sz="4" w:space="0" w:color="auto"/>
              <w:bottom w:val="single" w:sz="4" w:space="0" w:color="auto"/>
              <w:right w:val="nil"/>
            </w:tcBorders>
          </w:tcPr>
          <w:p w14:paraId="19DC4FF1" w14:textId="764D6571" w:rsidR="003E2732" w:rsidRPr="00653BA3" w:rsidRDefault="003E2732" w:rsidP="001956AB">
            <w:pPr>
              <w:pStyle w:val="Paragraphe"/>
              <w:rPr>
                <w:lang w:val="fr-FR"/>
              </w:rPr>
            </w:pPr>
            <w:r w:rsidRPr="00653BA3">
              <w:rPr>
                <w:sz w:val="20"/>
                <w:lang w:val="fr-FR"/>
              </w:rPr>
              <w:t>□</w:t>
            </w:r>
          </w:p>
        </w:tc>
        <w:tc>
          <w:tcPr>
            <w:tcW w:w="2180" w:type="dxa"/>
            <w:gridSpan w:val="2"/>
            <w:tcBorders>
              <w:top w:val="nil"/>
              <w:left w:val="single" w:sz="4" w:space="0" w:color="auto"/>
              <w:bottom w:val="single" w:sz="4" w:space="0" w:color="000000" w:themeColor="text2"/>
              <w:right w:val="nil"/>
            </w:tcBorders>
          </w:tcPr>
          <w:p w14:paraId="33F39A48" w14:textId="0B3EC83E" w:rsidR="003E2732" w:rsidRPr="00653BA3" w:rsidRDefault="003E2732" w:rsidP="001956AB">
            <w:pPr>
              <w:pStyle w:val="Paragraphe"/>
              <w:rPr>
                <w:lang w:val="fr-FR"/>
              </w:rPr>
            </w:pPr>
            <w:r>
              <w:rPr>
                <w:lang w:val="fr-FR"/>
              </w:rPr>
              <w:t>Cartes</w:t>
            </w:r>
            <w:r w:rsidRPr="00653BA3">
              <w:rPr>
                <w:lang w:val="fr-FR"/>
              </w:rPr>
              <w:t xml:space="preserve"> #: </w:t>
            </w:r>
          </w:p>
        </w:tc>
      </w:tr>
      <w:tr w:rsidR="003E2732" w:rsidRPr="001326ED" w14:paraId="67AF3C83" w14:textId="77777777" w:rsidTr="55BD17AD">
        <w:trPr>
          <w:gridAfter w:val="1"/>
          <w:wAfter w:w="7177" w:type="dxa"/>
          <w:trHeight w:val="340"/>
        </w:trPr>
        <w:tc>
          <w:tcPr>
            <w:tcW w:w="2410" w:type="dxa"/>
            <w:vMerge w:val="restart"/>
            <w:tcBorders>
              <w:left w:val="nil"/>
              <w:right w:val="single" w:sz="4" w:space="0" w:color="auto"/>
            </w:tcBorders>
          </w:tcPr>
          <w:p w14:paraId="381AF846" w14:textId="1399294C" w:rsidR="003E2732" w:rsidRPr="00653BA3" w:rsidRDefault="003E2732" w:rsidP="001B160B">
            <w:pPr>
              <w:pStyle w:val="Paragraphe"/>
              <w:rPr>
                <w:b/>
                <w:lang w:val="fr-FR"/>
              </w:rPr>
            </w:pPr>
            <w:r w:rsidRPr="00653BA3">
              <w:rPr>
                <w:b/>
                <w:lang w:val="fr-FR"/>
              </w:rPr>
              <w:lastRenderedPageBreak/>
              <w:t>Visibilit</w:t>
            </w:r>
            <w:r w:rsidRPr="0021538F">
              <w:rPr>
                <w:b/>
                <w:lang w:val="fr-FR"/>
              </w:rPr>
              <w:t>é</w:t>
            </w:r>
          </w:p>
        </w:tc>
        <w:tc>
          <w:tcPr>
            <w:tcW w:w="7234" w:type="dxa"/>
            <w:gridSpan w:val="10"/>
            <w:tcBorders>
              <w:top w:val="single" w:sz="4" w:space="0" w:color="000000" w:themeColor="text2"/>
              <w:left w:val="single" w:sz="4" w:space="0" w:color="auto"/>
              <w:bottom w:val="single" w:sz="4" w:space="0" w:color="000000" w:themeColor="text2"/>
              <w:right w:val="nil"/>
            </w:tcBorders>
          </w:tcPr>
          <w:p w14:paraId="7DB36ED1" w14:textId="45842352" w:rsidR="003E2732" w:rsidRPr="00653BA3" w:rsidRDefault="003E2732" w:rsidP="001956AB">
            <w:pPr>
              <w:pStyle w:val="Paragraphe"/>
              <w:spacing w:line="240" w:lineRule="auto"/>
              <w:rPr>
                <w:lang w:val="fr-FR"/>
              </w:rPr>
            </w:pPr>
            <w:r w:rsidRPr="00811640">
              <w:rPr>
                <w:b/>
                <w:i/>
                <w:lang w:val="fr-CH"/>
              </w:rPr>
              <w:t>Donor:</w:t>
            </w:r>
            <w:r w:rsidRPr="00811640">
              <w:rPr>
                <w:i/>
                <w:lang w:val="fr-CH"/>
              </w:rPr>
              <w:t xml:space="preserve"> </w:t>
            </w:r>
            <w:r>
              <w:rPr>
                <w:i/>
                <w:lang w:val="fr-CH"/>
              </w:rPr>
              <w:t>FCDO</w:t>
            </w:r>
          </w:p>
        </w:tc>
      </w:tr>
      <w:tr w:rsidR="003E2732" w:rsidRPr="00721F65" w14:paraId="6E71E5B7" w14:textId="77777777" w:rsidTr="55BD17AD">
        <w:trPr>
          <w:gridAfter w:val="1"/>
          <w:wAfter w:w="7177" w:type="dxa"/>
          <w:trHeight w:val="205"/>
        </w:trPr>
        <w:tc>
          <w:tcPr>
            <w:tcW w:w="2410" w:type="dxa"/>
            <w:vMerge/>
          </w:tcPr>
          <w:p w14:paraId="1FE02916" w14:textId="103B6497" w:rsidR="003E2732" w:rsidRPr="007A1D57" w:rsidRDefault="003E2732" w:rsidP="001956AB">
            <w:pPr>
              <w:pStyle w:val="Paragraphe"/>
              <w:rPr>
                <w:rFonts w:asciiTheme="minorHAnsi" w:hAnsiTheme="minorHAnsi"/>
                <w:b/>
                <w:sz w:val="20"/>
                <w:szCs w:val="20"/>
                <w:lang w:val="fr-FR"/>
              </w:rPr>
            </w:pPr>
          </w:p>
        </w:tc>
        <w:tc>
          <w:tcPr>
            <w:tcW w:w="7234" w:type="dxa"/>
            <w:gridSpan w:val="10"/>
            <w:tcBorders>
              <w:top w:val="single" w:sz="4" w:space="0" w:color="000000" w:themeColor="text2"/>
              <w:left w:val="single" w:sz="4" w:space="0" w:color="auto"/>
              <w:bottom w:val="single" w:sz="4" w:space="0" w:color="000000" w:themeColor="text2"/>
              <w:right w:val="nil"/>
            </w:tcBorders>
          </w:tcPr>
          <w:p w14:paraId="7594F46D" w14:textId="6D6B4B87" w:rsidR="003E2732" w:rsidRPr="00653BA3" w:rsidRDefault="003E2732" w:rsidP="001956AB">
            <w:pPr>
              <w:pStyle w:val="Paragraphe"/>
              <w:rPr>
                <w:i/>
                <w:lang w:val="fr-FR"/>
              </w:rPr>
            </w:pPr>
            <w:r w:rsidRPr="00D42362">
              <w:rPr>
                <w:b/>
                <w:i/>
                <w:lang w:val="fr-CH"/>
              </w:rPr>
              <w:t>Plateforme de coordination:</w:t>
            </w:r>
            <w:r w:rsidRPr="00D42362">
              <w:rPr>
                <w:i/>
                <w:lang w:val="fr-CH"/>
              </w:rPr>
              <w:t xml:space="preserve"> </w:t>
            </w:r>
            <w:r>
              <w:rPr>
                <w:i/>
                <w:lang w:val="fr-CH"/>
              </w:rPr>
              <w:t>CWG</w:t>
            </w:r>
          </w:p>
        </w:tc>
      </w:tr>
      <w:tr w:rsidR="003E2732" w:rsidRPr="00721F65" w14:paraId="302A6B62" w14:textId="77777777" w:rsidTr="55BD17AD">
        <w:trPr>
          <w:gridAfter w:val="1"/>
          <w:wAfter w:w="7177" w:type="dxa"/>
          <w:trHeight w:val="203"/>
        </w:trPr>
        <w:tc>
          <w:tcPr>
            <w:tcW w:w="2410" w:type="dxa"/>
            <w:vMerge/>
          </w:tcPr>
          <w:p w14:paraId="2ECD1C93" w14:textId="77777777" w:rsidR="003E2732" w:rsidRPr="00653BA3" w:rsidRDefault="003E2732" w:rsidP="001956AB">
            <w:pPr>
              <w:pStyle w:val="Paragraphe"/>
              <w:rPr>
                <w:b/>
                <w:lang w:val="fr-FR"/>
              </w:rPr>
            </w:pPr>
          </w:p>
        </w:tc>
        <w:tc>
          <w:tcPr>
            <w:tcW w:w="7234" w:type="dxa"/>
            <w:gridSpan w:val="10"/>
            <w:tcBorders>
              <w:top w:val="single" w:sz="4" w:space="0" w:color="000000" w:themeColor="text2"/>
              <w:left w:val="single" w:sz="4" w:space="0" w:color="auto"/>
              <w:bottom w:val="single" w:sz="4" w:space="0" w:color="auto"/>
              <w:right w:val="nil"/>
            </w:tcBorders>
          </w:tcPr>
          <w:p w14:paraId="0DCDEDDA" w14:textId="7A2E4D21" w:rsidR="003E2732" w:rsidRPr="00653BA3" w:rsidRDefault="003E2732" w:rsidP="001956AB">
            <w:pPr>
              <w:pStyle w:val="Paragraphe"/>
              <w:rPr>
                <w:i/>
                <w:color w:val="58585A" w:themeColor="background2"/>
                <w:lang w:val="fr-FR"/>
              </w:rPr>
            </w:pPr>
            <w:r>
              <w:rPr>
                <w:b/>
                <w:i/>
                <w:lang w:val="fr-CH"/>
              </w:rPr>
              <w:t>L</w:t>
            </w:r>
            <w:r w:rsidRPr="00F46A8C">
              <w:rPr>
                <w:b/>
                <w:i/>
                <w:lang w:val="fr-CH"/>
              </w:rPr>
              <w:t>es partenaires:</w:t>
            </w:r>
            <w:r w:rsidRPr="00F46A8C">
              <w:rPr>
                <w:i/>
                <w:lang w:val="fr-CH"/>
              </w:rPr>
              <w:t xml:space="preserve"> </w:t>
            </w:r>
            <w:r>
              <w:rPr>
                <w:i/>
                <w:lang w:val="fr-CH"/>
              </w:rPr>
              <w:t>N/A</w:t>
            </w:r>
          </w:p>
        </w:tc>
      </w:tr>
      <w:tr w:rsidR="003E2732" w:rsidRPr="00721F65" w14:paraId="0A6090B6" w14:textId="77777777" w:rsidTr="55BD17AD">
        <w:trPr>
          <w:gridAfter w:val="1"/>
          <w:wAfter w:w="7177" w:type="dxa"/>
          <w:trHeight w:val="203"/>
        </w:trPr>
        <w:tc>
          <w:tcPr>
            <w:tcW w:w="2410" w:type="dxa"/>
            <w:vMerge/>
          </w:tcPr>
          <w:p w14:paraId="6666685D" w14:textId="77777777" w:rsidR="003E2732" w:rsidRPr="00653BA3" w:rsidRDefault="003E2732" w:rsidP="001956AB">
            <w:pPr>
              <w:pStyle w:val="Paragraphe"/>
              <w:rPr>
                <w:b/>
                <w:lang w:val="fr-FR"/>
              </w:rPr>
            </w:pPr>
          </w:p>
        </w:tc>
        <w:tc>
          <w:tcPr>
            <w:tcW w:w="7234" w:type="dxa"/>
            <w:gridSpan w:val="10"/>
            <w:tcBorders>
              <w:top w:val="single" w:sz="4" w:space="0" w:color="000000" w:themeColor="text2"/>
              <w:left w:val="single" w:sz="4" w:space="0" w:color="auto"/>
              <w:bottom w:val="single" w:sz="4" w:space="0" w:color="auto"/>
              <w:right w:val="nil"/>
            </w:tcBorders>
          </w:tcPr>
          <w:p w14:paraId="01BEA8DB" w14:textId="46DCB7A1" w:rsidR="003E2732" w:rsidRPr="00653BA3" w:rsidRDefault="003E2732" w:rsidP="001956AB">
            <w:pPr>
              <w:pStyle w:val="Paragraphe"/>
              <w:rPr>
                <w:i/>
                <w:color w:val="58585A" w:themeColor="background2"/>
                <w:lang w:val="fr-FR"/>
              </w:rPr>
            </w:pPr>
          </w:p>
        </w:tc>
      </w:tr>
    </w:tbl>
    <w:p w14:paraId="63297C4A" w14:textId="236FCFC1" w:rsidR="00262972" w:rsidRPr="00262972" w:rsidRDefault="00E00D9F" w:rsidP="007C13DF">
      <w:pPr>
        <w:pStyle w:val="Heading1"/>
        <w:numPr>
          <w:ilvl w:val="0"/>
          <w:numId w:val="2"/>
        </w:numPr>
        <w:jc w:val="left"/>
      </w:pPr>
      <w:r>
        <w:t xml:space="preserve">Justification </w:t>
      </w:r>
    </w:p>
    <w:p w14:paraId="7E73B34A" w14:textId="0E551C46" w:rsidR="00CE5FD2" w:rsidRPr="000010B5" w:rsidRDefault="00CE5FD2" w:rsidP="00530632">
      <w:pPr>
        <w:spacing w:after="0"/>
        <w:jc w:val="left"/>
        <w:rPr>
          <w:rFonts w:cs="Arial"/>
          <w:lang w:val="fr-FR"/>
        </w:rPr>
      </w:pPr>
      <w:r w:rsidRPr="000010B5">
        <w:rPr>
          <w:rStyle w:val="Heading5Char"/>
          <w:color w:val="auto"/>
          <w:lang w:val="fr-FR"/>
        </w:rPr>
        <w:t>2.1.</w:t>
      </w:r>
      <w:r w:rsidRPr="000010B5">
        <w:rPr>
          <w:lang w:val="fr-FR"/>
        </w:rPr>
        <w:t xml:space="preserve"> </w:t>
      </w:r>
      <w:r w:rsidR="001B09BF" w:rsidRPr="000010B5">
        <w:rPr>
          <w:rStyle w:val="Heading5Char"/>
          <w:color w:val="auto"/>
          <w:lang w:val="fr-FR"/>
        </w:rPr>
        <w:t>Contexte et informations générales</w:t>
      </w:r>
    </w:p>
    <w:p w14:paraId="4D6B9FE4" w14:textId="77777777" w:rsidR="00FC05C1" w:rsidRPr="000010B5" w:rsidRDefault="00FC05C1" w:rsidP="00FC05C1">
      <w:pPr>
        <w:spacing w:after="0"/>
        <w:jc w:val="left"/>
        <w:rPr>
          <w:rFonts w:cs="Arial"/>
          <w:lang w:val="fr-FR"/>
        </w:rPr>
      </w:pPr>
    </w:p>
    <w:p w14:paraId="3CCF0C7B" w14:textId="79695788" w:rsidR="0074624E" w:rsidRPr="00EA4452" w:rsidRDefault="0074624E" w:rsidP="0074624E">
      <w:pPr>
        <w:autoSpaceDE w:val="0"/>
        <w:autoSpaceDN w:val="0"/>
        <w:adjustRightInd w:val="0"/>
        <w:spacing w:after="0" w:line="240" w:lineRule="auto"/>
        <w:jc w:val="left"/>
        <w:rPr>
          <w:rFonts w:asciiTheme="majorHAnsi" w:hAnsiTheme="majorHAnsi" w:cs="SegoeUI"/>
          <w:lang w:val="fr-FR"/>
        </w:rPr>
      </w:pPr>
      <w:r w:rsidRPr="00EA4452">
        <w:rPr>
          <w:rFonts w:asciiTheme="majorHAnsi" w:hAnsiTheme="majorHAnsi" w:cs="SegoeUI"/>
          <w:lang w:val="fr-FR"/>
        </w:rPr>
        <w:t>La crise humanitaire à laquelle fait face la République Démocratique du Congo (RDC) est complexe, prolongée dans</w:t>
      </w:r>
    </w:p>
    <w:p w14:paraId="6835DE4A" w14:textId="27E39109" w:rsidR="008163BE" w:rsidRPr="00EA4452" w:rsidRDefault="0074624E" w:rsidP="0074624E">
      <w:pPr>
        <w:autoSpaceDE w:val="0"/>
        <w:autoSpaceDN w:val="0"/>
        <w:adjustRightInd w:val="0"/>
        <w:spacing w:after="0" w:line="240" w:lineRule="auto"/>
        <w:jc w:val="left"/>
        <w:rPr>
          <w:rFonts w:asciiTheme="majorHAnsi" w:hAnsiTheme="majorHAnsi" w:cs="SegoeUI"/>
          <w:lang w:val="fr-FR"/>
        </w:rPr>
      </w:pPr>
      <w:r w:rsidRPr="00EA4452">
        <w:rPr>
          <w:rFonts w:asciiTheme="majorHAnsi" w:hAnsiTheme="majorHAnsi" w:cs="SegoeUI"/>
          <w:lang w:val="fr-FR"/>
        </w:rPr>
        <w:t>le temps et étendue à pratiquement tout le territoire national affectant des millions de personnes</w:t>
      </w:r>
      <w:r w:rsidRPr="00EA4452">
        <w:rPr>
          <w:rStyle w:val="FootnoteReference"/>
          <w:rFonts w:asciiTheme="majorHAnsi" w:hAnsiTheme="majorHAnsi" w:cs="SegoeUI"/>
          <w:lang w:val="fr-FR"/>
        </w:rPr>
        <w:footnoteReference w:id="1"/>
      </w:r>
      <w:r w:rsidRPr="00EA4452">
        <w:rPr>
          <w:rFonts w:asciiTheme="majorHAnsi" w:hAnsiTheme="majorHAnsi" w:cs="SegoeUI"/>
          <w:lang w:val="fr-FR"/>
        </w:rPr>
        <w:t xml:space="preserve">. </w:t>
      </w:r>
      <w:r w:rsidR="00635FB3" w:rsidRPr="00EA4452">
        <w:rPr>
          <w:rFonts w:asciiTheme="majorHAnsi" w:hAnsiTheme="majorHAnsi" w:cs="SegoeUI"/>
          <w:lang w:val="fr-FR"/>
        </w:rPr>
        <w:t xml:space="preserve">En particulier, la province de l’Ituri est </w:t>
      </w:r>
      <w:r w:rsidR="00162C56" w:rsidRPr="00EA4452">
        <w:rPr>
          <w:rFonts w:asciiTheme="majorHAnsi" w:hAnsiTheme="majorHAnsi" w:cs="SegoeUI"/>
          <w:lang w:val="fr-FR"/>
        </w:rPr>
        <w:t>touchée</w:t>
      </w:r>
      <w:r w:rsidR="00635FB3" w:rsidRPr="00EA4452">
        <w:rPr>
          <w:rFonts w:asciiTheme="majorHAnsi" w:hAnsiTheme="majorHAnsi" w:cs="SegoeUI"/>
          <w:lang w:val="fr-FR"/>
        </w:rPr>
        <w:t xml:space="preserve"> par </w:t>
      </w:r>
      <w:r w:rsidR="00A96D89" w:rsidRPr="00EA4452">
        <w:rPr>
          <w:rFonts w:asciiTheme="majorHAnsi" w:hAnsiTheme="majorHAnsi" w:cs="SegoeUI"/>
          <w:lang w:val="fr-FR"/>
        </w:rPr>
        <w:t>différents</w:t>
      </w:r>
      <w:r w:rsidR="00162C56" w:rsidRPr="00EA4452">
        <w:rPr>
          <w:rFonts w:asciiTheme="majorHAnsi" w:hAnsiTheme="majorHAnsi" w:cs="SegoeUI"/>
          <w:lang w:val="fr-FR"/>
        </w:rPr>
        <w:t xml:space="preserve"> conflits armés depuis </w:t>
      </w:r>
      <w:r w:rsidR="00A96D89" w:rsidRPr="00EA4452">
        <w:rPr>
          <w:rFonts w:asciiTheme="majorHAnsi" w:hAnsiTheme="majorHAnsi" w:cs="SegoeUI"/>
          <w:lang w:val="fr-FR"/>
        </w:rPr>
        <w:t>plusieurs</w:t>
      </w:r>
      <w:r w:rsidR="00162C56" w:rsidRPr="00EA4452">
        <w:rPr>
          <w:rFonts w:asciiTheme="majorHAnsi" w:hAnsiTheme="majorHAnsi" w:cs="SegoeUI"/>
          <w:lang w:val="fr-FR"/>
        </w:rPr>
        <w:t xml:space="preserve"> années</w:t>
      </w:r>
      <w:r w:rsidR="00A96D89" w:rsidRPr="00EA4452">
        <w:rPr>
          <w:rFonts w:asciiTheme="majorHAnsi" w:hAnsiTheme="majorHAnsi" w:cs="SegoeUI"/>
          <w:lang w:val="fr-FR"/>
        </w:rPr>
        <w:t>. La situation sécuritaire s’y est notablement dégradée</w:t>
      </w:r>
      <w:r w:rsidR="00640075" w:rsidRPr="00EA4452">
        <w:rPr>
          <w:rFonts w:asciiTheme="majorHAnsi" w:hAnsiTheme="majorHAnsi" w:cs="SegoeUI"/>
          <w:lang w:val="fr-FR"/>
        </w:rPr>
        <w:t xml:space="preserve"> tout au long de l’année 2025</w:t>
      </w:r>
      <w:r w:rsidR="002E519B" w:rsidRPr="00EA4452">
        <w:rPr>
          <w:rStyle w:val="FootnoteReference"/>
          <w:rFonts w:asciiTheme="majorHAnsi" w:hAnsiTheme="majorHAnsi" w:cs="SegoeUI"/>
          <w:lang w:val="fr-FR"/>
        </w:rPr>
        <w:footnoteReference w:id="2"/>
      </w:r>
      <w:r w:rsidR="00136F14" w:rsidRPr="00EA4452">
        <w:rPr>
          <w:rFonts w:asciiTheme="majorHAnsi" w:hAnsiTheme="majorHAnsi" w:cs="SegoeUI"/>
          <w:lang w:val="fr-FR"/>
        </w:rPr>
        <w:t xml:space="preserve">, notamment dans les territoires de </w:t>
      </w:r>
      <w:proofErr w:type="spellStart"/>
      <w:r w:rsidR="00136F14" w:rsidRPr="00EA4452">
        <w:rPr>
          <w:rFonts w:asciiTheme="majorHAnsi" w:hAnsiTheme="majorHAnsi" w:cs="SegoeUI"/>
          <w:lang w:val="fr-FR"/>
        </w:rPr>
        <w:t>Djugu</w:t>
      </w:r>
      <w:proofErr w:type="spellEnd"/>
      <w:r w:rsidR="00136F14" w:rsidRPr="00EA4452">
        <w:rPr>
          <w:rFonts w:asciiTheme="majorHAnsi" w:hAnsiTheme="majorHAnsi" w:cs="SegoeUI"/>
          <w:lang w:val="fr-FR"/>
        </w:rPr>
        <w:t>, Mombasa et d’</w:t>
      </w:r>
      <w:proofErr w:type="spellStart"/>
      <w:r w:rsidR="00136F14" w:rsidRPr="00EA4452">
        <w:rPr>
          <w:rFonts w:asciiTheme="majorHAnsi" w:hAnsiTheme="majorHAnsi" w:cs="SegoeUI"/>
          <w:lang w:val="fr-FR"/>
        </w:rPr>
        <w:t>Irumu</w:t>
      </w:r>
      <w:proofErr w:type="spellEnd"/>
      <w:r w:rsidR="00640075" w:rsidRPr="00EA4452">
        <w:rPr>
          <w:rFonts w:asciiTheme="majorHAnsi" w:hAnsiTheme="majorHAnsi" w:cs="SegoeUI"/>
          <w:lang w:val="fr-FR"/>
        </w:rPr>
        <w:t>.</w:t>
      </w:r>
      <w:r w:rsidR="00136F14" w:rsidRPr="00EA4452">
        <w:rPr>
          <w:rFonts w:asciiTheme="majorHAnsi" w:hAnsiTheme="majorHAnsi" w:cs="SegoeUI"/>
          <w:lang w:val="fr-FR"/>
        </w:rPr>
        <w:t xml:space="preserve"> </w:t>
      </w:r>
    </w:p>
    <w:p w14:paraId="3C3B6B65" w14:textId="77777777" w:rsidR="008163BE" w:rsidRPr="00EA4452" w:rsidRDefault="008163BE" w:rsidP="0074624E">
      <w:pPr>
        <w:autoSpaceDE w:val="0"/>
        <w:autoSpaceDN w:val="0"/>
        <w:adjustRightInd w:val="0"/>
        <w:spacing w:after="0" w:line="240" w:lineRule="auto"/>
        <w:jc w:val="left"/>
        <w:rPr>
          <w:rFonts w:asciiTheme="majorHAnsi" w:hAnsiTheme="majorHAnsi" w:cs="SegoeUI"/>
          <w:lang w:val="fr-FR"/>
        </w:rPr>
      </w:pPr>
    </w:p>
    <w:p w14:paraId="4B7E92B7" w14:textId="722C1770" w:rsidR="00FC05C1" w:rsidRPr="00EA4452" w:rsidRDefault="001B12FD" w:rsidP="0074624E">
      <w:pPr>
        <w:autoSpaceDE w:val="0"/>
        <w:autoSpaceDN w:val="0"/>
        <w:adjustRightInd w:val="0"/>
        <w:spacing w:after="0" w:line="240" w:lineRule="auto"/>
        <w:jc w:val="left"/>
        <w:rPr>
          <w:rFonts w:asciiTheme="majorHAnsi" w:hAnsiTheme="majorHAnsi" w:cs="SegoeUI"/>
          <w:lang w:val="fr-FR"/>
        </w:rPr>
      </w:pPr>
      <w:r w:rsidRPr="00EA4452">
        <w:rPr>
          <w:rFonts w:asciiTheme="majorHAnsi" w:hAnsiTheme="majorHAnsi" w:cs="SegoeUI"/>
          <w:lang w:val="fr-FR"/>
        </w:rPr>
        <w:t>Pour faire face à cette crise, des</w:t>
      </w:r>
      <w:r w:rsidR="0074624E" w:rsidRPr="00EA4452">
        <w:rPr>
          <w:rFonts w:asciiTheme="majorHAnsi" w:hAnsiTheme="majorHAnsi" w:cs="SegoeUI"/>
          <w:lang w:val="fr-FR"/>
        </w:rPr>
        <w:t xml:space="preserve"> initiatives sont mises en place par les acteurs humanitaires pour répondre aux besoins des populations les plus vulnérables, dont les transferts monétaires </w:t>
      </w:r>
      <w:r w:rsidR="00B05E0A" w:rsidRPr="00EA4452">
        <w:rPr>
          <w:rFonts w:asciiTheme="majorHAnsi" w:hAnsiTheme="majorHAnsi" w:cs="SegoeUI"/>
          <w:lang w:val="fr-FR"/>
        </w:rPr>
        <w:t>(TM) q</w:t>
      </w:r>
      <w:r w:rsidR="0074624E" w:rsidRPr="00EA4452">
        <w:rPr>
          <w:rFonts w:asciiTheme="majorHAnsi" w:hAnsiTheme="majorHAnsi" w:cs="SegoeUI"/>
          <w:lang w:val="fr-FR"/>
        </w:rPr>
        <w:t>ui sont de plus en plus utilisés</w:t>
      </w:r>
      <w:r w:rsidR="00033CE9" w:rsidRPr="00EA4452">
        <w:rPr>
          <w:rFonts w:asciiTheme="majorHAnsi" w:hAnsiTheme="majorHAnsi" w:cs="SegoeUI"/>
          <w:lang w:val="fr-FR"/>
        </w:rPr>
        <w:t xml:space="preserve">. L’assistance </w:t>
      </w:r>
      <w:r w:rsidR="00B05E0A" w:rsidRPr="00EA4452">
        <w:rPr>
          <w:rFonts w:asciiTheme="majorHAnsi" w:hAnsiTheme="majorHAnsi" w:cs="SegoeUI"/>
          <w:lang w:val="fr-FR"/>
        </w:rPr>
        <w:t>en TM</w:t>
      </w:r>
      <w:r w:rsidR="00033CE9" w:rsidRPr="00EA4452">
        <w:rPr>
          <w:rFonts w:asciiTheme="majorHAnsi" w:hAnsiTheme="majorHAnsi" w:cs="SegoeUI"/>
          <w:lang w:val="fr-FR"/>
        </w:rPr>
        <w:t xml:space="preserve"> </w:t>
      </w:r>
      <w:r w:rsidR="00B05E0A" w:rsidRPr="00EA4452">
        <w:rPr>
          <w:rFonts w:asciiTheme="majorHAnsi" w:hAnsiTheme="majorHAnsi" w:cs="SegoeUI"/>
          <w:lang w:val="fr-FR"/>
        </w:rPr>
        <w:t>a notamment été</w:t>
      </w:r>
      <w:r w:rsidR="004A067D" w:rsidRPr="00EA4452">
        <w:rPr>
          <w:rFonts w:asciiTheme="majorHAnsi" w:hAnsiTheme="majorHAnsi" w:cs="SegoeUI"/>
          <w:lang w:val="fr-FR"/>
        </w:rPr>
        <w:t xml:space="preserve"> largement encouragé </w:t>
      </w:r>
      <w:r w:rsidR="00033CE9" w:rsidRPr="00EA4452">
        <w:rPr>
          <w:rFonts w:asciiTheme="majorHAnsi" w:hAnsiTheme="majorHAnsi" w:cs="SegoeUI"/>
          <w:lang w:val="fr-FR"/>
        </w:rPr>
        <w:t>lors du Reset Humanitaire</w:t>
      </w:r>
      <w:r w:rsidR="00B05E0A" w:rsidRPr="00EA4452">
        <w:rPr>
          <w:rFonts w:asciiTheme="majorHAnsi" w:hAnsiTheme="majorHAnsi" w:cs="SegoeUI"/>
          <w:lang w:val="fr-FR"/>
        </w:rPr>
        <w:t xml:space="preserve"> ainsi que dans la version </w:t>
      </w:r>
      <w:r w:rsidR="000B3C77" w:rsidRPr="00EA4452">
        <w:rPr>
          <w:rFonts w:asciiTheme="majorHAnsi" w:hAnsiTheme="majorHAnsi" w:cs="SegoeUI"/>
          <w:lang w:val="fr-FR"/>
        </w:rPr>
        <w:t>révisée de l’Approche Commune des Bailleurs en 2025</w:t>
      </w:r>
      <w:r w:rsidR="000B3C77" w:rsidRPr="00EA4452">
        <w:rPr>
          <w:rStyle w:val="FootnoteReference"/>
          <w:rFonts w:asciiTheme="majorHAnsi" w:hAnsiTheme="majorHAnsi" w:cs="SegoeUI"/>
          <w:lang w:val="fr-FR"/>
        </w:rPr>
        <w:footnoteReference w:id="3"/>
      </w:r>
      <w:r w:rsidR="00B21FA9" w:rsidRPr="00EA4452">
        <w:rPr>
          <w:rFonts w:asciiTheme="majorHAnsi" w:hAnsiTheme="majorHAnsi" w:cs="SegoeUI"/>
          <w:lang w:val="fr-FR"/>
        </w:rPr>
        <w:t xml:space="preserve">. Les TM </w:t>
      </w:r>
      <w:r w:rsidR="001339FE" w:rsidRPr="00EA4452">
        <w:rPr>
          <w:rFonts w:asciiTheme="majorHAnsi" w:hAnsiTheme="majorHAnsi" w:cs="SegoeUI"/>
          <w:lang w:val="fr-FR"/>
        </w:rPr>
        <w:t>sont notamment vus comme une option moins coûteuse et permettant d’offrir une plus grande flexibilité et autonomie aux populations vulnérables</w:t>
      </w:r>
      <w:r w:rsidR="008163BE" w:rsidRPr="00EA4452">
        <w:rPr>
          <w:rStyle w:val="FootnoteReference"/>
          <w:rFonts w:asciiTheme="majorHAnsi" w:hAnsiTheme="majorHAnsi" w:cs="SegoeUI"/>
          <w:lang w:val="fr-FR"/>
        </w:rPr>
        <w:footnoteReference w:id="4"/>
      </w:r>
      <w:r w:rsidR="001339FE" w:rsidRPr="00EA4452">
        <w:rPr>
          <w:rFonts w:asciiTheme="majorHAnsi" w:hAnsiTheme="majorHAnsi" w:cs="SegoeUI"/>
          <w:lang w:val="fr-FR"/>
        </w:rPr>
        <w:t>.</w:t>
      </w:r>
      <w:r w:rsidR="008F6AC4" w:rsidRPr="00EA4452">
        <w:rPr>
          <w:rFonts w:asciiTheme="majorHAnsi" w:hAnsiTheme="majorHAnsi" w:cs="SegoeUI"/>
          <w:lang w:val="fr-FR"/>
        </w:rPr>
        <w:t xml:space="preserve"> En 2025,</w:t>
      </w:r>
      <w:r w:rsidR="009A3E3B" w:rsidRPr="00EA4452">
        <w:rPr>
          <w:rFonts w:asciiTheme="majorHAnsi" w:hAnsiTheme="majorHAnsi" w:cs="SegoeUI"/>
          <w:lang w:val="fr-FR"/>
        </w:rPr>
        <w:t xml:space="preserve">au moins </w:t>
      </w:r>
      <w:r w:rsidR="008F2436" w:rsidRPr="00EA4452">
        <w:rPr>
          <w:rFonts w:asciiTheme="majorHAnsi" w:hAnsiTheme="majorHAnsi" w:cs="SegoeUI"/>
          <w:lang w:val="fr-FR"/>
        </w:rPr>
        <w:t>67</w:t>
      </w:r>
      <w:r w:rsidR="003E2C1E" w:rsidRPr="00EA4452">
        <w:rPr>
          <w:rFonts w:asciiTheme="majorHAnsi" w:hAnsiTheme="majorHAnsi" w:cs="SegoeUI"/>
          <w:lang w:val="fr-FR"/>
        </w:rPr>
        <w:t xml:space="preserve">0 000 </w:t>
      </w:r>
      <w:r w:rsidR="008F6AC4" w:rsidRPr="00EA4452">
        <w:rPr>
          <w:rFonts w:asciiTheme="majorHAnsi" w:hAnsiTheme="majorHAnsi" w:cs="SegoeUI"/>
          <w:lang w:val="fr-FR"/>
        </w:rPr>
        <w:t xml:space="preserve">personnes ont été assistées en </w:t>
      </w:r>
      <w:r w:rsidR="009A3E3B" w:rsidRPr="00EA4452">
        <w:rPr>
          <w:rFonts w:asciiTheme="majorHAnsi" w:hAnsiTheme="majorHAnsi" w:cs="SegoeUI"/>
          <w:lang w:val="fr-FR"/>
        </w:rPr>
        <w:t>TM</w:t>
      </w:r>
      <w:r w:rsidR="0095084C" w:rsidRPr="00EA4452">
        <w:rPr>
          <w:rFonts w:asciiTheme="majorHAnsi" w:hAnsiTheme="majorHAnsi" w:cs="SegoeUI"/>
          <w:lang w:val="fr-FR"/>
        </w:rPr>
        <w:t xml:space="preserve"> en Ituri, </w:t>
      </w:r>
      <w:r w:rsidR="00A4337B" w:rsidRPr="00EA4452">
        <w:rPr>
          <w:rFonts w:asciiTheme="majorHAnsi" w:hAnsiTheme="majorHAnsi" w:cs="SegoeUI"/>
          <w:lang w:val="fr-FR"/>
        </w:rPr>
        <w:t>selon les données rapportées par les partenaires du CWG</w:t>
      </w:r>
      <w:r w:rsidR="009A3E3B" w:rsidRPr="00EA4452">
        <w:rPr>
          <w:rFonts w:asciiTheme="majorHAnsi" w:hAnsiTheme="majorHAnsi" w:cs="SegoeUI"/>
          <w:lang w:val="fr-FR"/>
        </w:rPr>
        <w:t xml:space="preserve"> (assistance en TMUM) et par le cluster de la sécurité alimentaire (TM sectoriels)</w:t>
      </w:r>
      <w:r w:rsidR="00D9157C" w:rsidRPr="00EA4452">
        <w:rPr>
          <w:rStyle w:val="FootnoteReference"/>
          <w:rFonts w:asciiTheme="majorHAnsi" w:hAnsiTheme="majorHAnsi" w:cs="SegoeUI"/>
          <w:lang w:val="fr-FR"/>
        </w:rPr>
        <w:footnoteReference w:id="5"/>
      </w:r>
      <w:r w:rsidR="0095084C" w:rsidRPr="00EA4452">
        <w:rPr>
          <w:rFonts w:asciiTheme="majorHAnsi" w:hAnsiTheme="majorHAnsi" w:cs="SegoeUI"/>
          <w:lang w:val="fr-FR"/>
        </w:rPr>
        <w:t>.</w:t>
      </w:r>
    </w:p>
    <w:p w14:paraId="4CF70E93" w14:textId="77777777" w:rsidR="0095084C" w:rsidRPr="00EA4452" w:rsidRDefault="0095084C" w:rsidP="0074624E">
      <w:pPr>
        <w:autoSpaceDE w:val="0"/>
        <w:autoSpaceDN w:val="0"/>
        <w:adjustRightInd w:val="0"/>
        <w:spacing w:after="0" w:line="240" w:lineRule="auto"/>
        <w:jc w:val="left"/>
        <w:rPr>
          <w:rFonts w:asciiTheme="majorHAnsi" w:hAnsiTheme="majorHAnsi" w:cs="SegoeUI"/>
          <w:lang w:val="fr-FR"/>
        </w:rPr>
      </w:pPr>
    </w:p>
    <w:p w14:paraId="4D789C36" w14:textId="5DA5D269" w:rsidR="00BC4BF3" w:rsidRDefault="0095084C" w:rsidP="00B21454">
      <w:pPr>
        <w:jc w:val="left"/>
        <w:rPr>
          <w:rFonts w:asciiTheme="majorHAnsi" w:hAnsiTheme="majorHAnsi"/>
          <w:lang w:val="fr-FR"/>
        </w:rPr>
      </w:pPr>
      <w:r w:rsidRPr="00EA4452">
        <w:rPr>
          <w:rFonts w:asciiTheme="majorHAnsi" w:hAnsiTheme="majorHAnsi" w:cs="SegoeUI"/>
          <w:lang w:val="fr-FR"/>
        </w:rPr>
        <w:t xml:space="preserve">Toutefois, la faisabilité de l’assistance en TM repose sur plusieurs </w:t>
      </w:r>
      <w:r w:rsidR="00D9157C" w:rsidRPr="00EA4452">
        <w:rPr>
          <w:rFonts w:asciiTheme="majorHAnsi" w:hAnsiTheme="majorHAnsi" w:cs="SegoeUI"/>
          <w:lang w:val="fr-FR"/>
        </w:rPr>
        <w:t>éléments,</w:t>
      </w:r>
      <w:r w:rsidRPr="00EA4452">
        <w:rPr>
          <w:rFonts w:asciiTheme="majorHAnsi" w:hAnsiTheme="majorHAnsi" w:cs="SegoeUI"/>
          <w:lang w:val="fr-FR"/>
        </w:rPr>
        <w:t xml:space="preserve"> dont</w:t>
      </w:r>
      <w:r w:rsidR="00B819C2" w:rsidRPr="00EA4452">
        <w:rPr>
          <w:rFonts w:asciiTheme="majorHAnsi" w:hAnsiTheme="majorHAnsi" w:cs="SegoeUI"/>
          <w:lang w:val="fr-FR"/>
        </w:rPr>
        <w:t xml:space="preserve"> la fonctionnalité des marchés</w:t>
      </w:r>
      <w:r w:rsidR="005F32BA" w:rsidRPr="00EA4452">
        <w:rPr>
          <w:rFonts w:asciiTheme="majorHAnsi" w:hAnsiTheme="majorHAnsi" w:cs="SegoeUI"/>
          <w:lang w:val="fr-FR"/>
        </w:rPr>
        <w:t xml:space="preserve"> dans les zones d’intervention.</w:t>
      </w:r>
      <w:r w:rsidR="005C0AB8" w:rsidRPr="00EA4452">
        <w:rPr>
          <w:rFonts w:asciiTheme="majorHAnsi" w:hAnsiTheme="majorHAnsi" w:cs="SegoeUI"/>
          <w:lang w:val="fr-FR"/>
        </w:rPr>
        <w:t xml:space="preserve"> La ville de Bunia, chef-lieu de la province en Ituri, est </w:t>
      </w:r>
      <w:r w:rsidR="00D9157C" w:rsidRPr="00EA4452">
        <w:rPr>
          <w:rFonts w:asciiTheme="majorHAnsi" w:hAnsiTheme="majorHAnsi" w:cs="SegoeUI"/>
          <w:lang w:val="fr-FR"/>
        </w:rPr>
        <w:t xml:space="preserve">le centre névralgique du commerce </w:t>
      </w:r>
      <w:r w:rsidR="00BC0D05" w:rsidRPr="00EA4452">
        <w:rPr>
          <w:rFonts w:asciiTheme="majorHAnsi" w:hAnsiTheme="majorHAnsi" w:cs="SegoeUI"/>
          <w:lang w:val="fr-FR"/>
        </w:rPr>
        <w:t>pour la province de l’Ituri</w:t>
      </w:r>
      <w:r w:rsidR="005C0AB8" w:rsidRPr="00EA4452">
        <w:rPr>
          <w:rFonts w:asciiTheme="majorHAnsi" w:hAnsiTheme="majorHAnsi" w:cs="SegoeUI"/>
          <w:lang w:val="fr-FR"/>
        </w:rPr>
        <w:t xml:space="preserve">. </w:t>
      </w:r>
      <w:r w:rsidR="00CA2CB4" w:rsidRPr="00EA4452">
        <w:rPr>
          <w:rFonts w:asciiTheme="majorHAnsi" w:hAnsiTheme="majorHAnsi"/>
          <w:lang w:val="fr-FR"/>
        </w:rPr>
        <w:t xml:space="preserve">Sur l’année 2025, les marchés de la ville de Bunia ont souvent </w:t>
      </w:r>
      <w:r w:rsidR="00BC0D05" w:rsidRPr="00EA4452">
        <w:rPr>
          <w:rFonts w:asciiTheme="majorHAnsi" w:hAnsiTheme="majorHAnsi"/>
          <w:lang w:val="fr-FR"/>
        </w:rPr>
        <w:t xml:space="preserve">été </w:t>
      </w:r>
      <w:r w:rsidR="00CA2CB4" w:rsidRPr="00EA4452">
        <w:rPr>
          <w:rFonts w:asciiTheme="majorHAnsi" w:hAnsiTheme="majorHAnsi"/>
          <w:lang w:val="fr-FR"/>
        </w:rPr>
        <w:t xml:space="preserve">de premier intérêt à analyser mensuellement dans les produits de </w:t>
      </w:r>
      <w:r w:rsidR="005C3239" w:rsidRPr="00EA4452">
        <w:rPr>
          <w:rFonts w:asciiTheme="majorHAnsi" w:hAnsiTheme="majorHAnsi"/>
          <w:lang w:val="fr-FR"/>
        </w:rPr>
        <w:t>l’</w:t>
      </w:r>
      <w:r w:rsidR="00CA2CB4" w:rsidRPr="00EA4452">
        <w:rPr>
          <w:rFonts w:asciiTheme="majorHAnsi" w:hAnsiTheme="majorHAnsi"/>
          <w:lang w:val="fr-FR"/>
        </w:rPr>
        <w:t xml:space="preserve">ICSM. En effet, </w:t>
      </w:r>
      <w:r w:rsidR="00D203E8" w:rsidRPr="00EA4452">
        <w:rPr>
          <w:rFonts w:asciiTheme="majorHAnsi" w:hAnsiTheme="majorHAnsi"/>
          <w:lang w:val="fr-FR"/>
        </w:rPr>
        <w:t>une</w:t>
      </w:r>
      <w:r w:rsidR="00CA2CB4" w:rsidRPr="00EA4452">
        <w:rPr>
          <w:rFonts w:asciiTheme="majorHAnsi" w:hAnsiTheme="majorHAnsi"/>
          <w:lang w:val="fr-FR"/>
        </w:rPr>
        <w:t xml:space="preserve"> forte variabilité des coûts médians du</w:t>
      </w:r>
      <w:r w:rsidR="005C3239" w:rsidRPr="00EA4452">
        <w:rPr>
          <w:rFonts w:asciiTheme="majorHAnsi" w:hAnsiTheme="majorHAnsi"/>
          <w:lang w:val="fr-FR"/>
        </w:rPr>
        <w:t xml:space="preserve"> panier de dépense</w:t>
      </w:r>
      <w:r w:rsidR="00E71483" w:rsidRPr="00EA4452">
        <w:rPr>
          <w:rFonts w:asciiTheme="majorHAnsi" w:hAnsiTheme="majorHAnsi"/>
          <w:lang w:val="fr-FR"/>
        </w:rPr>
        <w:t>s minimum</w:t>
      </w:r>
      <w:r w:rsidR="00CA2CB4" w:rsidRPr="00EA4452">
        <w:rPr>
          <w:rFonts w:asciiTheme="majorHAnsi" w:hAnsiTheme="majorHAnsi"/>
          <w:lang w:val="fr-FR"/>
        </w:rPr>
        <w:t xml:space="preserve"> </w:t>
      </w:r>
      <w:r w:rsidR="005C3239" w:rsidRPr="00EA4452">
        <w:rPr>
          <w:rFonts w:asciiTheme="majorHAnsi" w:hAnsiTheme="majorHAnsi"/>
          <w:lang w:val="fr-FR"/>
        </w:rPr>
        <w:t>(</w:t>
      </w:r>
      <w:r w:rsidR="00CA2CB4" w:rsidRPr="00EA4452">
        <w:rPr>
          <w:rFonts w:asciiTheme="majorHAnsi" w:hAnsiTheme="majorHAnsi"/>
          <w:lang w:val="fr-FR"/>
        </w:rPr>
        <w:t>MEB</w:t>
      </w:r>
      <w:r w:rsidR="005C3239" w:rsidRPr="00EA4452">
        <w:rPr>
          <w:rFonts w:asciiTheme="majorHAnsi" w:hAnsiTheme="majorHAnsi"/>
          <w:lang w:val="fr-FR"/>
        </w:rPr>
        <w:t>)</w:t>
      </w:r>
      <w:r w:rsidR="00BF2D90" w:rsidRPr="00EA4452">
        <w:rPr>
          <w:rFonts w:asciiTheme="majorHAnsi" w:hAnsiTheme="majorHAnsi"/>
          <w:lang w:val="fr-FR"/>
        </w:rPr>
        <w:t xml:space="preserve"> </w:t>
      </w:r>
      <w:r w:rsidR="00D203E8" w:rsidRPr="00EA4452">
        <w:rPr>
          <w:rFonts w:asciiTheme="majorHAnsi" w:hAnsiTheme="majorHAnsi"/>
          <w:lang w:val="fr-FR"/>
        </w:rPr>
        <w:t>a été observée</w:t>
      </w:r>
      <w:r w:rsidR="0034068B" w:rsidRPr="00EA4452">
        <w:rPr>
          <w:rFonts w:asciiTheme="majorHAnsi" w:hAnsiTheme="majorHAnsi"/>
          <w:lang w:val="fr-FR"/>
        </w:rPr>
        <w:t>, alors que ces coûts se situaient à un</w:t>
      </w:r>
      <w:r w:rsidR="00CA2CB4" w:rsidRPr="00EA4452">
        <w:rPr>
          <w:rFonts w:asciiTheme="majorHAnsi" w:hAnsiTheme="majorHAnsi"/>
          <w:lang w:val="fr-FR"/>
        </w:rPr>
        <w:t xml:space="preserve"> niveau toujours très élevé (souvent parmi les plus élevés des marchés suivis au sein de l’ICSM)</w:t>
      </w:r>
      <w:r w:rsidR="0034068B" w:rsidRPr="00EA4452">
        <w:rPr>
          <w:rFonts w:asciiTheme="majorHAnsi" w:hAnsiTheme="majorHAnsi"/>
          <w:lang w:val="fr-FR"/>
        </w:rPr>
        <w:t xml:space="preserve">. </w:t>
      </w:r>
      <w:r w:rsidR="00CA2CB4" w:rsidRPr="00EA4452">
        <w:rPr>
          <w:rFonts w:asciiTheme="majorHAnsi" w:hAnsiTheme="majorHAnsi"/>
          <w:lang w:val="fr-FR"/>
        </w:rPr>
        <w:t xml:space="preserve">De telles variations étaient souvent justifiées par les commerçants par la variation des prix pratiqués par leurs fournisseurs. </w:t>
      </w:r>
      <w:r w:rsidR="0050145E" w:rsidRPr="00EA4452">
        <w:rPr>
          <w:rFonts w:asciiTheme="majorHAnsi" w:hAnsiTheme="majorHAnsi"/>
          <w:lang w:val="fr-FR"/>
        </w:rPr>
        <w:t>Bien que</w:t>
      </w:r>
      <w:r w:rsidR="00CA2CB4" w:rsidRPr="00EA4452">
        <w:rPr>
          <w:rFonts w:asciiTheme="majorHAnsi" w:hAnsiTheme="majorHAnsi"/>
          <w:lang w:val="fr-FR"/>
        </w:rPr>
        <w:t xml:space="preserve">, l’outil </w:t>
      </w:r>
      <w:r w:rsidR="000B11EC" w:rsidRPr="00EA4452">
        <w:rPr>
          <w:rFonts w:asciiTheme="majorHAnsi" w:hAnsiTheme="majorHAnsi"/>
          <w:lang w:val="fr-FR"/>
        </w:rPr>
        <w:t>de l</w:t>
      </w:r>
      <w:r w:rsidR="00CA2CB4" w:rsidRPr="00EA4452">
        <w:rPr>
          <w:rFonts w:asciiTheme="majorHAnsi" w:hAnsiTheme="majorHAnsi"/>
          <w:lang w:val="fr-FR"/>
        </w:rPr>
        <w:t xml:space="preserve">’ICSM ne permet pas d’avoir des informations expliquant </w:t>
      </w:r>
      <w:r w:rsidR="00CB03C7" w:rsidRPr="00EA4452">
        <w:rPr>
          <w:rFonts w:asciiTheme="majorHAnsi" w:hAnsiTheme="majorHAnsi"/>
          <w:lang w:val="fr-FR"/>
        </w:rPr>
        <w:t>l</w:t>
      </w:r>
      <w:r w:rsidR="00CA2CB4" w:rsidRPr="00EA4452">
        <w:rPr>
          <w:rFonts w:asciiTheme="majorHAnsi" w:hAnsiTheme="majorHAnsi"/>
          <w:lang w:val="fr-FR"/>
        </w:rPr>
        <w:t xml:space="preserve">es hausses </w:t>
      </w:r>
      <w:r w:rsidR="0050145E" w:rsidRPr="00EA4452">
        <w:rPr>
          <w:rFonts w:asciiTheme="majorHAnsi" w:hAnsiTheme="majorHAnsi"/>
          <w:lang w:val="fr-FR"/>
        </w:rPr>
        <w:t xml:space="preserve">de prix pratiqués par les </w:t>
      </w:r>
      <w:r w:rsidR="00CB03C7" w:rsidRPr="00EA4452">
        <w:rPr>
          <w:rFonts w:asciiTheme="majorHAnsi" w:hAnsiTheme="majorHAnsi"/>
          <w:lang w:val="fr-FR"/>
        </w:rPr>
        <w:t>fournisseurs,</w:t>
      </w:r>
      <w:r w:rsidR="00CA2CB4" w:rsidRPr="00EA4452">
        <w:rPr>
          <w:rFonts w:asciiTheme="majorHAnsi" w:hAnsiTheme="majorHAnsi"/>
          <w:lang w:val="fr-FR"/>
        </w:rPr>
        <w:t xml:space="preserve"> </w:t>
      </w:r>
      <w:r w:rsidR="007C0CE6" w:rsidRPr="00EA4452">
        <w:rPr>
          <w:rFonts w:asciiTheme="majorHAnsi" w:hAnsiTheme="majorHAnsi"/>
          <w:lang w:val="fr-FR"/>
        </w:rPr>
        <w:t xml:space="preserve">les variations de </w:t>
      </w:r>
      <w:r w:rsidR="00CA2CB4" w:rsidRPr="00EA4452">
        <w:rPr>
          <w:rFonts w:asciiTheme="majorHAnsi" w:hAnsiTheme="majorHAnsi"/>
          <w:lang w:val="fr-FR"/>
        </w:rPr>
        <w:t xml:space="preserve">prix dans les marchés de la ville </w:t>
      </w:r>
      <w:r w:rsidR="007C0CE6" w:rsidRPr="00EA4452">
        <w:rPr>
          <w:rFonts w:asciiTheme="majorHAnsi" w:hAnsiTheme="majorHAnsi"/>
          <w:lang w:val="fr-FR"/>
        </w:rPr>
        <w:t>semblent corrélées à l’évolution du</w:t>
      </w:r>
      <w:r w:rsidR="00CA2CB4" w:rsidRPr="00EA4452">
        <w:rPr>
          <w:rFonts w:asciiTheme="majorHAnsi" w:hAnsiTheme="majorHAnsi"/>
          <w:lang w:val="fr-FR"/>
        </w:rPr>
        <w:t xml:space="preserve"> contexte sécuritaire d</w:t>
      </w:r>
      <w:r w:rsidR="00972440" w:rsidRPr="00EA4452">
        <w:rPr>
          <w:rFonts w:asciiTheme="majorHAnsi" w:hAnsiTheme="majorHAnsi"/>
          <w:lang w:val="fr-FR"/>
        </w:rPr>
        <w:t>es</w:t>
      </w:r>
      <w:r w:rsidR="00CA2CB4" w:rsidRPr="00EA4452">
        <w:rPr>
          <w:rFonts w:asciiTheme="majorHAnsi" w:hAnsiTheme="majorHAnsi"/>
          <w:lang w:val="fr-FR"/>
        </w:rPr>
        <w:t xml:space="preserve"> zones d’approvisionnement en produits de base. En effet, en mars, la hausse des prix des produits alimentaires au marché central de Bunia était notamment expliquée par les commerçants interrogés par un réapprovisionnement difficile en produits de base du fait de l'insécurité et des </w:t>
      </w:r>
      <w:r w:rsidR="00CE7103" w:rsidRPr="00EA4452">
        <w:rPr>
          <w:rFonts w:asciiTheme="majorHAnsi" w:hAnsiTheme="majorHAnsi"/>
          <w:lang w:val="fr-FR"/>
        </w:rPr>
        <w:t xml:space="preserve">mauvaises </w:t>
      </w:r>
      <w:r w:rsidR="00CA2CB4" w:rsidRPr="00EA4452">
        <w:rPr>
          <w:rFonts w:asciiTheme="majorHAnsi" w:hAnsiTheme="majorHAnsi"/>
          <w:lang w:val="fr-FR"/>
        </w:rPr>
        <w:t>conditions de circulation du fait de la saison, ce qui aurait pu entrainer une baisse de l'offre de ces produits et donc des difficultés pour les vendeurs locaux à restocker ces articles. En outre, les opérations militaires dans la région de Fataki étaient également mentionnées par plusieurs médias</w:t>
      </w:r>
      <w:r w:rsidR="00CA2CB4" w:rsidRPr="00EA4452">
        <w:rPr>
          <w:rStyle w:val="FootnoteReference"/>
          <w:rFonts w:asciiTheme="majorHAnsi" w:hAnsiTheme="majorHAnsi"/>
        </w:rPr>
        <w:footnoteReference w:id="6"/>
      </w:r>
      <w:r w:rsidR="00CA2CB4" w:rsidRPr="00EA4452">
        <w:rPr>
          <w:rFonts w:asciiTheme="majorHAnsi" w:hAnsiTheme="majorHAnsi"/>
          <w:lang w:val="fr-FR"/>
        </w:rPr>
        <w:t xml:space="preserve"> pour expliquer la hausse des prix des denrées de base en mars. Ces combats avai</w:t>
      </w:r>
      <w:r w:rsidR="00CE7103" w:rsidRPr="00EA4452">
        <w:rPr>
          <w:rFonts w:asciiTheme="majorHAnsi" w:hAnsiTheme="majorHAnsi"/>
          <w:lang w:val="fr-FR"/>
        </w:rPr>
        <w:t>en</w:t>
      </w:r>
      <w:r w:rsidR="00CA2CB4" w:rsidRPr="00EA4452">
        <w:rPr>
          <w:rFonts w:asciiTheme="majorHAnsi" w:hAnsiTheme="majorHAnsi"/>
          <w:lang w:val="fr-FR"/>
        </w:rPr>
        <w:t>t notamment affecté la route nationale 27 reliant Bunia à l'Ouganda, pays d’origine de nombre</w:t>
      </w:r>
      <w:r w:rsidR="00CE7103" w:rsidRPr="00EA4452">
        <w:rPr>
          <w:rFonts w:asciiTheme="majorHAnsi" w:hAnsiTheme="majorHAnsi"/>
          <w:lang w:val="fr-FR"/>
        </w:rPr>
        <w:t>ux</w:t>
      </w:r>
      <w:r w:rsidR="00CA2CB4" w:rsidRPr="00EA4452">
        <w:rPr>
          <w:rFonts w:asciiTheme="majorHAnsi" w:hAnsiTheme="majorHAnsi"/>
          <w:lang w:val="fr-FR"/>
        </w:rPr>
        <w:t xml:space="preserve"> produits de base. De plus, après une baisse en avril, une nouvelle hausse des coûts </w:t>
      </w:r>
      <w:r w:rsidR="007C13DF" w:rsidRPr="00EA4452">
        <w:rPr>
          <w:rFonts w:asciiTheme="majorHAnsi" w:hAnsiTheme="majorHAnsi"/>
          <w:lang w:val="fr-FR"/>
        </w:rPr>
        <w:t>médians</w:t>
      </w:r>
      <w:r w:rsidR="00CA2CB4" w:rsidRPr="00EA4452">
        <w:rPr>
          <w:rFonts w:asciiTheme="majorHAnsi" w:hAnsiTheme="majorHAnsi"/>
          <w:lang w:val="fr-FR"/>
        </w:rPr>
        <w:t xml:space="preserve"> du MEB avait été enregistrée en mai</w:t>
      </w:r>
      <w:r w:rsidR="00D3394D" w:rsidRPr="00EA4452">
        <w:rPr>
          <w:rFonts w:asciiTheme="majorHAnsi" w:hAnsiTheme="majorHAnsi"/>
          <w:lang w:val="fr-FR"/>
        </w:rPr>
        <w:t xml:space="preserve"> dans la ville de Bunia</w:t>
      </w:r>
      <w:r w:rsidR="00CA2CB4" w:rsidRPr="00EA4452">
        <w:rPr>
          <w:rFonts w:asciiTheme="majorHAnsi" w:hAnsiTheme="majorHAnsi"/>
          <w:lang w:val="fr-FR"/>
        </w:rPr>
        <w:t>. L'insécurité dans les zones de production</w:t>
      </w:r>
      <w:r w:rsidR="00D3394D" w:rsidRPr="00EA4452">
        <w:rPr>
          <w:rFonts w:asciiTheme="majorHAnsi" w:hAnsiTheme="majorHAnsi"/>
          <w:lang w:val="fr-FR"/>
        </w:rPr>
        <w:t>,</w:t>
      </w:r>
      <w:r w:rsidR="00CA2CB4" w:rsidRPr="00EA4452">
        <w:rPr>
          <w:rFonts w:asciiTheme="majorHAnsi" w:hAnsiTheme="majorHAnsi"/>
          <w:lang w:val="fr-FR"/>
        </w:rPr>
        <w:t xml:space="preserve"> notamment situées autour de </w:t>
      </w:r>
      <w:proofErr w:type="spellStart"/>
      <w:r w:rsidR="00CA2CB4" w:rsidRPr="00EA4452">
        <w:rPr>
          <w:rFonts w:asciiTheme="majorHAnsi" w:hAnsiTheme="majorHAnsi"/>
          <w:lang w:val="fr-FR"/>
        </w:rPr>
        <w:t>Komanda</w:t>
      </w:r>
      <w:proofErr w:type="spellEnd"/>
      <w:r w:rsidR="00CA2CB4" w:rsidRPr="00EA4452">
        <w:rPr>
          <w:rFonts w:asciiTheme="majorHAnsi" w:hAnsiTheme="majorHAnsi"/>
          <w:lang w:val="fr-FR"/>
        </w:rPr>
        <w:t xml:space="preserve"> dans le territoire d'</w:t>
      </w:r>
      <w:proofErr w:type="spellStart"/>
      <w:r w:rsidR="00CA2CB4" w:rsidRPr="00EA4452">
        <w:rPr>
          <w:rFonts w:asciiTheme="majorHAnsi" w:hAnsiTheme="majorHAnsi"/>
          <w:lang w:val="fr-FR"/>
        </w:rPr>
        <w:t>Irumu</w:t>
      </w:r>
      <w:proofErr w:type="spellEnd"/>
      <w:r w:rsidR="00CA2CB4" w:rsidRPr="00EA4452">
        <w:rPr>
          <w:rFonts w:asciiTheme="majorHAnsi" w:hAnsiTheme="majorHAnsi"/>
          <w:lang w:val="fr-FR"/>
        </w:rPr>
        <w:t xml:space="preserve"> et à </w:t>
      </w:r>
      <w:proofErr w:type="spellStart"/>
      <w:r w:rsidR="00CA2CB4" w:rsidRPr="00EA4452">
        <w:rPr>
          <w:rFonts w:asciiTheme="majorHAnsi" w:hAnsiTheme="majorHAnsi"/>
          <w:lang w:val="fr-FR"/>
        </w:rPr>
        <w:t>Djugu</w:t>
      </w:r>
      <w:proofErr w:type="spellEnd"/>
      <w:r w:rsidR="00CA2CB4" w:rsidRPr="00EA4452">
        <w:rPr>
          <w:rStyle w:val="FootnoteReference"/>
          <w:rFonts w:asciiTheme="majorHAnsi" w:hAnsiTheme="majorHAnsi"/>
        </w:rPr>
        <w:footnoteReference w:id="7"/>
      </w:r>
      <w:r w:rsidR="00D3394D" w:rsidRPr="00EA4452">
        <w:rPr>
          <w:rFonts w:asciiTheme="majorHAnsi" w:hAnsiTheme="majorHAnsi"/>
          <w:lang w:val="fr-FR"/>
        </w:rPr>
        <w:t>,</w:t>
      </w:r>
      <w:r w:rsidR="00CA2CB4" w:rsidRPr="00EA4452">
        <w:rPr>
          <w:rFonts w:asciiTheme="majorHAnsi" w:hAnsiTheme="majorHAnsi"/>
          <w:lang w:val="fr-FR"/>
        </w:rPr>
        <w:t xml:space="preserve"> était à nouveau citée comme raison </w:t>
      </w:r>
      <w:r w:rsidR="00D3394D" w:rsidRPr="00EA4452">
        <w:rPr>
          <w:rFonts w:asciiTheme="majorHAnsi" w:hAnsiTheme="majorHAnsi"/>
          <w:lang w:val="fr-FR"/>
        </w:rPr>
        <w:t>principale expliquant</w:t>
      </w:r>
      <w:r w:rsidR="00CA2CB4" w:rsidRPr="00EA4452">
        <w:rPr>
          <w:rFonts w:asciiTheme="majorHAnsi" w:hAnsiTheme="majorHAnsi"/>
          <w:lang w:val="fr-FR"/>
        </w:rPr>
        <w:t xml:space="preserve"> les hausses des prix des articles de base</w:t>
      </w:r>
      <w:r w:rsidR="00D3394D" w:rsidRPr="00EA4452">
        <w:rPr>
          <w:rFonts w:asciiTheme="majorHAnsi" w:hAnsiTheme="majorHAnsi"/>
          <w:lang w:val="fr-FR"/>
        </w:rPr>
        <w:t xml:space="preserve"> sur les </w:t>
      </w:r>
      <w:r w:rsidR="00D3394D" w:rsidRPr="00EA4452">
        <w:rPr>
          <w:rFonts w:asciiTheme="majorHAnsi" w:hAnsiTheme="majorHAnsi"/>
          <w:lang w:val="fr-FR"/>
        </w:rPr>
        <w:lastRenderedPageBreak/>
        <w:t>marchés de la ville</w:t>
      </w:r>
      <w:r w:rsidR="00CA2CB4" w:rsidRPr="00EA4452">
        <w:rPr>
          <w:rFonts w:asciiTheme="majorHAnsi" w:hAnsiTheme="majorHAnsi"/>
          <w:lang w:val="fr-FR"/>
        </w:rPr>
        <w:t xml:space="preserve">. En outre, </w:t>
      </w:r>
      <w:r w:rsidR="008D3A34" w:rsidRPr="00EA4452">
        <w:rPr>
          <w:rFonts w:asciiTheme="majorHAnsi" w:hAnsiTheme="majorHAnsi"/>
          <w:lang w:val="fr-FR"/>
        </w:rPr>
        <w:t>d</w:t>
      </w:r>
      <w:r w:rsidR="00CA2CB4" w:rsidRPr="00EA4452">
        <w:rPr>
          <w:rFonts w:asciiTheme="majorHAnsi" w:hAnsiTheme="majorHAnsi"/>
          <w:lang w:val="fr-FR"/>
        </w:rPr>
        <w:t>es médias rapportaient également que l'insécurité avait obligé les commerçants à se réapprovisionner en Ouganda et en Tanzanie, les exposants à d'importantes taxes pour acheminer ces produits.</w:t>
      </w:r>
    </w:p>
    <w:p w14:paraId="7AB6EE54" w14:textId="070545F0" w:rsidR="002141FB" w:rsidRPr="00EA4452" w:rsidRDefault="002141FB" w:rsidP="00B21454">
      <w:pPr>
        <w:jc w:val="left"/>
        <w:rPr>
          <w:rFonts w:asciiTheme="majorHAnsi" w:hAnsiTheme="majorHAnsi" w:cs="SegoeUI"/>
          <w:lang w:val="fr-FR"/>
        </w:rPr>
      </w:pPr>
      <w:r>
        <w:rPr>
          <w:rFonts w:asciiTheme="majorHAnsi" w:hAnsiTheme="majorHAnsi"/>
          <w:lang w:val="fr-FR"/>
        </w:rPr>
        <w:t xml:space="preserve">En outre, si une grande partie des produits composant le MEB étaient concernés, les farines de maïs et de manioc et les haricots sont les produits </w:t>
      </w:r>
      <w:r w:rsidR="00936BF9">
        <w:rPr>
          <w:rFonts w:asciiTheme="majorHAnsi" w:hAnsiTheme="majorHAnsi"/>
          <w:lang w:val="fr-FR"/>
        </w:rPr>
        <w:t>constituant les denrées de base les plus consommées par les ménages</w:t>
      </w:r>
      <w:r w:rsidR="001F4BCD">
        <w:rPr>
          <w:rFonts w:asciiTheme="majorHAnsi" w:hAnsiTheme="majorHAnsi"/>
          <w:lang w:val="fr-FR"/>
        </w:rPr>
        <w:t xml:space="preserve">. Ceci explique que </w:t>
      </w:r>
      <w:r w:rsidR="003F4BD2">
        <w:rPr>
          <w:rFonts w:asciiTheme="majorHAnsi" w:hAnsiTheme="majorHAnsi"/>
          <w:lang w:val="fr-FR"/>
        </w:rPr>
        <w:t>la variation de</w:t>
      </w:r>
      <w:r w:rsidR="001F4BCD">
        <w:rPr>
          <w:rFonts w:asciiTheme="majorHAnsi" w:hAnsiTheme="majorHAnsi"/>
          <w:lang w:val="fr-FR"/>
        </w:rPr>
        <w:t>s prix de ces articles</w:t>
      </w:r>
      <w:r w:rsidR="003F4BD2">
        <w:rPr>
          <w:rFonts w:asciiTheme="majorHAnsi" w:hAnsiTheme="majorHAnsi"/>
          <w:lang w:val="fr-FR"/>
        </w:rPr>
        <w:t xml:space="preserve"> a un important effet sur la variation du coût du MEB.</w:t>
      </w:r>
      <w:r w:rsidR="006E5EDD">
        <w:rPr>
          <w:rFonts w:asciiTheme="majorHAnsi" w:hAnsiTheme="majorHAnsi"/>
          <w:lang w:val="fr-FR"/>
        </w:rPr>
        <w:t xml:space="preserve"> </w:t>
      </w:r>
    </w:p>
    <w:p w14:paraId="57A86569" w14:textId="1F3EB714" w:rsidR="00B13FE1" w:rsidRPr="00EA4452" w:rsidRDefault="005F7945" w:rsidP="00750C1E">
      <w:pPr>
        <w:jc w:val="left"/>
        <w:rPr>
          <w:rFonts w:asciiTheme="majorHAnsi" w:hAnsiTheme="majorHAnsi" w:cs="SegoeUI"/>
          <w:lang w:val="fr-FR"/>
        </w:rPr>
      </w:pPr>
      <w:r w:rsidRPr="00EA4452">
        <w:rPr>
          <w:rFonts w:asciiTheme="majorHAnsi" w:hAnsiTheme="majorHAnsi" w:cs="SegoeUI"/>
          <w:lang w:val="fr-FR"/>
        </w:rPr>
        <w:t>Face à ces éléments</w:t>
      </w:r>
      <w:r w:rsidR="00EF77CF" w:rsidRPr="00EA4452">
        <w:rPr>
          <w:rFonts w:asciiTheme="majorHAnsi" w:hAnsiTheme="majorHAnsi" w:cs="SegoeUI"/>
          <w:lang w:val="fr-FR"/>
        </w:rPr>
        <w:t xml:space="preserve"> et en l’absence </w:t>
      </w:r>
      <w:r w:rsidR="008D3A34" w:rsidRPr="00EA4452">
        <w:rPr>
          <w:rFonts w:asciiTheme="majorHAnsi" w:hAnsiTheme="majorHAnsi" w:cs="SegoeUI"/>
          <w:lang w:val="fr-FR"/>
        </w:rPr>
        <w:t>de données</w:t>
      </w:r>
      <w:r w:rsidR="008F6715" w:rsidRPr="00EA4452">
        <w:rPr>
          <w:rFonts w:asciiTheme="majorHAnsi" w:hAnsiTheme="majorHAnsi" w:cs="SegoeUI"/>
          <w:lang w:val="fr-FR"/>
        </w:rPr>
        <w:t xml:space="preserve"> existantes, il parait nécessaire de mieux </w:t>
      </w:r>
      <w:r w:rsidR="008F6715" w:rsidRPr="00EA4452">
        <w:rPr>
          <w:rFonts w:asciiTheme="majorHAnsi" w:hAnsiTheme="majorHAnsi"/>
          <w:iCs/>
          <w:lang w:val="fr-FR"/>
        </w:rPr>
        <w:t xml:space="preserve">comprendre l’effet de la volatilité du contexte sécuritaire sur la </w:t>
      </w:r>
      <w:r w:rsidR="004B43DF" w:rsidRPr="00EA4452">
        <w:rPr>
          <w:rFonts w:asciiTheme="majorHAnsi" w:hAnsiTheme="majorHAnsi"/>
          <w:iCs/>
          <w:lang w:val="fr-FR"/>
        </w:rPr>
        <w:t xml:space="preserve">chaîne </w:t>
      </w:r>
      <w:r w:rsidR="008F6715" w:rsidRPr="00EA4452">
        <w:rPr>
          <w:rFonts w:asciiTheme="majorHAnsi" w:hAnsiTheme="majorHAnsi"/>
          <w:iCs/>
          <w:lang w:val="fr-FR"/>
        </w:rPr>
        <w:t>d’approvisionnement en</w:t>
      </w:r>
      <w:r w:rsidR="00512A0B">
        <w:rPr>
          <w:rFonts w:asciiTheme="majorHAnsi" w:hAnsiTheme="majorHAnsi"/>
          <w:iCs/>
          <w:lang w:val="fr-FR"/>
        </w:rPr>
        <w:t xml:space="preserve"> farine de</w:t>
      </w:r>
      <w:r w:rsidR="008F6715" w:rsidRPr="00EA4452">
        <w:rPr>
          <w:rFonts w:asciiTheme="majorHAnsi" w:hAnsiTheme="majorHAnsi"/>
          <w:iCs/>
          <w:lang w:val="fr-FR"/>
        </w:rPr>
        <w:t xml:space="preserve"> manioc, </w:t>
      </w:r>
      <w:r w:rsidR="00512A0B">
        <w:rPr>
          <w:rFonts w:asciiTheme="majorHAnsi" w:hAnsiTheme="majorHAnsi"/>
          <w:iCs/>
          <w:lang w:val="fr-FR"/>
        </w:rPr>
        <w:t xml:space="preserve">en farine de </w:t>
      </w:r>
      <w:r w:rsidR="008F6715" w:rsidRPr="00EA4452">
        <w:rPr>
          <w:rFonts w:asciiTheme="majorHAnsi" w:hAnsiTheme="majorHAnsi"/>
          <w:iCs/>
          <w:lang w:val="fr-FR"/>
        </w:rPr>
        <w:t xml:space="preserve">maïs et </w:t>
      </w:r>
      <w:r w:rsidR="00512A0B">
        <w:rPr>
          <w:rFonts w:asciiTheme="majorHAnsi" w:hAnsiTheme="majorHAnsi"/>
          <w:iCs/>
          <w:lang w:val="fr-FR"/>
        </w:rPr>
        <w:t xml:space="preserve">en </w:t>
      </w:r>
      <w:r w:rsidR="008F6715" w:rsidRPr="00EA4452">
        <w:rPr>
          <w:rFonts w:asciiTheme="majorHAnsi" w:hAnsiTheme="majorHAnsi"/>
          <w:iCs/>
          <w:lang w:val="fr-FR"/>
        </w:rPr>
        <w:t>haricots des marchés principaux de la ville Bunia et sur les marchés approvisionnés par ces marchés.</w:t>
      </w:r>
      <w:r w:rsidR="008F6715" w:rsidRPr="00EA4452">
        <w:rPr>
          <w:rFonts w:asciiTheme="majorHAnsi" w:hAnsiTheme="majorHAnsi" w:cs="SegoeUI"/>
          <w:lang w:val="fr-FR"/>
        </w:rPr>
        <w:t xml:space="preserve"> </w:t>
      </w:r>
    </w:p>
    <w:p w14:paraId="5708C205" w14:textId="77777777" w:rsidR="00FC05C1" w:rsidRPr="000010B5" w:rsidRDefault="00FC05C1" w:rsidP="00FC05C1">
      <w:pPr>
        <w:spacing w:after="0"/>
        <w:ind w:left="720"/>
        <w:jc w:val="left"/>
        <w:rPr>
          <w:rFonts w:cs="Arial"/>
          <w:lang w:val="fr-FR"/>
        </w:rPr>
      </w:pPr>
    </w:p>
    <w:p w14:paraId="7AB0C60A" w14:textId="764A4BC3" w:rsidR="00D84F74" w:rsidRPr="000010B5" w:rsidRDefault="005643D1" w:rsidP="00530632">
      <w:pPr>
        <w:spacing w:after="0"/>
        <w:jc w:val="left"/>
        <w:rPr>
          <w:rFonts w:cs="Arial"/>
          <w:lang w:val="fr-FR"/>
        </w:rPr>
      </w:pPr>
      <w:r w:rsidRPr="000010B5">
        <w:rPr>
          <w:rStyle w:val="Heading5Char"/>
          <w:color w:val="auto"/>
          <w:lang w:val="fr-FR"/>
        </w:rPr>
        <w:t>2.</w:t>
      </w:r>
      <w:r w:rsidR="00D84F74" w:rsidRPr="000010B5">
        <w:rPr>
          <w:rStyle w:val="Heading5Char"/>
          <w:color w:val="auto"/>
          <w:lang w:val="fr-FR"/>
        </w:rPr>
        <w:t>2.</w:t>
      </w:r>
      <w:r w:rsidR="00D84F74" w:rsidRPr="000010B5">
        <w:rPr>
          <w:lang w:val="fr-FR"/>
        </w:rPr>
        <w:t xml:space="preserve"> </w:t>
      </w:r>
      <w:r w:rsidR="00D84F74" w:rsidRPr="000010B5">
        <w:rPr>
          <w:rStyle w:val="Heading5Char"/>
          <w:color w:val="auto"/>
          <w:lang w:val="fr-FR"/>
        </w:rPr>
        <w:t>Effets escomptés</w:t>
      </w:r>
      <w:r w:rsidR="00D84F74" w:rsidRPr="000010B5">
        <w:rPr>
          <w:rFonts w:cs="Arial"/>
          <w:lang w:val="fr-FR"/>
        </w:rPr>
        <w:t xml:space="preserve"> </w:t>
      </w:r>
    </w:p>
    <w:p w14:paraId="6AAA6943" w14:textId="29477591" w:rsidR="00D84F74" w:rsidRPr="000010B5" w:rsidRDefault="00D84F74" w:rsidP="00750C1E">
      <w:pPr>
        <w:spacing w:after="0"/>
        <w:jc w:val="left"/>
        <w:rPr>
          <w:rFonts w:cs="Arial"/>
          <w:lang w:val="fr-FR"/>
        </w:rPr>
      </w:pPr>
    </w:p>
    <w:p w14:paraId="56660EF5" w14:textId="77777777" w:rsidR="00F74A3E" w:rsidRDefault="00750C1E" w:rsidP="00750C1E">
      <w:pPr>
        <w:autoSpaceDE w:val="0"/>
        <w:autoSpaceDN w:val="0"/>
        <w:adjustRightInd w:val="0"/>
        <w:spacing w:after="0" w:line="240" w:lineRule="auto"/>
        <w:jc w:val="left"/>
        <w:rPr>
          <w:rFonts w:asciiTheme="majorHAnsi" w:hAnsiTheme="majorHAnsi" w:cs="SegoeUI"/>
          <w:lang w:val="fr-FR"/>
        </w:rPr>
      </w:pPr>
      <w:r w:rsidRPr="000010B5">
        <w:rPr>
          <w:rFonts w:asciiTheme="majorHAnsi" w:hAnsiTheme="majorHAnsi" w:cs="SegoeUI"/>
          <w:lang w:val="fr-FR"/>
        </w:rPr>
        <w:t>Cette étude informera notamment les acteurs humanitaires</w:t>
      </w:r>
      <w:r w:rsidR="003632A7">
        <w:rPr>
          <w:rFonts w:asciiTheme="majorHAnsi" w:hAnsiTheme="majorHAnsi" w:cs="SegoeUI"/>
          <w:lang w:val="fr-FR"/>
        </w:rPr>
        <w:t xml:space="preserve">, </w:t>
      </w:r>
      <w:r w:rsidR="003632A7" w:rsidRPr="000010B5">
        <w:rPr>
          <w:rFonts w:asciiTheme="majorHAnsi" w:hAnsiTheme="majorHAnsi" w:cs="SegoeUI"/>
          <w:lang w:val="fr-FR"/>
        </w:rPr>
        <w:t>en particulier les membres du CWG</w:t>
      </w:r>
      <w:r w:rsidR="003632A7">
        <w:rPr>
          <w:rFonts w:asciiTheme="majorHAnsi" w:hAnsiTheme="majorHAnsi" w:cs="SegoeUI"/>
          <w:lang w:val="fr-FR"/>
        </w:rPr>
        <w:t>,</w:t>
      </w:r>
      <w:r w:rsidRPr="000010B5">
        <w:rPr>
          <w:rFonts w:asciiTheme="majorHAnsi" w:hAnsiTheme="majorHAnsi" w:cs="SegoeUI"/>
          <w:lang w:val="fr-FR"/>
        </w:rPr>
        <w:t xml:space="preserve"> opérant dans l</w:t>
      </w:r>
      <w:r w:rsidR="003632A7">
        <w:rPr>
          <w:rFonts w:asciiTheme="majorHAnsi" w:hAnsiTheme="majorHAnsi" w:cs="SegoeUI"/>
          <w:lang w:val="fr-FR"/>
        </w:rPr>
        <w:t>es zones considérées</w:t>
      </w:r>
      <w:r w:rsidR="00F74A3E">
        <w:rPr>
          <w:rFonts w:asciiTheme="majorHAnsi" w:hAnsiTheme="majorHAnsi" w:cs="SegoeUI"/>
          <w:lang w:val="fr-FR"/>
        </w:rPr>
        <w:t>. La zone géographique couverte dépendra de la cartographie de la chaîne d’approvisionnement et de la connexion entre les principaux marchés de la ville de Bunia et d’autres marchés dans et hors de la ville</w:t>
      </w:r>
      <w:r w:rsidRPr="000010B5">
        <w:rPr>
          <w:rFonts w:asciiTheme="majorHAnsi" w:hAnsiTheme="majorHAnsi" w:cs="SegoeUI"/>
          <w:lang w:val="fr-FR"/>
        </w:rPr>
        <w:t xml:space="preserve">. </w:t>
      </w:r>
    </w:p>
    <w:p w14:paraId="7B0ABB59" w14:textId="77777777" w:rsidR="00F74A3E" w:rsidRDefault="00F74A3E" w:rsidP="00750C1E">
      <w:pPr>
        <w:autoSpaceDE w:val="0"/>
        <w:autoSpaceDN w:val="0"/>
        <w:adjustRightInd w:val="0"/>
        <w:spacing w:after="0" w:line="240" w:lineRule="auto"/>
        <w:jc w:val="left"/>
        <w:rPr>
          <w:rFonts w:asciiTheme="majorHAnsi" w:hAnsiTheme="majorHAnsi" w:cs="SegoeUI"/>
          <w:lang w:val="fr-FR"/>
        </w:rPr>
      </w:pPr>
    </w:p>
    <w:p w14:paraId="10860768" w14:textId="28CC2B19" w:rsidR="00750C1E" w:rsidRPr="000010B5" w:rsidRDefault="00750C1E" w:rsidP="00750C1E">
      <w:pPr>
        <w:autoSpaceDE w:val="0"/>
        <w:autoSpaceDN w:val="0"/>
        <w:adjustRightInd w:val="0"/>
        <w:spacing w:after="0" w:line="240" w:lineRule="auto"/>
        <w:jc w:val="left"/>
        <w:rPr>
          <w:rFonts w:asciiTheme="majorHAnsi" w:hAnsiTheme="majorHAnsi" w:cs="SegoeUI"/>
          <w:lang w:val="fr-FR"/>
        </w:rPr>
      </w:pPr>
      <w:r w:rsidRPr="000010B5">
        <w:rPr>
          <w:rFonts w:asciiTheme="majorHAnsi" w:hAnsiTheme="majorHAnsi" w:cs="SegoeUI"/>
          <w:lang w:val="fr-FR"/>
        </w:rPr>
        <w:t xml:space="preserve">Premièrement, ces analyses pourront permettre aux acteurs de connaitre la </w:t>
      </w:r>
      <w:r w:rsidR="004B43DF" w:rsidRPr="000010B5">
        <w:rPr>
          <w:rFonts w:asciiTheme="majorHAnsi" w:hAnsiTheme="majorHAnsi" w:cs="SegoeUI"/>
          <w:lang w:val="fr-FR"/>
        </w:rPr>
        <w:t xml:space="preserve">chaîne </w:t>
      </w:r>
      <w:r w:rsidRPr="000010B5">
        <w:rPr>
          <w:rFonts w:asciiTheme="majorHAnsi" w:hAnsiTheme="majorHAnsi" w:cs="SegoeUI"/>
          <w:lang w:val="fr-FR"/>
        </w:rPr>
        <w:t>d’approvisionnement des marchés de la ville de Bunia et la connexion des principaux marchés de la ville avec d’autres marchés, se trouvant potentiellement dans leurs zones d’</w:t>
      </w:r>
      <w:r w:rsidR="00262972" w:rsidRPr="000010B5">
        <w:rPr>
          <w:rFonts w:asciiTheme="majorHAnsi" w:hAnsiTheme="majorHAnsi" w:cs="SegoeUI"/>
          <w:lang w:val="fr-FR"/>
        </w:rPr>
        <w:t>intervention</w:t>
      </w:r>
      <w:r w:rsidRPr="000010B5">
        <w:rPr>
          <w:rFonts w:asciiTheme="majorHAnsi" w:hAnsiTheme="majorHAnsi" w:cs="SegoeUI"/>
          <w:lang w:val="fr-FR"/>
        </w:rPr>
        <w:t>.</w:t>
      </w:r>
      <w:r w:rsidR="00616A55">
        <w:rPr>
          <w:rFonts w:asciiTheme="majorHAnsi" w:hAnsiTheme="majorHAnsi" w:cs="SegoeUI"/>
          <w:lang w:val="fr-FR"/>
        </w:rPr>
        <w:t xml:space="preserve"> L’identification de ces marchés est clé puisqu’elle permettra </w:t>
      </w:r>
      <w:r w:rsidR="00D90A83">
        <w:rPr>
          <w:rFonts w:asciiTheme="majorHAnsi" w:hAnsiTheme="majorHAnsi" w:cs="SegoeUI"/>
          <w:lang w:val="fr-FR"/>
        </w:rPr>
        <w:t xml:space="preserve">ensuite </w:t>
      </w:r>
      <w:r w:rsidR="00616A55">
        <w:rPr>
          <w:rFonts w:asciiTheme="majorHAnsi" w:hAnsiTheme="majorHAnsi" w:cs="SegoeUI"/>
          <w:lang w:val="fr-FR"/>
        </w:rPr>
        <w:t>d</w:t>
      </w:r>
      <w:r w:rsidR="00D90A83">
        <w:rPr>
          <w:rFonts w:asciiTheme="majorHAnsi" w:hAnsiTheme="majorHAnsi" w:cs="SegoeUI"/>
          <w:lang w:val="fr-FR"/>
        </w:rPr>
        <w:t xml:space="preserve">’identifier </w:t>
      </w:r>
      <w:r w:rsidR="00616A55">
        <w:rPr>
          <w:rFonts w:asciiTheme="majorHAnsi" w:hAnsiTheme="majorHAnsi" w:cs="SegoeUI"/>
          <w:lang w:val="fr-FR"/>
        </w:rPr>
        <w:t xml:space="preserve">les effets boule de neige </w:t>
      </w:r>
      <w:r w:rsidR="00D90A83">
        <w:rPr>
          <w:rFonts w:asciiTheme="majorHAnsi" w:hAnsiTheme="majorHAnsi" w:cs="SegoeUI"/>
          <w:lang w:val="fr-FR"/>
        </w:rPr>
        <w:t xml:space="preserve">des perturbations de la chaîne d’approvisionnement des principaux marchés de la ville de Bunia </w:t>
      </w:r>
      <w:r w:rsidR="00F46DBC">
        <w:rPr>
          <w:rFonts w:asciiTheme="majorHAnsi" w:hAnsiTheme="majorHAnsi" w:cs="SegoeUI"/>
          <w:lang w:val="fr-FR"/>
        </w:rPr>
        <w:t xml:space="preserve">liées à la volatilité du contexte sécuritaire </w:t>
      </w:r>
      <w:r w:rsidR="00D90A83">
        <w:rPr>
          <w:rFonts w:asciiTheme="majorHAnsi" w:hAnsiTheme="majorHAnsi" w:cs="SegoeUI"/>
          <w:lang w:val="fr-FR"/>
        </w:rPr>
        <w:t>sur ces marchés.</w:t>
      </w:r>
    </w:p>
    <w:p w14:paraId="4ADF0D90" w14:textId="77777777" w:rsidR="00750C1E" w:rsidRPr="000010B5" w:rsidRDefault="00750C1E" w:rsidP="00750C1E">
      <w:pPr>
        <w:autoSpaceDE w:val="0"/>
        <w:autoSpaceDN w:val="0"/>
        <w:adjustRightInd w:val="0"/>
        <w:spacing w:after="0" w:line="240" w:lineRule="auto"/>
        <w:jc w:val="left"/>
        <w:rPr>
          <w:rFonts w:asciiTheme="majorHAnsi" w:hAnsiTheme="majorHAnsi" w:cs="SegoeUI"/>
          <w:lang w:val="fr-FR"/>
        </w:rPr>
      </w:pPr>
    </w:p>
    <w:p w14:paraId="63A01860" w14:textId="6318892D" w:rsidR="00750C1E" w:rsidRPr="000010B5" w:rsidRDefault="00F46DBC" w:rsidP="00750C1E">
      <w:pPr>
        <w:autoSpaceDE w:val="0"/>
        <w:autoSpaceDN w:val="0"/>
        <w:adjustRightInd w:val="0"/>
        <w:spacing w:after="0" w:line="240" w:lineRule="auto"/>
        <w:jc w:val="left"/>
        <w:rPr>
          <w:rFonts w:asciiTheme="majorHAnsi" w:hAnsiTheme="majorHAnsi" w:cs="SegoeUI"/>
          <w:lang w:val="fr-FR"/>
        </w:rPr>
      </w:pPr>
      <w:r>
        <w:rPr>
          <w:rFonts w:asciiTheme="majorHAnsi" w:hAnsiTheme="majorHAnsi" w:cs="SegoeUI"/>
          <w:lang w:val="fr-FR"/>
        </w:rPr>
        <w:t>Ainsi</w:t>
      </w:r>
      <w:r w:rsidR="00750C1E" w:rsidRPr="000010B5">
        <w:rPr>
          <w:rFonts w:asciiTheme="majorHAnsi" w:hAnsiTheme="majorHAnsi" w:cs="SegoeUI"/>
          <w:lang w:val="fr-FR"/>
        </w:rPr>
        <w:t xml:space="preserve">, </w:t>
      </w:r>
      <w:r w:rsidR="004E1A3B" w:rsidRPr="000010B5">
        <w:rPr>
          <w:rFonts w:asciiTheme="majorHAnsi" w:hAnsiTheme="majorHAnsi" w:cs="SegoeUI"/>
          <w:lang w:val="fr-FR"/>
        </w:rPr>
        <w:t xml:space="preserve">le produit d’information final mettra en lumière </w:t>
      </w:r>
      <w:r w:rsidR="00750C1E" w:rsidRPr="000010B5">
        <w:rPr>
          <w:rFonts w:asciiTheme="majorHAnsi" w:hAnsiTheme="majorHAnsi" w:cs="SegoeUI"/>
          <w:lang w:val="fr-FR"/>
        </w:rPr>
        <w:t>les effets de</w:t>
      </w:r>
      <w:r w:rsidR="004E1A3B" w:rsidRPr="000010B5">
        <w:rPr>
          <w:rFonts w:asciiTheme="majorHAnsi" w:hAnsiTheme="majorHAnsi" w:cs="SegoeUI"/>
          <w:lang w:val="fr-FR"/>
        </w:rPr>
        <w:t xml:space="preserve"> l’instabilité </w:t>
      </w:r>
      <w:r w:rsidR="00750C1E" w:rsidRPr="000010B5">
        <w:rPr>
          <w:rFonts w:asciiTheme="majorHAnsi" w:hAnsiTheme="majorHAnsi" w:cs="SegoeUI"/>
          <w:lang w:val="fr-FR"/>
        </w:rPr>
        <w:t>du contexte sécuritaire</w:t>
      </w:r>
      <w:r w:rsidR="004E1A3B" w:rsidRPr="000010B5">
        <w:rPr>
          <w:rFonts w:asciiTheme="majorHAnsi" w:hAnsiTheme="majorHAnsi" w:cs="SegoeUI"/>
          <w:lang w:val="fr-FR"/>
        </w:rPr>
        <w:t xml:space="preserve"> en 2025 sur</w:t>
      </w:r>
      <w:r w:rsidR="00750C1E" w:rsidRPr="000010B5">
        <w:rPr>
          <w:rFonts w:asciiTheme="majorHAnsi" w:hAnsiTheme="majorHAnsi" w:cs="SegoeUI"/>
          <w:lang w:val="fr-FR"/>
        </w:rPr>
        <w:t xml:space="preserve"> la </w:t>
      </w:r>
      <w:r w:rsidR="004B43DF" w:rsidRPr="000010B5">
        <w:rPr>
          <w:rFonts w:asciiTheme="majorHAnsi" w:hAnsiTheme="majorHAnsi" w:cs="SegoeUI"/>
          <w:lang w:val="fr-FR"/>
        </w:rPr>
        <w:t xml:space="preserve">chaîne </w:t>
      </w:r>
      <w:r w:rsidR="00750C1E" w:rsidRPr="000010B5">
        <w:rPr>
          <w:rFonts w:asciiTheme="majorHAnsi" w:hAnsiTheme="majorHAnsi" w:cs="SegoeUI"/>
          <w:lang w:val="fr-FR"/>
        </w:rPr>
        <w:t xml:space="preserve">d’approvisionnement, avec un focus spécifique sur les marchés principaux de la ville de Bunia et </w:t>
      </w:r>
      <w:r w:rsidR="004B281E">
        <w:rPr>
          <w:rFonts w:asciiTheme="majorHAnsi" w:hAnsiTheme="majorHAnsi" w:cs="SegoeUI"/>
          <w:lang w:val="fr-FR"/>
        </w:rPr>
        <w:t>les marchés qui y sont</w:t>
      </w:r>
      <w:r w:rsidR="00750C1E" w:rsidRPr="000010B5">
        <w:rPr>
          <w:rFonts w:asciiTheme="majorHAnsi" w:hAnsiTheme="majorHAnsi" w:cs="SegoeUI"/>
          <w:lang w:val="fr-FR"/>
        </w:rPr>
        <w:t xml:space="preserve"> connectés</w:t>
      </w:r>
      <w:r w:rsidR="004B281E">
        <w:rPr>
          <w:rFonts w:asciiTheme="majorHAnsi" w:hAnsiTheme="majorHAnsi" w:cs="SegoeUI"/>
          <w:lang w:val="fr-FR"/>
        </w:rPr>
        <w:t>.</w:t>
      </w:r>
      <w:r w:rsidR="00750C1E" w:rsidRPr="000010B5">
        <w:rPr>
          <w:rFonts w:asciiTheme="majorHAnsi" w:hAnsiTheme="majorHAnsi" w:cs="SegoeUI"/>
          <w:lang w:val="fr-FR"/>
        </w:rPr>
        <w:t xml:space="preserve"> </w:t>
      </w:r>
      <w:r w:rsidR="004B281E">
        <w:rPr>
          <w:rFonts w:asciiTheme="majorHAnsi" w:hAnsiTheme="majorHAnsi" w:cs="SegoeUI"/>
          <w:lang w:val="fr-FR"/>
        </w:rPr>
        <w:t>Il</w:t>
      </w:r>
      <w:r w:rsidR="004E1A3B" w:rsidRPr="000010B5">
        <w:rPr>
          <w:rFonts w:asciiTheme="majorHAnsi" w:hAnsiTheme="majorHAnsi" w:cs="SegoeUI"/>
          <w:lang w:val="fr-FR"/>
        </w:rPr>
        <w:t xml:space="preserve"> comprendra également</w:t>
      </w:r>
      <w:r w:rsidR="00750C1E" w:rsidRPr="000010B5">
        <w:rPr>
          <w:rFonts w:asciiTheme="majorHAnsi" w:hAnsiTheme="majorHAnsi" w:cs="SegoeUI"/>
          <w:lang w:val="fr-FR"/>
        </w:rPr>
        <w:t xml:space="preserve"> une analyse différencié</w:t>
      </w:r>
      <w:r w:rsidR="004E1A3B" w:rsidRPr="000010B5">
        <w:rPr>
          <w:rFonts w:asciiTheme="majorHAnsi" w:hAnsiTheme="majorHAnsi" w:cs="SegoeUI"/>
          <w:lang w:val="fr-FR"/>
        </w:rPr>
        <w:t>e</w:t>
      </w:r>
      <w:r w:rsidR="00750C1E" w:rsidRPr="000010B5">
        <w:rPr>
          <w:rFonts w:asciiTheme="majorHAnsi" w:hAnsiTheme="majorHAnsi" w:cs="SegoeUI"/>
          <w:lang w:val="fr-FR"/>
        </w:rPr>
        <w:t xml:space="preserve"> </w:t>
      </w:r>
      <w:r w:rsidR="004B281E">
        <w:rPr>
          <w:rFonts w:asciiTheme="majorHAnsi" w:hAnsiTheme="majorHAnsi" w:cs="SegoeUI"/>
          <w:lang w:val="fr-FR"/>
        </w:rPr>
        <w:t xml:space="preserve">des effets sur les activités des différents </w:t>
      </w:r>
      <w:r w:rsidR="00750C1E" w:rsidRPr="000010B5">
        <w:rPr>
          <w:rFonts w:asciiTheme="majorHAnsi" w:hAnsiTheme="majorHAnsi" w:cs="SegoeUI"/>
          <w:lang w:val="fr-FR"/>
        </w:rPr>
        <w:t>acteurs de cette cha</w:t>
      </w:r>
      <w:r w:rsidR="004B281E">
        <w:rPr>
          <w:rFonts w:asciiTheme="majorHAnsi" w:hAnsiTheme="majorHAnsi" w:cs="SegoeUI"/>
          <w:lang w:val="fr-FR"/>
        </w:rPr>
        <w:t>î</w:t>
      </w:r>
      <w:r w:rsidR="00750C1E" w:rsidRPr="000010B5">
        <w:rPr>
          <w:rFonts w:asciiTheme="majorHAnsi" w:hAnsiTheme="majorHAnsi" w:cs="SegoeUI"/>
          <w:lang w:val="fr-FR"/>
        </w:rPr>
        <w:t>ne. Ces éléments pourront permettre aux acteurs de mieux adapter leur réponse en TM selon l’instabilité du contexte sécuritaire.</w:t>
      </w:r>
    </w:p>
    <w:p w14:paraId="669A1E95" w14:textId="6A4491F3" w:rsidR="00750C1E" w:rsidRPr="000010B5" w:rsidRDefault="00750C1E" w:rsidP="00750C1E">
      <w:pPr>
        <w:spacing w:after="0"/>
        <w:jc w:val="left"/>
        <w:rPr>
          <w:rFonts w:cs="Arial"/>
          <w:lang w:val="fr-FR"/>
        </w:rPr>
      </w:pPr>
    </w:p>
    <w:p w14:paraId="5C63A1D5" w14:textId="02D979DA" w:rsidR="00D84F74" w:rsidRPr="000010B5" w:rsidRDefault="004E1A3B" w:rsidP="004E1A3B">
      <w:pPr>
        <w:spacing w:after="0"/>
        <w:jc w:val="left"/>
        <w:rPr>
          <w:rFonts w:cs="Arial"/>
          <w:lang w:val="fr-FR"/>
        </w:rPr>
      </w:pPr>
      <w:r w:rsidRPr="000010B5">
        <w:rPr>
          <w:rFonts w:cs="Arial"/>
          <w:lang w:val="fr-FR"/>
        </w:rPr>
        <w:t xml:space="preserve">Enfin, l’aperçu de la situation </w:t>
      </w:r>
      <w:r w:rsidR="00B20FAF">
        <w:rPr>
          <w:rFonts w:cs="Arial"/>
          <w:lang w:val="fr-FR"/>
        </w:rPr>
        <w:t xml:space="preserve">ainsi produit </w:t>
      </w:r>
      <w:r w:rsidR="007241CC">
        <w:rPr>
          <w:rFonts w:cs="Arial"/>
          <w:lang w:val="fr-FR"/>
        </w:rPr>
        <w:t>permettra aux</w:t>
      </w:r>
      <w:r w:rsidRPr="000010B5">
        <w:rPr>
          <w:rFonts w:cs="Arial"/>
          <w:lang w:val="fr-FR"/>
        </w:rPr>
        <w:t xml:space="preserve"> bailleurs </w:t>
      </w:r>
      <w:r w:rsidR="007241CC">
        <w:rPr>
          <w:rFonts w:cs="Arial"/>
          <w:lang w:val="fr-FR"/>
        </w:rPr>
        <w:t>d’</w:t>
      </w:r>
      <w:r w:rsidRPr="000010B5">
        <w:rPr>
          <w:rFonts w:cs="Arial"/>
          <w:lang w:val="fr-FR"/>
        </w:rPr>
        <w:t>a</w:t>
      </w:r>
      <w:r w:rsidR="00D84F74" w:rsidRPr="000010B5">
        <w:rPr>
          <w:rFonts w:cs="Arial"/>
          <w:lang w:val="fr-FR"/>
        </w:rPr>
        <w:t xml:space="preserve">méliorer </w:t>
      </w:r>
      <w:r w:rsidR="00B20FAF">
        <w:rPr>
          <w:rFonts w:cs="Arial"/>
          <w:lang w:val="fr-FR"/>
        </w:rPr>
        <w:t>leur</w:t>
      </w:r>
      <w:r w:rsidR="00D84F74" w:rsidRPr="000010B5">
        <w:rPr>
          <w:rFonts w:cs="Arial"/>
          <w:lang w:val="fr-FR"/>
        </w:rPr>
        <w:t xml:space="preserve"> compréhension de</w:t>
      </w:r>
      <w:r w:rsidR="00B20FAF">
        <w:rPr>
          <w:rFonts w:cs="Arial"/>
          <w:lang w:val="fr-FR"/>
        </w:rPr>
        <w:t>s implications de changement d</w:t>
      </w:r>
      <w:r w:rsidR="00821DCC">
        <w:rPr>
          <w:rFonts w:cs="Arial"/>
          <w:lang w:val="fr-FR"/>
        </w:rPr>
        <w:t>u</w:t>
      </w:r>
      <w:r w:rsidR="00B20FAF">
        <w:rPr>
          <w:rFonts w:cs="Arial"/>
          <w:lang w:val="fr-FR"/>
        </w:rPr>
        <w:t xml:space="preserve"> contexte sécuritaire </w:t>
      </w:r>
      <w:r w:rsidR="006D5435">
        <w:rPr>
          <w:rFonts w:cs="Arial"/>
          <w:lang w:val="fr-FR"/>
        </w:rPr>
        <w:t xml:space="preserve">sur la chaîne d’approvisionnement </w:t>
      </w:r>
      <w:r w:rsidR="007241CC">
        <w:rPr>
          <w:rFonts w:cs="Arial"/>
          <w:lang w:val="fr-FR"/>
        </w:rPr>
        <w:t xml:space="preserve">de la ville </w:t>
      </w:r>
      <w:r w:rsidR="006D5435">
        <w:rPr>
          <w:rFonts w:cs="Arial"/>
          <w:lang w:val="fr-FR"/>
        </w:rPr>
        <w:t xml:space="preserve">et donc mieux </w:t>
      </w:r>
      <w:r w:rsidR="00D84F74" w:rsidRPr="000010B5">
        <w:rPr>
          <w:rFonts w:cs="Arial"/>
          <w:lang w:val="fr-FR"/>
        </w:rPr>
        <w:t>informer les interventions humanitaires en cours ou prévues</w:t>
      </w:r>
      <w:r w:rsidRPr="000010B5">
        <w:rPr>
          <w:rFonts w:cs="Arial"/>
          <w:lang w:val="fr-FR"/>
        </w:rPr>
        <w:t>, notamment en terme de TM.</w:t>
      </w:r>
      <w:r w:rsidR="00D84F74" w:rsidRPr="000010B5">
        <w:rPr>
          <w:rFonts w:cs="Arial"/>
          <w:lang w:val="fr-FR"/>
        </w:rPr>
        <w:t xml:space="preserve"> </w:t>
      </w:r>
    </w:p>
    <w:p w14:paraId="6F8C001B" w14:textId="1733605B" w:rsidR="00135724" w:rsidRDefault="00251BCE" w:rsidP="007C13DF">
      <w:pPr>
        <w:pStyle w:val="Heading1"/>
        <w:numPr>
          <w:ilvl w:val="0"/>
          <w:numId w:val="2"/>
        </w:numPr>
        <w:jc w:val="left"/>
      </w:pPr>
      <w:r w:rsidRPr="00653BA3">
        <w:t>M</w:t>
      </w:r>
      <w:r w:rsidR="00E00D9F">
        <w:t>é</w:t>
      </w:r>
      <w:r w:rsidRPr="00653BA3">
        <w:t>thodolog</w:t>
      </w:r>
      <w:r w:rsidR="00E00D9F">
        <w:t>ie</w:t>
      </w:r>
    </w:p>
    <w:p w14:paraId="131D933A" w14:textId="77777777" w:rsidR="004E1A3B" w:rsidRDefault="004E1A3B" w:rsidP="00530632">
      <w:pPr>
        <w:spacing w:after="0"/>
        <w:jc w:val="left"/>
        <w:rPr>
          <w:rFonts w:asciiTheme="minorHAnsi" w:hAnsiTheme="minorHAnsi" w:cs="Segoe UI"/>
          <w:b/>
          <w:bCs/>
          <w:i/>
          <w:color w:val="58585A" w:themeColor="background2"/>
          <w:sz w:val="20"/>
          <w:szCs w:val="20"/>
          <w:lang w:val="fr-FR"/>
        </w:rPr>
      </w:pPr>
    </w:p>
    <w:p w14:paraId="05720561" w14:textId="10284922" w:rsidR="002F7B7E" w:rsidRPr="004B3778" w:rsidRDefault="006D1556" w:rsidP="006D1556">
      <w:pPr>
        <w:spacing w:after="0"/>
        <w:jc w:val="left"/>
        <w:rPr>
          <w:rStyle w:val="Heading5Char"/>
          <w:color w:val="auto"/>
          <w:lang w:val="fr-FR"/>
        </w:rPr>
      </w:pPr>
      <w:r>
        <w:rPr>
          <w:rStyle w:val="Heading5Char"/>
          <w:color w:val="auto"/>
          <w:lang w:val="fr-FR"/>
        </w:rPr>
        <w:t xml:space="preserve">    </w:t>
      </w:r>
      <w:r w:rsidR="00E00D9F" w:rsidRPr="004B3778">
        <w:rPr>
          <w:rStyle w:val="Heading5Char"/>
          <w:color w:val="auto"/>
          <w:lang w:val="fr-FR"/>
        </w:rPr>
        <w:t>3</w:t>
      </w:r>
      <w:r w:rsidR="00251BCE" w:rsidRPr="004B3778">
        <w:rPr>
          <w:rStyle w:val="Heading5Char"/>
          <w:color w:val="auto"/>
          <w:lang w:val="fr-FR"/>
        </w:rPr>
        <w:t>.1.</w:t>
      </w:r>
      <w:r w:rsidR="00251BCE" w:rsidRPr="004B3778">
        <w:rPr>
          <w:lang w:val="fr-FR"/>
        </w:rPr>
        <w:t xml:space="preserve"> </w:t>
      </w:r>
      <w:r w:rsidR="00E00D9F" w:rsidRPr="004B3778">
        <w:rPr>
          <w:rStyle w:val="Heading5Char"/>
          <w:color w:val="auto"/>
          <w:lang w:val="fr-FR"/>
        </w:rPr>
        <w:t>Aperçu de la mé</w:t>
      </w:r>
      <w:r w:rsidR="002F7B7E" w:rsidRPr="004B3778">
        <w:rPr>
          <w:rStyle w:val="Heading5Char"/>
          <w:color w:val="auto"/>
          <w:lang w:val="fr-FR"/>
        </w:rPr>
        <w:t>thodolog</w:t>
      </w:r>
      <w:r w:rsidR="00E00D9F" w:rsidRPr="004B3778">
        <w:rPr>
          <w:rStyle w:val="Heading5Char"/>
          <w:color w:val="auto"/>
          <w:lang w:val="fr-FR"/>
        </w:rPr>
        <w:t>ie</w:t>
      </w:r>
    </w:p>
    <w:p w14:paraId="2146BEB4" w14:textId="77777777" w:rsidR="004E1A3B" w:rsidRPr="004B3778" w:rsidRDefault="004E1A3B" w:rsidP="00530632">
      <w:pPr>
        <w:spacing w:after="0"/>
        <w:jc w:val="left"/>
        <w:rPr>
          <w:rFonts w:cs="Arial"/>
          <w:lang w:val="fr-FR"/>
        </w:rPr>
      </w:pPr>
    </w:p>
    <w:p w14:paraId="02450D7E" w14:textId="2FB3A05B" w:rsidR="002F7B7E" w:rsidRPr="00DA1940" w:rsidRDefault="00F60C8D" w:rsidP="004E1A3B">
      <w:pPr>
        <w:spacing w:after="0"/>
        <w:jc w:val="left"/>
        <w:rPr>
          <w:rFonts w:cs="Arial"/>
          <w:lang w:val="fr-FR"/>
        </w:rPr>
      </w:pPr>
      <w:r w:rsidRPr="00071A87">
        <w:rPr>
          <w:rFonts w:cs="Arial"/>
          <w:lang w:val="fr-FR"/>
        </w:rPr>
        <w:t>Une méthodologie mixte (quantitative et qualitative) sera utilisée.</w:t>
      </w:r>
      <w:r w:rsidR="00CE79BD" w:rsidRPr="00CE79BD">
        <w:rPr>
          <w:lang w:val="fr-FR"/>
        </w:rPr>
        <w:t xml:space="preserve"> </w:t>
      </w:r>
      <w:r w:rsidR="00071A87" w:rsidRPr="00071A87">
        <w:rPr>
          <w:lang w:val="fr-FR"/>
        </w:rPr>
        <w:t xml:space="preserve">Les acteurs clés </w:t>
      </w:r>
      <w:r w:rsidR="00E02B75">
        <w:rPr>
          <w:lang w:val="fr-FR"/>
        </w:rPr>
        <w:t xml:space="preserve">de la chaîne d’approvisionnement </w:t>
      </w:r>
      <w:r w:rsidR="00071A87" w:rsidRPr="00071A87">
        <w:rPr>
          <w:lang w:val="fr-FR"/>
        </w:rPr>
        <w:t>qui ont été pré-identifiés</w:t>
      </w:r>
      <w:r w:rsidR="00071A87">
        <w:rPr>
          <w:lang w:val="fr-FR"/>
        </w:rPr>
        <w:t xml:space="preserve"> pour cette étude</w:t>
      </w:r>
      <w:r w:rsidR="00071A87" w:rsidRPr="00071A87">
        <w:rPr>
          <w:lang w:val="fr-FR"/>
        </w:rPr>
        <w:t xml:space="preserve"> sont les commerçants détaillants et grossistes, les administrateurs des marchés, les transporteurs (</w:t>
      </w:r>
      <w:r w:rsidR="00107365" w:rsidRPr="00071A87">
        <w:rPr>
          <w:lang w:val="fr-FR"/>
        </w:rPr>
        <w:t xml:space="preserve">pouvant </w:t>
      </w:r>
      <w:r w:rsidR="00107365">
        <w:rPr>
          <w:lang w:val="fr-FR"/>
        </w:rPr>
        <w:t>être des</w:t>
      </w:r>
      <w:r w:rsidR="00107365" w:rsidRPr="00071A87">
        <w:rPr>
          <w:lang w:val="fr-FR"/>
        </w:rPr>
        <w:t xml:space="preserve"> </w:t>
      </w:r>
      <w:r w:rsidR="00107365" w:rsidRPr="00EB65D4">
        <w:rPr>
          <w:lang w:val="fr-FR"/>
        </w:rPr>
        <w:t>producteurs</w:t>
      </w:r>
      <w:r w:rsidR="00107365">
        <w:rPr>
          <w:lang w:val="fr-FR"/>
        </w:rPr>
        <w:t xml:space="preserve"> transportant </w:t>
      </w:r>
      <w:r w:rsidR="00107365">
        <w:rPr>
          <w:rFonts w:cs="Arial"/>
          <w:lang w:val="fr-FR"/>
        </w:rPr>
        <w:t xml:space="preserve">eux-mêmes </w:t>
      </w:r>
      <w:r w:rsidR="00107365">
        <w:rPr>
          <w:lang w:val="fr-FR"/>
        </w:rPr>
        <w:t>leurs produits</w:t>
      </w:r>
      <w:r w:rsidR="00071A87" w:rsidRPr="00EB65D4">
        <w:rPr>
          <w:lang w:val="fr-FR"/>
        </w:rPr>
        <w:t>) et les consommateurs. Des entretiens semi-structurés</w:t>
      </w:r>
      <w:r w:rsidR="00935CE3" w:rsidRPr="00EB65D4">
        <w:rPr>
          <w:lang w:val="fr-FR"/>
        </w:rPr>
        <w:t xml:space="preserve"> </w:t>
      </w:r>
      <w:r w:rsidR="00CE79BD" w:rsidRPr="00EB65D4">
        <w:rPr>
          <w:lang w:val="fr-FR"/>
        </w:rPr>
        <w:t xml:space="preserve">seront réalisés avec l’ensemble </w:t>
      </w:r>
      <w:r w:rsidR="00935CE3" w:rsidRPr="00EB65D4">
        <w:rPr>
          <w:lang w:val="fr-FR"/>
        </w:rPr>
        <w:t>de</w:t>
      </w:r>
      <w:r w:rsidR="00CE79BD" w:rsidRPr="00EB65D4">
        <w:rPr>
          <w:lang w:val="fr-FR"/>
        </w:rPr>
        <w:t xml:space="preserve"> ces acteurs</w:t>
      </w:r>
      <w:r w:rsidR="00DA1940">
        <w:rPr>
          <w:lang w:val="fr-FR"/>
        </w:rPr>
        <w:t xml:space="preserve">. </w:t>
      </w:r>
      <w:r w:rsidR="008E3F89">
        <w:rPr>
          <w:lang w:val="fr-FR"/>
        </w:rPr>
        <w:t>Ces informateurs clés (IC)</w:t>
      </w:r>
      <w:r w:rsidR="00DA1940" w:rsidRPr="00DA1940">
        <w:rPr>
          <w:lang w:val="fr-FR"/>
        </w:rPr>
        <w:t xml:space="preserve"> seront </w:t>
      </w:r>
      <w:r w:rsidR="001869E1">
        <w:rPr>
          <w:lang w:val="fr-FR"/>
        </w:rPr>
        <w:t>identifiés à l’aide d’</w:t>
      </w:r>
      <w:r w:rsidR="00DA1940" w:rsidRPr="00DA1940">
        <w:rPr>
          <w:lang w:val="fr-FR"/>
        </w:rPr>
        <w:t>un échantillonnage</w:t>
      </w:r>
      <w:r w:rsidR="00DA1940">
        <w:rPr>
          <w:lang w:val="fr-FR"/>
        </w:rPr>
        <w:t xml:space="preserve"> </w:t>
      </w:r>
      <w:r w:rsidR="001869E1">
        <w:rPr>
          <w:lang w:val="fr-FR"/>
        </w:rPr>
        <w:t xml:space="preserve">raisonné </w:t>
      </w:r>
      <w:r w:rsidR="00DA1940">
        <w:rPr>
          <w:lang w:val="fr-FR"/>
        </w:rPr>
        <w:t>et</w:t>
      </w:r>
      <w:r w:rsidR="00DA1940" w:rsidRPr="00DA1940">
        <w:rPr>
          <w:lang w:val="fr-FR"/>
        </w:rPr>
        <w:t xml:space="preserve"> en boule de neige, ou chaque IC </w:t>
      </w:r>
      <w:r w:rsidR="00DA1940">
        <w:rPr>
          <w:lang w:val="fr-FR"/>
        </w:rPr>
        <w:t>aura la possibilité de recommander</w:t>
      </w:r>
      <w:r w:rsidR="00DA1940" w:rsidRPr="00DA1940">
        <w:rPr>
          <w:lang w:val="fr-FR"/>
        </w:rPr>
        <w:t xml:space="preserve"> d’autres IC à la fin de chaque entretien.</w:t>
      </w:r>
      <w:r w:rsidR="00DA1940">
        <w:rPr>
          <w:lang w:val="fr-FR"/>
        </w:rPr>
        <w:t xml:space="preserve"> Par ailleurs, </w:t>
      </w:r>
      <w:r w:rsidR="00CE79BD" w:rsidRPr="00EB65D4">
        <w:rPr>
          <w:lang w:val="fr-FR"/>
        </w:rPr>
        <w:t>des entretiens quantitatifs seront menés avec les commerçants grossistes et détaillants sur les marchés</w:t>
      </w:r>
      <w:r w:rsidR="00B1415C">
        <w:rPr>
          <w:lang w:val="fr-FR"/>
        </w:rPr>
        <w:t xml:space="preserve"> d’intérêt</w:t>
      </w:r>
      <w:r w:rsidR="00CE79BD" w:rsidRPr="00EB65D4">
        <w:rPr>
          <w:lang w:val="fr-FR"/>
        </w:rPr>
        <w:t>.</w:t>
      </w:r>
      <w:r w:rsidR="00EB65D4">
        <w:rPr>
          <w:lang w:val="fr-FR"/>
        </w:rPr>
        <w:t xml:space="preserve"> </w:t>
      </w:r>
    </w:p>
    <w:p w14:paraId="20A3E0FB" w14:textId="60382FD2" w:rsidR="001E4965" w:rsidRPr="00EB65D4" w:rsidRDefault="001E4965" w:rsidP="004B3778">
      <w:pPr>
        <w:spacing w:after="0"/>
        <w:jc w:val="left"/>
        <w:rPr>
          <w:rFonts w:cs="Arial"/>
          <w:lang w:val="fr-FR"/>
        </w:rPr>
      </w:pPr>
    </w:p>
    <w:p w14:paraId="4AFD21C5" w14:textId="7E24DEF3" w:rsidR="004B3778" w:rsidRDefault="004B3778" w:rsidP="004B3778">
      <w:pPr>
        <w:spacing w:after="0"/>
        <w:jc w:val="left"/>
        <w:rPr>
          <w:lang w:val="fr-FR"/>
        </w:rPr>
      </w:pPr>
      <w:r w:rsidRPr="00EB65D4">
        <w:rPr>
          <w:rFonts w:cs="Arial"/>
          <w:lang w:val="fr-FR"/>
        </w:rPr>
        <w:t>La collecte de données a</w:t>
      </w:r>
      <w:r w:rsidR="00C50E7C" w:rsidRPr="00EB65D4">
        <w:rPr>
          <w:rFonts w:cs="Arial"/>
          <w:lang w:val="fr-FR"/>
        </w:rPr>
        <w:t xml:space="preserve">ura lieu dans la ville de Bunia et les zones environnantes selon les résultats de la cartographie de la chaîne d’approvisionnement et des </w:t>
      </w:r>
      <w:r w:rsidR="00C50E7C" w:rsidRPr="00EB65D4">
        <w:rPr>
          <w:lang w:val="fr-FR"/>
        </w:rPr>
        <w:t>marchés connectés aux marchés principaux de la ville.</w:t>
      </w:r>
    </w:p>
    <w:p w14:paraId="39FCD5BD" w14:textId="77777777" w:rsidR="008E3F89" w:rsidRDefault="008E3F89" w:rsidP="004B3778">
      <w:pPr>
        <w:spacing w:after="0"/>
        <w:jc w:val="left"/>
        <w:rPr>
          <w:lang w:val="fr-FR"/>
        </w:rPr>
      </w:pPr>
    </w:p>
    <w:p w14:paraId="52682CEA" w14:textId="678D5AC1" w:rsidR="00877EEE" w:rsidRDefault="00877EEE" w:rsidP="004B3778">
      <w:pPr>
        <w:spacing w:after="0"/>
        <w:jc w:val="left"/>
        <w:rPr>
          <w:lang w:val="fr-FR"/>
        </w:rPr>
      </w:pPr>
      <w:r w:rsidRPr="00877EEE">
        <w:rPr>
          <w:lang w:val="fr-FR"/>
        </w:rPr>
        <w:t xml:space="preserve">Les données seront collectées par </w:t>
      </w:r>
      <w:r>
        <w:rPr>
          <w:lang w:val="fr-FR"/>
        </w:rPr>
        <w:t>les enquêteurs</w:t>
      </w:r>
      <w:r w:rsidRPr="00877EEE">
        <w:rPr>
          <w:lang w:val="fr-FR"/>
        </w:rPr>
        <w:t xml:space="preserve"> formé</w:t>
      </w:r>
      <w:r>
        <w:rPr>
          <w:lang w:val="fr-FR"/>
        </w:rPr>
        <w:t>s</w:t>
      </w:r>
      <w:r w:rsidRPr="00877EEE">
        <w:rPr>
          <w:lang w:val="fr-FR"/>
        </w:rPr>
        <w:t xml:space="preserve"> </w:t>
      </w:r>
      <w:r>
        <w:rPr>
          <w:lang w:val="fr-FR"/>
        </w:rPr>
        <w:t>par</w:t>
      </w:r>
      <w:r w:rsidRPr="00877EEE">
        <w:rPr>
          <w:lang w:val="fr-FR"/>
        </w:rPr>
        <w:t xml:space="preserve"> REACH</w:t>
      </w:r>
      <w:r>
        <w:rPr>
          <w:lang w:val="fr-FR"/>
        </w:rPr>
        <w:t xml:space="preserve">, sous la supervision du chargé de terrain et de l’analyste cash. Les données quantitatives seront </w:t>
      </w:r>
      <w:r w:rsidR="005B5D30">
        <w:rPr>
          <w:lang w:val="fr-FR"/>
        </w:rPr>
        <w:t xml:space="preserve">collectées sur </w:t>
      </w:r>
      <w:proofErr w:type="spellStart"/>
      <w:r w:rsidR="005B5D30">
        <w:rPr>
          <w:lang w:val="fr-FR"/>
        </w:rPr>
        <w:t>KoBoCollect</w:t>
      </w:r>
      <w:proofErr w:type="spellEnd"/>
      <w:r w:rsidR="005B5D30">
        <w:rPr>
          <w:lang w:val="fr-FR"/>
        </w:rPr>
        <w:t xml:space="preserve"> et des cahiers seront utilisés pour la prise de </w:t>
      </w:r>
      <w:r w:rsidR="005B5D30">
        <w:rPr>
          <w:lang w:val="fr-FR"/>
        </w:rPr>
        <w:lastRenderedPageBreak/>
        <w:t>note</w:t>
      </w:r>
      <w:r w:rsidR="00356689">
        <w:rPr>
          <w:lang w:val="fr-FR"/>
        </w:rPr>
        <w:t>s</w:t>
      </w:r>
      <w:r w:rsidR="005B5D30">
        <w:rPr>
          <w:lang w:val="fr-FR"/>
        </w:rPr>
        <w:t xml:space="preserve"> des entretiens qualitatifs. </w:t>
      </w:r>
      <w:r w:rsidR="00DC334E">
        <w:rPr>
          <w:lang w:val="fr-FR"/>
        </w:rPr>
        <w:t xml:space="preserve">Les analyses seront réalisées au niveau de l’ensemble de la zone considérée ainsi que par marché et par acteur, afin de </w:t>
      </w:r>
      <w:r w:rsidR="00A957C3">
        <w:rPr>
          <w:lang w:val="fr-FR"/>
        </w:rPr>
        <w:t xml:space="preserve">mettre en lumière l’existence de certaines hétérogénéités (si elles existent). Les données primaires seront triangulées avec </w:t>
      </w:r>
      <w:r w:rsidR="008F2327">
        <w:rPr>
          <w:lang w:val="fr-FR"/>
        </w:rPr>
        <w:t>les</w:t>
      </w:r>
      <w:r w:rsidR="00A957C3">
        <w:rPr>
          <w:lang w:val="fr-FR"/>
        </w:rPr>
        <w:t xml:space="preserve"> données secondaires </w:t>
      </w:r>
      <w:r w:rsidR="008F2327">
        <w:rPr>
          <w:lang w:val="fr-FR"/>
        </w:rPr>
        <w:t>des cycles mensuels de l’ICSM. La triangulation de ces sources de données permettra de conclure sur la corrélation entre l’instabilité du contexte sécuritaire et la variation des coûts du MEB et des prix des biens de base,</w:t>
      </w:r>
      <w:r w:rsidR="00D73953">
        <w:rPr>
          <w:lang w:val="fr-FR"/>
        </w:rPr>
        <w:t xml:space="preserve"> tout en apportant des éléments détaillés sur les mécanismes en place grâce aux récits des différents acteurs.</w:t>
      </w:r>
    </w:p>
    <w:p w14:paraId="20D42939" w14:textId="77777777" w:rsidR="00DC334E" w:rsidRDefault="00DC334E" w:rsidP="004B3778">
      <w:pPr>
        <w:spacing w:after="0"/>
        <w:jc w:val="left"/>
        <w:rPr>
          <w:lang w:val="fr-FR"/>
        </w:rPr>
      </w:pPr>
    </w:p>
    <w:p w14:paraId="2F0B5413" w14:textId="37ED43E0" w:rsidR="008E3F89" w:rsidRPr="00EB65D4" w:rsidRDefault="008E3F89" w:rsidP="004B3778">
      <w:pPr>
        <w:spacing w:after="0"/>
        <w:jc w:val="left"/>
        <w:rPr>
          <w:rFonts w:cs="Arial"/>
          <w:lang w:val="fr-FR"/>
        </w:rPr>
      </w:pPr>
      <w:r>
        <w:rPr>
          <w:lang w:val="fr-FR"/>
        </w:rPr>
        <w:t>L</w:t>
      </w:r>
      <w:r w:rsidR="008F3CB0">
        <w:rPr>
          <w:lang w:val="fr-FR"/>
        </w:rPr>
        <w:t>es équipes de coordination du</w:t>
      </w:r>
      <w:r>
        <w:rPr>
          <w:lang w:val="fr-FR"/>
        </w:rPr>
        <w:t xml:space="preserve"> CWG national </w:t>
      </w:r>
      <w:r w:rsidR="008F3CB0">
        <w:rPr>
          <w:lang w:val="fr-FR"/>
        </w:rPr>
        <w:t>et du CWG Ituri seront</w:t>
      </w:r>
      <w:r>
        <w:rPr>
          <w:lang w:val="fr-FR"/>
        </w:rPr>
        <w:t xml:space="preserve"> impliqué</w:t>
      </w:r>
      <w:r w:rsidR="008F3CB0">
        <w:rPr>
          <w:lang w:val="fr-FR"/>
        </w:rPr>
        <w:t>es de</w:t>
      </w:r>
      <w:r>
        <w:rPr>
          <w:lang w:val="fr-FR"/>
        </w:rPr>
        <w:t xml:space="preserve"> la conception de la recherche au produit final</w:t>
      </w:r>
      <w:r w:rsidR="006B7CBC">
        <w:rPr>
          <w:lang w:val="fr-FR"/>
        </w:rPr>
        <w:t xml:space="preserve">, afin </w:t>
      </w:r>
      <w:r w:rsidR="00E02B75">
        <w:rPr>
          <w:lang w:val="fr-FR"/>
        </w:rPr>
        <w:t>d’apporter</w:t>
      </w:r>
      <w:r w:rsidR="006B7CBC">
        <w:rPr>
          <w:lang w:val="fr-FR"/>
        </w:rPr>
        <w:t xml:space="preserve"> un soutien technique et </w:t>
      </w:r>
      <w:r w:rsidR="00E02B75">
        <w:rPr>
          <w:lang w:val="fr-FR"/>
        </w:rPr>
        <w:t xml:space="preserve">de garantir </w:t>
      </w:r>
      <w:r w:rsidR="006B7CBC">
        <w:rPr>
          <w:lang w:val="fr-FR"/>
        </w:rPr>
        <w:t>que la recherche pourra produire des résultats utiles pour leurs membres</w:t>
      </w:r>
      <w:r w:rsidR="00E02B75">
        <w:rPr>
          <w:lang w:val="fr-FR"/>
        </w:rPr>
        <w:t>.</w:t>
      </w:r>
    </w:p>
    <w:p w14:paraId="3914B779" w14:textId="77777777" w:rsidR="001A79D1" w:rsidRPr="006D1556" w:rsidRDefault="001A79D1" w:rsidP="006D1556">
      <w:pPr>
        <w:pStyle w:val="ListParagraph"/>
        <w:spacing w:after="0"/>
        <w:ind w:left="1080"/>
        <w:jc w:val="left"/>
        <w:rPr>
          <w:rFonts w:cs="Arial"/>
          <w:color w:val="58585A" w:themeColor="background2"/>
          <w:highlight w:val="yellow"/>
          <w:lang w:val="fr-FR"/>
        </w:rPr>
      </w:pPr>
    </w:p>
    <w:p w14:paraId="2E23578B" w14:textId="1E93B95D" w:rsidR="002F7B7E" w:rsidRPr="006D1556" w:rsidRDefault="002F7B7E" w:rsidP="007C13DF">
      <w:pPr>
        <w:pStyle w:val="ListParagraph"/>
        <w:numPr>
          <w:ilvl w:val="1"/>
          <w:numId w:val="2"/>
        </w:numPr>
        <w:spacing w:before="120" w:after="0" w:line="360" w:lineRule="auto"/>
        <w:jc w:val="left"/>
        <w:rPr>
          <w:rFonts w:cs="Arial"/>
          <w:lang w:val="en-GB"/>
        </w:rPr>
      </w:pPr>
      <w:r w:rsidRPr="006D1556">
        <w:rPr>
          <w:rStyle w:val="Heading5Char"/>
          <w:color w:val="auto"/>
          <w:lang w:val="en-GB"/>
        </w:rPr>
        <w:t xml:space="preserve">Population </w:t>
      </w:r>
      <w:proofErr w:type="spellStart"/>
      <w:r w:rsidR="002333A9" w:rsidRPr="006D1556">
        <w:rPr>
          <w:rStyle w:val="Heading5Char"/>
          <w:color w:val="auto"/>
          <w:lang w:val="en-GB"/>
        </w:rPr>
        <w:t>visée</w:t>
      </w:r>
      <w:proofErr w:type="spellEnd"/>
    </w:p>
    <w:p w14:paraId="1A098971" w14:textId="3688A773" w:rsidR="00A3759B" w:rsidRPr="008115F6" w:rsidRDefault="00F1407B" w:rsidP="006D1556">
      <w:pPr>
        <w:jc w:val="left"/>
        <w:rPr>
          <w:lang w:val="fr-FR"/>
        </w:rPr>
      </w:pPr>
      <w:r w:rsidRPr="008115F6">
        <w:rPr>
          <w:lang w:val="fr-FR"/>
        </w:rPr>
        <w:t>L</w:t>
      </w:r>
      <w:r w:rsidR="007C13DF" w:rsidRPr="008115F6">
        <w:rPr>
          <w:lang w:val="fr-FR"/>
        </w:rPr>
        <w:t>e point de départ de l’</w:t>
      </w:r>
      <w:r w:rsidRPr="008115F6">
        <w:rPr>
          <w:lang w:val="fr-FR"/>
        </w:rPr>
        <w:t>évaluation sera l</w:t>
      </w:r>
      <w:r w:rsidR="00BA33FC" w:rsidRPr="008115F6">
        <w:rPr>
          <w:lang w:val="fr-FR"/>
        </w:rPr>
        <w:t>es principaux marchés</w:t>
      </w:r>
      <w:r w:rsidR="000669A1" w:rsidRPr="008115F6">
        <w:rPr>
          <w:lang w:val="fr-FR"/>
        </w:rPr>
        <w:t xml:space="preserve"> (Abattoir, central et </w:t>
      </w:r>
      <w:proofErr w:type="spellStart"/>
      <w:r w:rsidR="000669A1" w:rsidRPr="008115F6">
        <w:rPr>
          <w:lang w:val="fr-FR"/>
        </w:rPr>
        <w:t>Yambi</w:t>
      </w:r>
      <w:proofErr w:type="spellEnd"/>
      <w:r w:rsidR="000669A1" w:rsidRPr="008115F6">
        <w:rPr>
          <w:lang w:val="fr-FR"/>
        </w:rPr>
        <w:t>-Yaya)</w:t>
      </w:r>
      <w:r w:rsidR="00BA33FC" w:rsidRPr="008115F6">
        <w:rPr>
          <w:lang w:val="fr-FR"/>
        </w:rPr>
        <w:t xml:space="preserve"> de la</w:t>
      </w:r>
      <w:r w:rsidRPr="008115F6">
        <w:rPr>
          <w:lang w:val="fr-FR"/>
        </w:rPr>
        <w:t xml:space="preserve"> ville de Bunia</w:t>
      </w:r>
      <w:r w:rsidR="007C13DF" w:rsidRPr="008115F6">
        <w:rPr>
          <w:lang w:val="fr-FR"/>
        </w:rPr>
        <w:t>.</w:t>
      </w:r>
      <w:r w:rsidR="00100EC1">
        <w:rPr>
          <w:lang w:val="fr-FR"/>
        </w:rPr>
        <w:t xml:space="preserve"> </w:t>
      </w:r>
      <w:r w:rsidR="00D70814" w:rsidRPr="008115F6">
        <w:rPr>
          <w:lang w:val="fr-FR"/>
        </w:rPr>
        <w:t xml:space="preserve">Les acteurs </w:t>
      </w:r>
      <w:r w:rsidR="0011249C">
        <w:rPr>
          <w:lang w:val="fr-FR"/>
        </w:rPr>
        <w:t xml:space="preserve">clés </w:t>
      </w:r>
      <w:r w:rsidR="00D70814" w:rsidRPr="008115F6">
        <w:rPr>
          <w:lang w:val="fr-FR"/>
        </w:rPr>
        <w:t>qui ont été pré-</w:t>
      </w:r>
      <w:r w:rsidR="00900573" w:rsidRPr="008115F6">
        <w:rPr>
          <w:lang w:val="fr-FR"/>
        </w:rPr>
        <w:t xml:space="preserve">identifiés sont les commerçants détaillants et </w:t>
      </w:r>
      <w:r w:rsidR="000669A1" w:rsidRPr="008115F6">
        <w:rPr>
          <w:lang w:val="fr-FR"/>
        </w:rPr>
        <w:t xml:space="preserve">grossistes, </w:t>
      </w:r>
      <w:r w:rsidR="00FF442F" w:rsidRPr="008115F6">
        <w:rPr>
          <w:lang w:val="fr-FR"/>
        </w:rPr>
        <w:t xml:space="preserve">les administrateurs des marchés, </w:t>
      </w:r>
      <w:r w:rsidR="000669A1" w:rsidRPr="008115F6">
        <w:rPr>
          <w:lang w:val="fr-FR"/>
        </w:rPr>
        <w:t>les transporteurs</w:t>
      </w:r>
      <w:r w:rsidR="0011249C">
        <w:rPr>
          <w:lang w:val="fr-FR"/>
        </w:rPr>
        <w:t xml:space="preserve"> (</w:t>
      </w:r>
      <w:r w:rsidR="00107365" w:rsidRPr="00071A87">
        <w:rPr>
          <w:lang w:val="fr-FR"/>
        </w:rPr>
        <w:t xml:space="preserve">pouvant </w:t>
      </w:r>
      <w:r w:rsidR="00107365">
        <w:rPr>
          <w:lang w:val="fr-FR"/>
        </w:rPr>
        <w:t>être des</w:t>
      </w:r>
      <w:r w:rsidR="00107365" w:rsidRPr="00071A87">
        <w:rPr>
          <w:lang w:val="fr-FR"/>
        </w:rPr>
        <w:t xml:space="preserve"> </w:t>
      </w:r>
      <w:r w:rsidR="00107365" w:rsidRPr="00EB65D4">
        <w:rPr>
          <w:lang w:val="fr-FR"/>
        </w:rPr>
        <w:t>producteurs</w:t>
      </w:r>
      <w:r w:rsidR="00107365">
        <w:rPr>
          <w:lang w:val="fr-FR"/>
        </w:rPr>
        <w:t xml:space="preserve"> transportant </w:t>
      </w:r>
      <w:r w:rsidR="00107365">
        <w:rPr>
          <w:rFonts w:cs="Arial"/>
          <w:lang w:val="fr-FR"/>
        </w:rPr>
        <w:t xml:space="preserve">eux-mêmes </w:t>
      </w:r>
      <w:r w:rsidR="00107365">
        <w:rPr>
          <w:lang w:val="fr-FR"/>
        </w:rPr>
        <w:t>leurs produits</w:t>
      </w:r>
      <w:r w:rsidR="0011249C">
        <w:rPr>
          <w:lang w:val="fr-FR"/>
        </w:rPr>
        <w:t xml:space="preserve">) </w:t>
      </w:r>
      <w:r w:rsidR="000669A1" w:rsidRPr="008115F6">
        <w:rPr>
          <w:lang w:val="fr-FR"/>
        </w:rPr>
        <w:t xml:space="preserve">et les consommateurs. Les transporteurs seront interrogés proches des dépôts, alors que les consommateurs seront interrogés </w:t>
      </w:r>
      <w:r w:rsidR="00A22825">
        <w:rPr>
          <w:lang w:val="fr-FR"/>
        </w:rPr>
        <w:t>à la sortie</w:t>
      </w:r>
      <w:r w:rsidR="00A22825" w:rsidRPr="008115F6">
        <w:rPr>
          <w:lang w:val="fr-FR"/>
        </w:rPr>
        <w:t xml:space="preserve"> </w:t>
      </w:r>
      <w:r w:rsidR="00A22825">
        <w:rPr>
          <w:lang w:val="fr-FR"/>
        </w:rPr>
        <w:t>d</w:t>
      </w:r>
      <w:r w:rsidR="000669A1" w:rsidRPr="008115F6">
        <w:rPr>
          <w:lang w:val="fr-FR"/>
        </w:rPr>
        <w:t>es marchés évalués</w:t>
      </w:r>
      <w:r w:rsidR="00A22825">
        <w:rPr>
          <w:lang w:val="fr-FR"/>
        </w:rPr>
        <w:t>, en utilisant un pas de sondage</w:t>
      </w:r>
      <w:r w:rsidR="000669A1" w:rsidRPr="008115F6">
        <w:rPr>
          <w:lang w:val="fr-FR"/>
        </w:rPr>
        <w:t>.</w:t>
      </w:r>
      <w:r w:rsidR="00524D7C" w:rsidRPr="008115F6">
        <w:rPr>
          <w:lang w:val="fr-FR"/>
        </w:rPr>
        <w:t xml:space="preserve"> </w:t>
      </w:r>
    </w:p>
    <w:p w14:paraId="53DF949B" w14:textId="64A47B79" w:rsidR="00524D7C" w:rsidRPr="008115F6" w:rsidRDefault="00524D7C" w:rsidP="006D1556">
      <w:pPr>
        <w:jc w:val="left"/>
        <w:rPr>
          <w:lang w:val="fr-FR"/>
        </w:rPr>
      </w:pPr>
      <w:r w:rsidRPr="008115F6">
        <w:rPr>
          <w:lang w:val="fr-FR"/>
        </w:rPr>
        <w:t xml:space="preserve">L’étendue géographique de l’évaluation n’est pas connue en amont </w:t>
      </w:r>
      <w:r w:rsidR="004B3778">
        <w:rPr>
          <w:lang w:val="fr-FR"/>
        </w:rPr>
        <w:t>et dépendra des cartographies réalisées (chaîne d’approvisionnement et marchés connectés aux marchés principaux de la ville).</w:t>
      </w:r>
      <w:r w:rsidRPr="008115F6">
        <w:rPr>
          <w:lang w:val="fr-FR"/>
        </w:rPr>
        <w:t xml:space="preserve"> </w:t>
      </w:r>
      <w:r w:rsidR="004B3778">
        <w:rPr>
          <w:lang w:val="fr-FR"/>
        </w:rPr>
        <w:t>L’accès sécuritaire et logistique pourra conditionner l’obtention de certaines données hors de la ville.</w:t>
      </w:r>
    </w:p>
    <w:p w14:paraId="5A44CB2D" w14:textId="6DC4BD5D" w:rsidR="00466510" w:rsidRPr="004646CE" w:rsidRDefault="00466510" w:rsidP="007C13DF">
      <w:pPr>
        <w:pStyle w:val="ListParagraph"/>
        <w:numPr>
          <w:ilvl w:val="1"/>
          <w:numId w:val="2"/>
        </w:numPr>
        <w:spacing w:before="120" w:after="0" w:line="360" w:lineRule="auto"/>
        <w:jc w:val="left"/>
        <w:rPr>
          <w:rFonts w:cs="Arial"/>
          <w:lang w:val="fr-CH"/>
        </w:rPr>
      </w:pPr>
      <w:r w:rsidRPr="004646CE">
        <w:rPr>
          <w:rStyle w:val="Heading5Char"/>
          <w:color w:val="auto"/>
          <w:lang w:val="fr-CH"/>
        </w:rPr>
        <w:t>Revue des données secondaires</w:t>
      </w:r>
    </w:p>
    <w:p w14:paraId="5EF2E142" w14:textId="4E52B0B0" w:rsidR="001355C9" w:rsidRPr="004646CE" w:rsidRDefault="00B5113F" w:rsidP="00530632">
      <w:pPr>
        <w:spacing w:after="0"/>
        <w:jc w:val="left"/>
        <w:rPr>
          <w:rFonts w:cs="Arial"/>
          <w:lang w:val="fr-CH"/>
        </w:rPr>
      </w:pPr>
      <w:r w:rsidRPr="004646CE">
        <w:rPr>
          <w:rFonts w:cs="Arial"/>
          <w:lang w:val="fr-CH"/>
        </w:rPr>
        <w:t xml:space="preserve">Les données secondaires utilisées pour la contextualisation, la conception de la méthodologie de recherche ou </w:t>
      </w:r>
      <w:r w:rsidR="00B249A7" w:rsidRPr="004646CE">
        <w:rPr>
          <w:rFonts w:cs="Arial"/>
          <w:lang w:val="fr-CH"/>
        </w:rPr>
        <w:t>qui seront utilisées pour</w:t>
      </w:r>
      <w:r w:rsidRPr="004646CE">
        <w:rPr>
          <w:rFonts w:cs="Arial"/>
          <w:lang w:val="fr-CH"/>
        </w:rPr>
        <w:t xml:space="preserve"> les analyses sont listées dans le tableau ci-dessous. Il convient de noter que cette liste est non-exhaustive et pourra être complét</w:t>
      </w:r>
      <w:r w:rsidR="00D734DB" w:rsidRPr="004646CE">
        <w:rPr>
          <w:rFonts w:cs="Arial"/>
          <w:lang w:val="fr-CH"/>
        </w:rPr>
        <w:t>ée au fur et à mesure de l’avancée de l’étude.</w:t>
      </w:r>
    </w:p>
    <w:p w14:paraId="466FF5D4" w14:textId="68FA2268" w:rsidR="001212B5" w:rsidRPr="004646CE" w:rsidRDefault="001212B5" w:rsidP="00530632">
      <w:pPr>
        <w:spacing w:after="0"/>
        <w:jc w:val="left"/>
        <w:rPr>
          <w:rFonts w:cs="Arial"/>
          <w:lang w:val="fr-CH"/>
        </w:rPr>
      </w:pPr>
    </w:p>
    <w:tbl>
      <w:tblPr>
        <w:tblStyle w:val="TableGrid"/>
        <w:tblW w:w="0" w:type="auto"/>
        <w:tblLook w:val="04A0" w:firstRow="1" w:lastRow="0" w:firstColumn="1" w:lastColumn="0" w:noHBand="0" w:noVBand="1"/>
      </w:tblPr>
      <w:tblGrid>
        <w:gridCol w:w="4885"/>
        <w:gridCol w:w="4885"/>
      </w:tblGrid>
      <w:tr w:rsidR="003674F8" w:rsidRPr="004646CE" w14:paraId="24A7AC09" w14:textId="77777777" w:rsidTr="003674F8">
        <w:tc>
          <w:tcPr>
            <w:tcW w:w="4885" w:type="dxa"/>
          </w:tcPr>
          <w:p w14:paraId="703C52C6" w14:textId="7D6C984E" w:rsidR="003674F8" w:rsidRPr="004646CE" w:rsidRDefault="003674F8" w:rsidP="00530632">
            <w:pPr>
              <w:spacing w:after="0"/>
              <w:jc w:val="left"/>
              <w:rPr>
                <w:rFonts w:cs="Arial"/>
                <w:b/>
                <w:bCs/>
                <w:lang w:val="fr-CH"/>
              </w:rPr>
            </w:pPr>
            <w:r w:rsidRPr="004646CE">
              <w:rPr>
                <w:rFonts w:cs="Arial"/>
                <w:b/>
                <w:bCs/>
                <w:lang w:val="fr-CH"/>
              </w:rPr>
              <w:t xml:space="preserve">Source secondaire </w:t>
            </w:r>
          </w:p>
        </w:tc>
        <w:tc>
          <w:tcPr>
            <w:tcW w:w="4885" w:type="dxa"/>
          </w:tcPr>
          <w:p w14:paraId="554073CF" w14:textId="13E98AF5" w:rsidR="003674F8" w:rsidRPr="004646CE" w:rsidRDefault="003674F8" w:rsidP="00530632">
            <w:pPr>
              <w:spacing w:after="0"/>
              <w:jc w:val="left"/>
              <w:rPr>
                <w:rFonts w:cs="Arial"/>
                <w:b/>
                <w:bCs/>
                <w:lang w:val="fr-CH"/>
              </w:rPr>
            </w:pPr>
            <w:r w:rsidRPr="004646CE">
              <w:rPr>
                <w:rFonts w:cs="Arial"/>
                <w:b/>
                <w:bCs/>
                <w:lang w:val="fr-CH"/>
              </w:rPr>
              <w:t xml:space="preserve">Objectif de la source </w:t>
            </w:r>
          </w:p>
        </w:tc>
      </w:tr>
      <w:tr w:rsidR="003674F8" w:rsidRPr="00160FDB" w14:paraId="61425A04" w14:textId="77777777" w:rsidTr="003674F8">
        <w:tc>
          <w:tcPr>
            <w:tcW w:w="4885" w:type="dxa"/>
          </w:tcPr>
          <w:p w14:paraId="4F7F94F5" w14:textId="283A19CB" w:rsidR="003674F8" w:rsidRPr="003F5091" w:rsidRDefault="001355C9" w:rsidP="00530632">
            <w:pPr>
              <w:spacing w:after="0"/>
              <w:jc w:val="left"/>
              <w:rPr>
                <w:rFonts w:cs="Arial"/>
                <w:color w:val="58585A" w:themeColor="background2"/>
                <w:lang w:val="fr-CH"/>
              </w:rPr>
            </w:pPr>
            <w:r w:rsidRPr="004646CE">
              <w:rPr>
                <w:rFonts w:cs="Arial"/>
                <w:lang w:val="fr-CH"/>
              </w:rPr>
              <w:t xml:space="preserve">REACH - </w:t>
            </w:r>
            <w:hyperlink r:id="rId18" w:history="1">
              <w:r w:rsidR="00EF23C2" w:rsidRPr="003F5091">
                <w:rPr>
                  <w:rStyle w:val="Hyperlink"/>
                  <w:rFonts w:cs="Arial"/>
                  <w:lang w:val="fr-CH"/>
                </w:rPr>
                <w:t>Evaluations faites en Libye</w:t>
              </w:r>
            </w:hyperlink>
            <w:r w:rsidR="00EF23C2" w:rsidRPr="003F5091">
              <w:rPr>
                <w:rFonts w:cs="Arial"/>
                <w:color w:val="58585A" w:themeColor="background2"/>
                <w:lang w:val="fr-CH"/>
              </w:rPr>
              <w:t xml:space="preserve"> </w:t>
            </w:r>
            <w:r w:rsidR="00EF23C2" w:rsidRPr="004646CE">
              <w:rPr>
                <w:rFonts w:cs="Arial"/>
                <w:lang w:val="fr-CH"/>
              </w:rPr>
              <w:t xml:space="preserve">sur </w:t>
            </w:r>
            <w:r w:rsidRPr="004646CE">
              <w:rPr>
                <w:rFonts w:cs="Arial"/>
                <w:lang w:val="fr-CH"/>
              </w:rPr>
              <w:t>la chaîne d’approvisionnement du</w:t>
            </w:r>
            <w:r w:rsidR="00EF23C2" w:rsidRPr="004646CE">
              <w:rPr>
                <w:rFonts w:cs="Arial"/>
                <w:lang w:val="fr-CH"/>
              </w:rPr>
              <w:t xml:space="preserve"> pain et</w:t>
            </w:r>
            <w:r w:rsidRPr="004646CE">
              <w:rPr>
                <w:rFonts w:cs="Arial"/>
                <w:lang w:val="fr-CH"/>
              </w:rPr>
              <w:t xml:space="preserve"> de</w:t>
            </w:r>
            <w:r w:rsidR="00EF23C2" w:rsidRPr="004646CE">
              <w:rPr>
                <w:rFonts w:cs="Arial"/>
                <w:lang w:val="fr-CH"/>
              </w:rPr>
              <w:t xml:space="preserve"> la farine de blé</w:t>
            </w:r>
            <w:r w:rsidR="00C31EC7" w:rsidRPr="004646CE">
              <w:rPr>
                <w:rFonts w:cs="Arial"/>
                <w:lang w:val="fr-CH"/>
              </w:rPr>
              <w:t xml:space="preserve">, mettant en lumière la conséquence de différents chocs sur </w:t>
            </w:r>
            <w:r w:rsidRPr="004646CE">
              <w:rPr>
                <w:rFonts w:cs="Arial"/>
                <w:lang w:val="fr-CH"/>
              </w:rPr>
              <w:t>cette dernière.</w:t>
            </w:r>
          </w:p>
        </w:tc>
        <w:tc>
          <w:tcPr>
            <w:tcW w:w="4885" w:type="dxa"/>
          </w:tcPr>
          <w:p w14:paraId="759C4289" w14:textId="1769924B" w:rsidR="001355C9" w:rsidRPr="004646CE" w:rsidRDefault="00F6309C" w:rsidP="007C13DF">
            <w:pPr>
              <w:pStyle w:val="ListParagraph"/>
              <w:numPr>
                <w:ilvl w:val="0"/>
                <w:numId w:val="3"/>
              </w:numPr>
              <w:spacing w:after="0"/>
              <w:jc w:val="left"/>
              <w:rPr>
                <w:rFonts w:cs="Arial"/>
                <w:lang w:val="fr-CH"/>
              </w:rPr>
            </w:pPr>
            <w:r w:rsidRPr="004646CE">
              <w:rPr>
                <w:rFonts w:cs="Arial"/>
                <w:lang w:val="fr-CH"/>
              </w:rPr>
              <w:t>Information sur la méthodologie à utiliser</w:t>
            </w:r>
            <w:r w:rsidR="001355C9" w:rsidRPr="004646CE">
              <w:rPr>
                <w:rFonts w:cs="Arial"/>
                <w:lang w:val="fr-CH"/>
              </w:rPr>
              <w:t>.</w:t>
            </w:r>
          </w:p>
          <w:p w14:paraId="6C8263FA" w14:textId="17BD6888" w:rsidR="00F6309C" w:rsidRPr="004646CE" w:rsidRDefault="001355C9" w:rsidP="007C13DF">
            <w:pPr>
              <w:pStyle w:val="ListParagraph"/>
              <w:numPr>
                <w:ilvl w:val="0"/>
                <w:numId w:val="3"/>
              </w:numPr>
              <w:spacing w:after="0"/>
              <w:jc w:val="left"/>
              <w:rPr>
                <w:rFonts w:cs="Arial"/>
                <w:lang w:val="fr-CH"/>
              </w:rPr>
            </w:pPr>
            <w:r w:rsidRPr="004646CE">
              <w:rPr>
                <w:rFonts w:cs="Arial"/>
                <w:lang w:val="fr-CH"/>
              </w:rPr>
              <w:t>Utilisation de certaines parties des o</w:t>
            </w:r>
            <w:r w:rsidR="00F6309C" w:rsidRPr="004646CE">
              <w:rPr>
                <w:rFonts w:cs="Arial"/>
                <w:lang w:val="fr-CH"/>
              </w:rPr>
              <w:t>utils</w:t>
            </w:r>
            <w:r w:rsidRPr="004646CE">
              <w:rPr>
                <w:rFonts w:cs="Arial"/>
                <w:lang w:val="fr-CH"/>
              </w:rPr>
              <w:t xml:space="preserve"> utilisés lors des différentes collectes en Libye.</w:t>
            </w:r>
            <w:r w:rsidR="00F6309C" w:rsidRPr="004646CE">
              <w:rPr>
                <w:rFonts w:cs="Arial"/>
                <w:lang w:val="fr-CH"/>
              </w:rPr>
              <w:t xml:space="preserve"> </w:t>
            </w:r>
          </w:p>
        </w:tc>
      </w:tr>
      <w:tr w:rsidR="001355C9" w:rsidRPr="00160FDB" w14:paraId="6908A922" w14:textId="77777777" w:rsidTr="003674F8">
        <w:tc>
          <w:tcPr>
            <w:tcW w:w="4885" w:type="dxa"/>
          </w:tcPr>
          <w:p w14:paraId="7B6F484E" w14:textId="11A04128" w:rsidR="001355C9" w:rsidRPr="003F5091" w:rsidRDefault="001355C9" w:rsidP="00530632">
            <w:pPr>
              <w:spacing w:after="0"/>
              <w:jc w:val="left"/>
              <w:rPr>
                <w:rFonts w:cs="Arial"/>
                <w:color w:val="58585A" w:themeColor="background2"/>
                <w:lang w:val="fr-CH"/>
              </w:rPr>
            </w:pPr>
            <w:r w:rsidRPr="004646CE">
              <w:rPr>
                <w:rFonts w:cs="Arial"/>
                <w:lang w:val="fr-CH"/>
              </w:rPr>
              <w:t xml:space="preserve">REACH – Autres </w:t>
            </w:r>
            <w:hyperlink r:id="rId19" w:history="1">
              <w:r w:rsidRPr="003F5091">
                <w:rPr>
                  <w:rStyle w:val="Hyperlink"/>
                  <w:lang w:val="fr-FR"/>
                </w:rPr>
                <w:t>évaluations rapides</w:t>
              </w:r>
            </w:hyperlink>
            <w:r w:rsidRPr="003F5091">
              <w:rPr>
                <w:lang w:val="fr-FR"/>
              </w:rPr>
              <w:t xml:space="preserve"> </w:t>
            </w:r>
            <w:r w:rsidRPr="004646CE">
              <w:rPr>
                <w:lang w:val="fr-FR"/>
              </w:rPr>
              <w:t>sur la cartographie des chaines d’approvisionnement et/ou de valeur, évaluations sur les marchés et l’impact des crises sur les chaines d’approvisionnement et sur les marchés.</w:t>
            </w:r>
          </w:p>
        </w:tc>
        <w:tc>
          <w:tcPr>
            <w:tcW w:w="4885" w:type="dxa"/>
          </w:tcPr>
          <w:p w14:paraId="7735E114" w14:textId="3368EDDD" w:rsidR="001355C9" w:rsidRPr="004646CE" w:rsidRDefault="001355C9" w:rsidP="007C13DF">
            <w:pPr>
              <w:pStyle w:val="ListParagraph"/>
              <w:numPr>
                <w:ilvl w:val="0"/>
                <w:numId w:val="3"/>
              </w:numPr>
              <w:spacing w:after="0"/>
              <w:jc w:val="left"/>
              <w:rPr>
                <w:rFonts w:cs="Arial"/>
                <w:lang w:val="fr-CH"/>
              </w:rPr>
            </w:pPr>
            <w:r w:rsidRPr="004646CE">
              <w:rPr>
                <w:rFonts w:cs="Arial"/>
                <w:lang w:val="fr-CH"/>
              </w:rPr>
              <w:t>Information sur la méthodologie à utiliser.</w:t>
            </w:r>
          </w:p>
        </w:tc>
      </w:tr>
      <w:tr w:rsidR="00F445E4" w:rsidRPr="00160FDB" w14:paraId="6E8787D7" w14:textId="77777777" w:rsidTr="003674F8">
        <w:tc>
          <w:tcPr>
            <w:tcW w:w="4885" w:type="dxa"/>
          </w:tcPr>
          <w:p w14:paraId="3F5E841A" w14:textId="19A2421C" w:rsidR="00F445E4" w:rsidRPr="009358A7" w:rsidRDefault="00045843" w:rsidP="00530632">
            <w:pPr>
              <w:spacing w:after="0"/>
              <w:jc w:val="left"/>
              <w:rPr>
                <w:rFonts w:cs="Arial"/>
                <w:color w:val="58585A" w:themeColor="background2"/>
              </w:rPr>
            </w:pPr>
            <w:hyperlink r:id="rId20" w:history="1">
              <w:r w:rsidRPr="009358A7">
                <w:rPr>
                  <w:rStyle w:val="Hyperlink"/>
                  <w:rFonts w:cs="Arial"/>
                </w:rPr>
                <w:t>Emergency market mapping and analysis toolkit</w:t>
              </w:r>
            </w:hyperlink>
          </w:p>
        </w:tc>
        <w:tc>
          <w:tcPr>
            <w:tcW w:w="4885" w:type="dxa"/>
          </w:tcPr>
          <w:p w14:paraId="27FEA187" w14:textId="60422BAC" w:rsidR="00F445E4" w:rsidRPr="004646CE" w:rsidRDefault="00045843" w:rsidP="007C13DF">
            <w:pPr>
              <w:pStyle w:val="ListParagraph"/>
              <w:numPr>
                <w:ilvl w:val="0"/>
                <w:numId w:val="3"/>
              </w:numPr>
              <w:spacing w:after="0"/>
              <w:jc w:val="left"/>
              <w:rPr>
                <w:rFonts w:cs="Arial"/>
                <w:lang w:val="fr-CH"/>
              </w:rPr>
            </w:pPr>
            <w:r w:rsidRPr="004646CE">
              <w:rPr>
                <w:rFonts w:cs="Arial"/>
                <w:lang w:val="fr-CH"/>
              </w:rPr>
              <w:t>Information sur la méthodologie à utiliser.</w:t>
            </w:r>
          </w:p>
        </w:tc>
      </w:tr>
      <w:tr w:rsidR="003674F8" w:rsidRPr="00F6309C" w14:paraId="28C86B95" w14:textId="77777777" w:rsidTr="003674F8">
        <w:tc>
          <w:tcPr>
            <w:tcW w:w="4885" w:type="dxa"/>
          </w:tcPr>
          <w:p w14:paraId="49843062" w14:textId="7E8275EF" w:rsidR="003674F8" w:rsidRPr="003F5091" w:rsidRDefault="001355C9" w:rsidP="00530632">
            <w:pPr>
              <w:spacing w:after="0"/>
              <w:jc w:val="left"/>
              <w:rPr>
                <w:rFonts w:cs="Arial"/>
                <w:color w:val="58585A" w:themeColor="background2"/>
                <w:lang w:val="fr-CH"/>
              </w:rPr>
            </w:pPr>
            <w:r w:rsidRPr="004646CE">
              <w:rPr>
                <w:rFonts w:cs="Arial"/>
                <w:lang w:val="fr-CH"/>
              </w:rPr>
              <w:t xml:space="preserve">REACH/CWG - </w:t>
            </w:r>
            <w:r w:rsidR="00F6309C" w:rsidRPr="004646CE">
              <w:rPr>
                <w:rFonts w:cs="Arial"/>
                <w:lang w:val="fr-CH"/>
              </w:rPr>
              <w:t xml:space="preserve">Résultats des cycles mensuels de </w:t>
            </w:r>
            <w:hyperlink r:id="rId21" w:history="1">
              <w:r w:rsidR="00F6309C" w:rsidRPr="003F5091">
                <w:rPr>
                  <w:rStyle w:val="Hyperlink"/>
                  <w:rFonts w:cs="Arial"/>
                  <w:lang w:val="fr-CH"/>
                </w:rPr>
                <w:t>l’ICSM</w:t>
              </w:r>
            </w:hyperlink>
            <w:r w:rsidR="00F6309C" w:rsidRPr="003F5091">
              <w:rPr>
                <w:rFonts w:cs="Arial"/>
                <w:color w:val="58585A" w:themeColor="background2"/>
                <w:lang w:val="fr-CH"/>
              </w:rPr>
              <w:t xml:space="preserve"> </w:t>
            </w:r>
            <w:r w:rsidR="00F6309C" w:rsidRPr="004646CE">
              <w:rPr>
                <w:rFonts w:cs="Arial"/>
                <w:lang w:val="fr-CH"/>
              </w:rPr>
              <w:t>en 2025</w:t>
            </w:r>
          </w:p>
        </w:tc>
        <w:tc>
          <w:tcPr>
            <w:tcW w:w="4885" w:type="dxa"/>
          </w:tcPr>
          <w:p w14:paraId="58CC7A24" w14:textId="77777777" w:rsidR="003674F8" w:rsidRPr="004646CE" w:rsidRDefault="003674F8" w:rsidP="007C13DF">
            <w:pPr>
              <w:pStyle w:val="ListParagraph"/>
              <w:numPr>
                <w:ilvl w:val="0"/>
                <w:numId w:val="3"/>
              </w:numPr>
              <w:spacing w:after="0"/>
              <w:jc w:val="left"/>
              <w:rPr>
                <w:rFonts w:cs="Arial"/>
                <w:lang w:val="fr-CH"/>
              </w:rPr>
            </w:pPr>
            <w:r w:rsidRPr="004646CE">
              <w:rPr>
                <w:rFonts w:cs="Arial"/>
                <w:lang w:val="fr-CH"/>
              </w:rPr>
              <w:t>Vérifier/trianguler les données et les résultats primaires</w:t>
            </w:r>
          </w:p>
          <w:p w14:paraId="6F40ECC6" w14:textId="0F1CC200" w:rsidR="00F6309C" w:rsidRPr="004646CE" w:rsidRDefault="00F6309C" w:rsidP="007C13DF">
            <w:pPr>
              <w:pStyle w:val="ListParagraph"/>
              <w:numPr>
                <w:ilvl w:val="0"/>
                <w:numId w:val="3"/>
              </w:numPr>
              <w:spacing w:after="0"/>
              <w:jc w:val="left"/>
              <w:rPr>
                <w:rFonts w:cs="Arial"/>
                <w:lang w:val="fr-CH"/>
              </w:rPr>
            </w:pPr>
            <w:r w:rsidRPr="004646CE">
              <w:rPr>
                <w:rFonts w:cs="Arial"/>
                <w:lang w:val="fr-CH"/>
              </w:rPr>
              <w:t>Fournir des données contextuelles</w:t>
            </w:r>
          </w:p>
        </w:tc>
      </w:tr>
      <w:tr w:rsidR="003674F8" w:rsidRPr="00D734DB" w14:paraId="2574A77C" w14:textId="77777777" w:rsidTr="003674F8">
        <w:tc>
          <w:tcPr>
            <w:tcW w:w="4885" w:type="dxa"/>
          </w:tcPr>
          <w:p w14:paraId="2BD3EC27" w14:textId="0B3B1DBC" w:rsidR="003674F8" w:rsidRPr="003F5091" w:rsidRDefault="001355C9" w:rsidP="00530632">
            <w:pPr>
              <w:spacing w:after="0"/>
              <w:jc w:val="left"/>
              <w:rPr>
                <w:rFonts w:cs="Arial"/>
                <w:color w:val="58585A" w:themeColor="background2"/>
                <w:lang w:val="fr-CH"/>
              </w:rPr>
            </w:pPr>
            <w:r w:rsidRPr="004646CE">
              <w:rPr>
                <w:rFonts w:cs="Arial"/>
                <w:lang w:val="fr-CH"/>
              </w:rPr>
              <w:t xml:space="preserve">REACH - </w:t>
            </w:r>
            <w:hyperlink r:id="rId22" w:history="1">
              <w:r w:rsidR="00F6309C" w:rsidRPr="003F5091">
                <w:rPr>
                  <w:rStyle w:val="Hyperlink"/>
                  <w:rFonts w:cs="Arial"/>
                  <w:lang w:val="fr-CH"/>
                </w:rPr>
                <w:t>Fiche</w:t>
              </w:r>
              <w:r w:rsidRPr="003F5091">
                <w:rPr>
                  <w:rStyle w:val="Hyperlink"/>
                  <w:rFonts w:cs="Arial"/>
                  <w:lang w:val="fr-CH"/>
                </w:rPr>
                <w:t>s</w:t>
              </w:r>
              <w:r w:rsidR="00F6309C" w:rsidRPr="003F5091">
                <w:rPr>
                  <w:rStyle w:val="Hyperlink"/>
                  <w:rFonts w:cs="Arial"/>
                  <w:lang w:val="fr-CH"/>
                </w:rPr>
                <w:t xml:space="preserve"> d'information</w:t>
              </w:r>
            </w:hyperlink>
            <w:r w:rsidR="00F6309C" w:rsidRPr="003F5091">
              <w:rPr>
                <w:rFonts w:cs="Arial"/>
                <w:color w:val="58585A" w:themeColor="background2"/>
                <w:lang w:val="fr-CH"/>
              </w:rPr>
              <w:t xml:space="preserve"> </w:t>
            </w:r>
            <w:r w:rsidRPr="004646CE">
              <w:rPr>
                <w:rFonts w:cs="Arial"/>
                <w:lang w:val="fr-CH"/>
              </w:rPr>
              <w:t>sur le suivi de la situation humanitaire</w:t>
            </w:r>
            <w:r w:rsidR="00167DFF" w:rsidRPr="004646CE">
              <w:rPr>
                <w:rFonts w:cs="Arial"/>
                <w:lang w:val="fr-CH"/>
              </w:rPr>
              <w:t xml:space="preserve"> en Ituri</w:t>
            </w:r>
          </w:p>
        </w:tc>
        <w:tc>
          <w:tcPr>
            <w:tcW w:w="4885" w:type="dxa"/>
          </w:tcPr>
          <w:p w14:paraId="7C175068" w14:textId="3E334C6D" w:rsidR="003674F8" w:rsidRPr="004646CE" w:rsidRDefault="001355C9" w:rsidP="007C13DF">
            <w:pPr>
              <w:pStyle w:val="ListParagraph"/>
              <w:numPr>
                <w:ilvl w:val="0"/>
                <w:numId w:val="3"/>
              </w:numPr>
              <w:spacing w:after="0"/>
              <w:jc w:val="left"/>
              <w:rPr>
                <w:rFonts w:cs="Arial"/>
                <w:lang w:val="fr-CH"/>
              </w:rPr>
            </w:pPr>
            <w:r w:rsidRPr="004646CE">
              <w:rPr>
                <w:rFonts w:cs="Arial"/>
                <w:lang w:val="fr-CH"/>
              </w:rPr>
              <w:t>Informations contextuelles</w:t>
            </w:r>
          </w:p>
        </w:tc>
      </w:tr>
      <w:tr w:rsidR="00167DFF" w:rsidRPr="00D734DB" w14:paraId="03BB5913" w14:textId="77777777" w:rsidTr="003674F8">
        <w:tc>
          <w:tcPr>
            <w:tcW w:w="4885" w:type="dxa"/>
          </w:tcPr>
          <w:p w14:paraId="2A4BF931" w14:textId="0B408CBE" w:rsidR="00167DFF" w:rsidRPr="003F5091" w:rsidRDefault="00167DFF" w:rsidP="00167DFF">
            <w:pPr>
              <w:pStyle w:val="FootnoteText"/>
              <w:rPr>
                <w:sz w:val="22"/>
                <w:szCs w:val="22"/>
                <w:lang w:val="fr-FR"/>
              </w:rPr>
            </w:pPr>
            <w:r w:rsidRPr="003F5091">
              <w:rPr>
                <w:sz w:val="22"/>
                <w:szCs w:val="22"/>
                <w:lang w:val="fr-FR"/>
              </w:rPr>
              <w:t xml:space="preserve">OCHA, </w:t>
            </w:r>
            <w:hyperlink r:id="rId23" w:history="1">
              <w:r w:rsidRPr="003F5091">
                <w:rPr>
                  <w:rStyle w:val="Hyperlink"/>
                  <w:sz w:val="22"/>
                  <w:szCs w:val="22"/>
                  <w:lang w:val="fr-FR"/>
                </w:rPr>
                <w:t>Rapports de situation mensuels présentant la situation humanitaire dans la province de l’Ituri</w:t>
              </w:r>
            </w:hyperlink>
            <w:r w:rsidRPr="003F5091">
              <w:rPr>
                <w:sz w:val="22"/>
                <w:szCs w:val="22"/>
                <w:lang w:val="fr-FR"/>
              </w:rPr>
              <w:t>.</w:t>
            </w:r>
          </w:p>
        </w:tc>
        <w:tc>
          <w:tcPr>
            <w:tcW w:w="4885" w:type="dxa"/>
          </w:tcPr>
          <w:p w14:paraId="3FA3A345" w14:textId="0592F497" w:rsidR="00167DFF" w:rsidRPr="004646CE" w:rsidRDefault="00167DFF" w:rsidP="007C13DF">
            <w:pPr>
              <w:pStyle w:val="ListParagraph"/>
              <w:numPr>
                <w:ilvl w:val="0"/>
                <w:numId w:val="3"/>
              </w:numPr>
              <w:spacing w:after="0"/>
              <w:jc w:val="left"/>
              <w:rPr>
                <w:rFonts w:cs="Arial"/>
                <w:lang w:val="fr-CH"/>
              </w:rPr>
            </w:pPr>
            <w:r w:rsidRPr="004646CE">
              <w:rPr>
                <w:rFonts w:cs="Arial"/>
                <w:lang w:val="fr-CH"/>
              </w:rPr>
              <w:t>Informations contextuelles</w:t>
            </w:r>
          </w:p>
        </w:tc>
      </w:tr>
      <w:tr w:rsidR="001355C9" w:rsidRPr="00D734DB" w14:paraId="60D32F58" w14:textId="77777777" w:rsidTr="003674F8">
        <w:tc>
          <w:tcPr>
            <w:tcW w:w="4885" w:type="dxa"/>
          </w:tcPr>
          <w:p w14:paraId="36EC199A" w14:textId="6AD6DAA0" w:rsidR="001355C9" w:rsidRPr="003F5091" w:rsidRDefault="001355C9" w:rsidP="00530632">
            <w:pPr>
              <w:spacing w:after="0"/>
              <w:jc w:val="left"/>
              <w:rPr>
                <w:rFonts w:cs="Arial"/>
                <w:color w:val="58585A" w:themeColor="background2"/>
                <w:lang w:val="fr-CH"/>
              </w:rPr>
            </w:pPr>
            <w:r w:rsidRPr="004646CE">
              <w:rPr>
                <w:rFonts w:cs="Arial"/>
                <w:lang w:val="fr-CH"/>
              </w:rPr>
              <w:t xml:space="preserve">OCHA - </w:t>
            </w:r>
            <w:hyperlink r:id="rId24" w:history="1">
              <w:r w:rsidR="00167DFF" w:rsidRPr="003F5091">
                <w:rPr>
                  <w:rStyle w:val="Hyperlink"/>
                  <w:lang w:val="fr-FR"/>
                </w:rPr>
                <w:t>Besoins Humanitaires et Plan de réponse 2025</w:t>
              </w:r>
            </w:hyperlink>
          </w:p>
        </w:tc>
        <w:tc>
          <w:tcPr>
            <w:tcW w:w="4885" w:type="dxa"/>
          </w:tcPr>
          <w:p w14:paraId="1A9F0017" w14:textId="16586DEA" w:rsidR="001355C9" w:rsidRPr="004646CE" w:rsidRDefault="00167DFF" w:rsidP="007C13DF">
            <w:pPr>
              <w:pStyle w:val="ListParagraph"/>
              <w:numPr>
                <w:ilvl w:val="0"/>
                <w:numId w:val="3"/>
              </w:numPr>
              <w:spacing w:after="0"/>
              <w:jc w:val="left"/>
              <w:rPr>
                <w:rFonts w:cs="Arial"/>
                <w:lang w:val="fr-CH"/>
              </w:rPr>
            </w:pPr>
            <w:r w:rsidRPr="004646CE">
              <w:rPr>
                <w:rFonts w:cs="Arial"/>
                <w:lang w:val="fr-CH"/>
              </w:rPr>
              <w:t>Informations contextuelles</w:t>
            </w:r>
          </w:p>
        </w:tc>
      </w:tr>
      <w:tr w:rsidR="00167DFF" w:rsidRPr="00D734DB" w14:paraId="1537CDEC" w14:textId="77777777" w:rsidTr="003674F8">
        <w:tc>
          <w:tcPr>
            <w:tcW w:w="4885" w:type="dxa"/>
          </w:tcPr>
          <w:p w14:paraId="2B19FBC7" w14:textId="6220D19E" w:rsidR="00167DFF" w:rsidRPr="003F5091" w:rsidRDefault="00167DFF" w:rsidP="00530632">
            <w:pPr>
              <w:spacing w:after="0"/>
              <w:jc w:val="left"/>
              <w:rPr>
                <w:rFonts w:cs="Arial"/>
                <w:color w:val="58585A" w:themeColor="background2"/>
                <w:lang w:val="fr-CH"/>
              </w:rPr>
            </w:pPr>
            <w:r w:rsidRPr="004646CE">
              <w:rPr>
                <w:rFonts w:cs="Arial"/>
                <w:lang w:val="fr-CH"/>
              </w:rPr>
              <w:t xml:space="preserve">Articles disponibles sur le RFI, Radio Okapi, </w:t>
            </w:r>
            <w:r w:rsidR="007F35EC" w:rsidRPr="004646CE">
              <w:rPr>
                <w:rFonts w:cs="Arial"/>
                <w:lang w:val="fr-CH"/>
              </w:rPr>
              <w:t>Actualite</w:t>
            </w:r>
            <w:r w:rsidRPr="004646CE">
              <w:rPr>
                <w:rFonts w:cs="Arial"/>
                <w:lang w:val="fr-CH"/>
              </w:rPr>
              <w:t>.</w:t>
            </w:r>
            <w:r w:rsidR="007F35EC" w:rsidRPr="004646CE">
              <w:rPr>
                <w:rFonts w:cs="Arial"/>
                <w:lang w:val="fr-CH"/>
              </w:rPr>
              <w:t xml:space="preserve">CD, Jeune Afrique, </w:t>
            </w:r>
            <w:proofErr w:type="spellStart"/>
            <w:r w:rsidR="003F5091" w:rsidRPr="004646CE">
              <w:rPr>
                <w:rFonts w:cs="Arial"/>
                <w:lang w:val="fr-CH"/>
              </w:rPr>
              <w:t>etc</w:t>
            </w:r>
            <w:proofErr w:type="spellEnd"/>
          </w:p>
        </w:tc>
        <w:tc>
          <w:tcPr>
            <w:tcW w:w="4885" w:type="dxa"/>
          </w:tcPr>
          <w:p w14:paraId="1EDCBC7D" w14:textId="4E971645" w:rsidR="00167DFF" w:rsidRPr="004646CE" w:rsidRDefault="003F5091" w:rsidP="007C13DF">
            <w:pPr>
              <w:pStyle w:val="ListParagraph"/>
              <w:numPr>
                <w:ilvl w:val="0"/>
                <w:numId w:val="3"/>
              </w:numPr>
              <w:spacing w:after="0"/>
              <w:jc w:val="left"/>
              <w:rPr>
                <w:rFonts w:cs="Arial"/>
                <w:lang w:val="fr-CH"/>
              </w:rPr>
            </w:pPr>
            <w:r w:rsidRPr="004646CE">
              <w:rPr>
                <w:rFonts w:cs="Arial"/>
                <w:lang w:val="fr-CH"/>
              </w:rPr>
              <w:t>Informations contextuelles</w:t>
            </w:r>
          </w:p>
        </w:tc>
      </w:tr>
    </w:tbl>
    <w:p w14:paraId="391A311E" w14:textId="77777777" w:rsidR="004262B7" w:rsidRPr="001212B5" w:rsidRDefault="004262B7" w:rsidP="00530632">
      <w:pPr>
        <w:spacing w:after="0"/>
        <w:jc w:val="left"/>
        <w:rPr>
          <w:rFonts w:cs="Arial"/>
          <w:color w:val="58585A" w:themeColor="background2"/>
          <w:lang w:val="fr-CH"/>
        </w:rPr>
      </w:pPr>
    </w:p>
    <w:p w14:paraId="53C956CB" w14:textId="68980B11" w:rsidR="00466510" w:rsidRPr="00D5184B" w:rsidRDefault="00466510" w:rsidP="00D5184B">
      <w:pPr>
        <w:pStyle w:val="ListParagraph"/>
        <w:numPr>
          <w:ilvl w:val="1"/>
          <w:numId w:val="2"/>
        </w:numPr>
        <w:spacing w:before="240" w:after="0"/>
        <w:jc w:val="left"/>
        <w:rPr>
          <w:rStyle w:val="Heading5Char"/>
          <w:color w:val="auto"/>
          <w:lang w:val="fr-FR"/>
        </w:rPr>
      </w:pPr>
      <w:r w:rsidRPr="00D5184B">
        <w:rPr>
          <w:rStyle w:val="Heading5Char"/>
          <w:color w:val="auto"/>
          <w:lang w:val="fr-FR"/>
        </w:rPr>
        <w:lastRenderedPageBreak/>
        <w:t>Collecte de données primaires</w:t>
      </w:r>
    </w:p>
    <w:p w14:paraId="5A08E1E5" w14:textId="338CC82F" w:rsidR="00173DD3" w:rsidRDefault="00D5184B" w:rsidP="00B04416">
      <w:pPr>
        <w:spacing w:before="240" w:after="0"/>
        <w:jc w:val="left"/>
        <w:rPr>
          <w:rFonts w:cs="Arial"/>
          <w:lang w:val="fr-FR"/>
        </w:rPr>
      </w:pPr>
      <w:r>
        <w:rPr>
          <w:rFonts w:cs="Arial"/>
          <w:lang w:val="fr-FR"/>
        </w:rPr>
        <w:t>La collecte de données primaires reposera sur une méthodologie mixte.</w:t>
      </w:r>
      <w:r w:rsidR="00B04416">
        <w:rPr>
          <w:rFonts w:cs="Arial"/>
          <w:lang w:val="fr-FR"/>
        </w:rPr>
        <w:t xml:space="preserve"> Les acteurs interrogés sont les acteurs composant la chaîne d’approvisionnement, des transporteurs (</w:t>
      </w:r>
      <w:r w:rsidR="00107365">
        <w:rPr>
          <w:rFonts w:cs="Arial"/>
          <w:lang w:val="fr-FR"/>
        </w:rPr>
        <w:t>pouvant être des producteurs</w:t>
      </w:r>
      <w:r w:rsidR="00107365">
        <w:rPr>
          <w:lang w:val="fr-FR"/>
        </w:rPr>
        <w:t xml:space="preserve"> transportant </w:t>
      </w:r>
      <w:r w:rsidR="00107365">
        <w:rPr>
          <w:rFonts w:cs="Arial"/>
          <w:lang w:val="fr-FR"/>
        </w:rPr>
        <w:t xml:space="preserve">eux-mêmes </w:t>
      </w:r>
      <w:r w:rsidR="00107365">
        <w:rPr>
          <w:lang w:val="fr-FR"/>
        </w:rPr>
        <w:t>leurs produits</w:t>
      </w:r>
      <w:r w:rsidR="00B04416">
        <w:rPr>
          <w:rFonts w:cs="Arial"/>
          <w:lang w:val="fr-FR"/>
        </w:rPr>
        <w:t xml:space="preserve">), </w:t>
      </w:r>
      <w:r w:rsidR="006914CB">
        <w:rPr>
          <w:rFonts w:cs="Arial"/>
          <w:lang w:val="fr-FR"/>
        </w:rPr>
        <w:t>aux consommateurs, en passant par les commerçants grossistes et détaillants et les administrateurs de marché. Les transporteurs seront interrogés proche des dépôts de la ville (3 dépôts principaux</w:t>
      </w:r>
      <w:r w:rsidR="00784388">
        <w:rPr>
          <w:rFonts w:cs="Arial"/>
          <w:lang w:val="fr-FR"/>
        </w:rPr>
        <w:t xml:space="preserve"> proches des 3 marchés principaux identifiés</w:t>
      </w:r>
      <w:r w:rsidR="006914CB">
        <w:rPr>
          <w:rFonts w:cs="Arial"/>
          <w:lang w:val="fr-FR"/>
        </w:rPr>
        <w:t xml:space="preserve">), alors que les autres acteurs seront interrogés sur les 3 marchés principaux (Abattoir, central et </w:t>
      </w:r>
      <w:proofErr w:type="spellStart"/>
      <w:r w:rsidR="006914CB">
        <w:rPr>
          <w:rFonts w:cs="Arial"/>
          <w:lang w:val="fr-FR"/>
        </w:rPr>
        <w:t>Yambi</w:t>
      </w:r>
      <w:proofErr w:type="spellEnd"/>
      <w:r w:rsidR="006914CB">
        <w:rPr>
          <w:rFonts w:cs="Arial"/>
          <w:lang w:val="fr-FR"/>
        </w:rPr>
        <w:t xml:space="preserve">-Yaya). </w:t>
      </w:r>
      <w:r w:rsidR="00775785">
        <w:rPr>
          <w:rFonts w:cs="Arial"/>
          <w:lang w:val="fr-FR"/>
        </w:rPr>
        <w:t>Quatre questionnaires semi-structurés ont été élaborés pour cette étude, un par type d’acteur. Le questionnaire de l’ICSM sera également utilisé auprès des commerçants grossistes et détaillants</w:t>
      </w:r>
      <w:r w:rsidR="00ED4393">
        <w:rPr>
          <w:rFonts w:cs="Arial"/>
          <w:lang w:val="fr-FR"/>
        </w:rPr>
        <w:t xml:space="preserve"> pour la collecte de données quantitatives sur les coûts du MEB et sur la fonctionnalité des marchés</w:t>
      </w:r>
      <w:r w:rsidR="00775785">
        <w:rPr>
          <w:rFonts w:cs="Arial"/>
          <w:lang w:val="fr-FR"/>
        </w:rPr>
        <w:t>.</w:t>
      </w:r>
    </w:p>
    <w:p w14:paraId="30836907" w14:textId="170601C6" w:rsidR="00D43502" w:rsidRDefault="006914CB" w:rsidP="00B04416">
      <w:pPr>
        <w:spacing w:before="240" w:after="0"/>
        <w:jc w:val="left"/>
        <w:rPr>
          <w:rFonts w:cs="Arial"/>
          <w:lang w:val="fr-FR"/>
        </w:rPr>
      </w:pPr>
      <w:r>
        <w:rPr>
          <w:rFonts w:cs="Arial"/>
          <w:lang w:val="fr-FR"/>
        </w:rPr>
        <w:t xml:space="preserve">Toutefois, l’étendue géographique et donc le nombre d’entretiens réalisés </w:t>
      </w:r>
      <w:r w:rsidR="00D43502">
        <w:rPr>
          <w:rFonts w:cs="Arial"/>
          <w:lang w:val="fr-FR"/>
        </w:rPr>
        <w:t>sera évolutive, en fonction des résultats de la cartographie. Ainsi, le nombre d’entretiens réalisés et présentés dans le tableau ci-dessous est indicatif et correspond à un nombre d’entretien minimum.</w:t>
      </w:r>
      <w:r w:rsidR="00173DD3">
        <w:rPr>
          <w:rFonts w:cs="Arial"/>
          <w:lang w:val="fr-FR"/>
        </w:rPr>
        <w:t xml:space="preserve"> </w:t>
      </w:r>
      <w:r w:rsidR="00D43502">
        <w:rPr>
          <w:rFonts w:cs="Arial"/>
          <w:lang w:val="fr-FR"/>
        </w:rPr>
        <w:t xml:space="preserve">Après identification des marchés connectés aux marchés principaux de la ville, les équipes se rendront pour interroger les acteurs s’y trouvant, </w:t>
      </w:r>
      <w:r w:rsidR="00173DD3">
        <w:rPr>
          <w:rFonts w:cs="Arial"/>
          <w:lang w:val="fr-FR"/>
        </w:rPr>
        <w:t>si le contexte sécuritaire le permet.</w:t>
      </w:r>
      <w:r w:rsidR="00077FF8">
        <w:rPr>
          <w:rFonts w:cs="Arial"/>
          <w:lang w:val="fr-FR"/>
        </w:rPr>
        <w:t xml:space="preserve"> Si le nombre de marchés est trop important et que le temps imparti pour l’étude ne sera pas suffisant, les équipes se concentreront sur les marchés les plus importants (en terme de taille et de volume de commerce)</w:t>
      </w:r>
      <w:r w:rsidR="00D663F1">
        <w:rPr>
          <w:rFonts w:cs="Arial"/>
          <w:lang w:val="fr-FR"/>
        </w:rPr>
        <w:t xml:space="preserve"> ainsi que ceux les plus fréquemment rapportés par les acteurs.</w:t>
      </w:r>
    </w:p>
    <w:p w14:paraId="1FB09D18" w14:textId="101E6574" w:rsidR="006D1556" w:rsidRDefault="00D663F1" w:rsidP="00ED4393">
      <w:pPr>
        <w:spacing w:before="240" w:after="0"/>
        <w:jc w:val="left"/>
        <w:rPr>
          <w:rFonts w:cs="Arial"/>
          <w:lang w:val="fr-FR"/>
        </w:rPr>
      </w:pPr>
      <w:r>
        <w:rPr>
          <w:rFonts w:cs="Arial"/>
          <w:lang w:val="fr-FR"/>
        </w:rPr>
        <w:t>Les données seront collecté</w:t>
      </w:r>
      <w:r w:rsidR="0092379E">
        <w:rPr>
          <w:rFonts w:cs="Arial"/>
          <w:lang w:val="fr-FR"/>
        </w:rPr>
        <w:t>e</w:t>
      </w:r>
      <w:r>
        <w:rPr>
          <w:rFonts w:cs="Arial"/>
          <w:lang w:val="fr-FR"/>
        </w:rPr>
        <w:t>s par les enquêteurs REACH sous la supervision du chargé de terrain et de l’analyste cash.</w:t>
      </w:r>
      <w:r w:rsidR="0092379E">
        <w:rPr>
          <w:rFonts w:cs="Arial"/>
          <w:lang w:val="fr-FR"/>
        </w:rPr>
        <w:t xml:space="preserve"> Après une formation de deux ou trois jours sur les outils, les équipes se déplaceront ensemble dans les premiers jours pour s’assurer de la bonne compréhension des outils. Une fois les outils maîtrisés, </w:t>
      </w:r>
      <w:r w:rsidR="00262EA1">
        <w:rPr>
          <w:rFonts w:cs="Arial"/>
          <w:lang w:val="fr-FR"/>
        </w:rPr>
        <w:t>l’équipe sera scindée en deux avec un superviseur REACH dans chaque équipe et se répartira les marchés et dépôts identifiés.</w:t>
      </w:r>
    </w:p>
    <w:p w14:paraId="73507DB9" w14:textId="20A0C57B" w:rsidR="00ED4393" w:rsidRPr="00173E83" w:rsidRDefault="00E84E4C" w:rsidP="00ED4393">
      <w:pPr>
        <w:spacing w:before="240" w:after="0"/>
        <w:jc w:val="left"/>
        <w:rPr>
          <w:rStyle w:val="Heading5Char"/>
          <w:rFonts w:eastAsia="Cambria" w:cs="Arial"/>
          <w:b w:val="0"/>
          <w:color w:val="auto"/>
          <w:sz w:val="22"/>
          <w:lang w:val="fr-FR"/>
        </w:rPr>
      </w:pPr>
      <w:r w:rsidRPr="00173E83">
        <w:rPr>
          <w:rFonts w:cs="Arial"/>
          <w:lang w:val="fr-FR"/>
        </w:rPr>
        <w:t>Chaque jour, des séances de debriefing seront organisées après la collecte de données. Avant chaque jour de collecte, un retour sur les erreurs constatées lors du nettoyage et/ou des clarifications sur certaines questions seront apporté</w:t>
      </w:r>
      <w:r w:rsidR="00173E83" w:rsidRPr="00173E83">
        <w:rPr>
          <w:rFonts w:cs="Arial"/>
          <w:lang w:val="fr-FR"/>
        </w:rPr>
        <w:t>s aux enquêteurs par le chargé de terrain et l’analyste cash.</w:t>
      </w:r>
    </w:p>
    <w:p w14:paraId="77DF4A9C" w14:textId="6F7FD1AA" w:rsidR="00ED0665" w:rsidRPr="00173E83" w:rsidRDefault="00ED4393" w:rsidP="00ED4393">
      <w:pPr>
        <w:spacing w:before="240" w:after="0"/>
        <w:jc w:val="left"/>
        <w:rPr>
          <w:rStyle w:val="Heading5Char"/>
          <w:rFonts w:asciiTheme="majorHAnsi" w:hAnsiTheme="majorHAnsi"/>
          <w:i/>
          <w:iCs/>
          <w:color w:val="auto"/>
          <w:sz w:val="22"/>
          <w:lang w:val="fr-FR"/>
        </w:rPr>
      </w:pPr>
      <w:r w:rsidRPr="00173E83">
        <w:rPr>
          <w:rStyle w:val="Heading5Char"/>
          <w:rFonts w:asciiTheme="majorHAnsi" w:hAnsiTheme="majorHAnsi"/>
          <w:i/>
          <w:iCs/>
          <w:color w:val="auto"/>
          <w:sz w:val="22"/>
          <w:lang w:val="fr-FR"/>
        </w:rPr>
        <w:t>Tableau présentant les acteurs, le type d’entretien et le nombre d’entretien envisagés</w:t>
      </w:r>
    </w:p>
    <w:tbl>
      <w:tblPr>
        <w:tblStyle w:val="TableGrid"/>
        <w:tblW w:w="0" w:type="auto"/>
        <w:tblLook w:val="04A0" w:firstRow="1" w:lastRow="0" w:firstColumn="1" w:lastColumn="0" w:noHBand="0" w:noVBand="1"/>
      </w:tblPr>
      <w:tblGrid>
        <w:gridCol w:w="2665"/>
        <w:gridCol w:w="1548"/>
        <w:gridCol w:w="2948"/>
        <w:gridCol w:w="2610"/>
      </w:tblGrid>
      <w:tr w:rsidR="007A5F58" w:rsidRPr="00173E83" w14:paraId="44294D04" w14:textId="74AFFE86" w:rsidTr="007A5F58">
        <w:trPr>
          <w:trHeight w:val="956"/>
        </w:trPr>
        <w:tc>
          <w:tcPr>
            <w:tcW w:w="2665" w:type="dxa"/>
          </w:tcPr>
          <w:p w14:paraId="68050A6C" w14:textId="4CA3429F" w:rsidR="007A5F58" w:rsidRPr="00173E83" w:rsidRDefault="007A5F58" w:rsidP="00ED0665">
            <w:pPr>
              <w:spacing w:before="240" w:after="0"/>
              <w:jc w:val="left"/>
              <w:rPr>
                <w:rStyle w:val="Heading5Char"/>
                <w:rFonts w:asciiTheme="majorHAnsi" w:hAnsiTheme="majorHAnsi"/>
                <w:color w:val="auto"/>
                <w:sz w:val="22"/>
                <w:lang w:val="fr-FR"/>
              </w:rPr>
            </w:pPr>
            <w:r w:rsidRPr="00173E83">
              <w:rPr>
                <w:rStyle w:val="Heading5Char"/>
                <w:rFonts w:asciiTheme="majorHAnsi" w:hAnsiTheme="majorHAnsi"/>
                <w:color w:val="auto"/>
                <w:sz w:val="22"/>
                <w:lang w:val="fr-FR"/>
              </w:rPr>
              <w:t>Acteurs</w:t>
            </w:r>
          </w:p>
        </w:tc>
        <w:tc>
          <w:tcPr>
            <w:tcW w:w="1548" w:type="dxa"/>
          </w:tcPr>
          <w:p w14:paraId="246DB1BE" w14:textId="497D1199" w:rsidR="007A5F58" w:rsidRPr="00173E83" w:rsidRDefault="007A5F58" w:rsidP="00ED0665">
            <w:pPr>
              <w:spacing w:before="240" w:after="0"/>
              <w:jc w:val="left"/>
              <w:rPr>
                <w:rStyle w:val="Heading5Char"/>
                <w:rFonts w:asciiTheme="majorHAnsi" w:hAnsiTheme="majorHAnsi"/>
                <w:color w:val="auto"/>
                <w:sz w:val="22"/>
                <w:lang w:val="fr-FR"/>
              </w:rPr>
            </w:pPr>
            <w:r w:rsidRPr="00173E83">
              <w:rPr>
                <w:rStyle w:val="Heading5Char"/>
                <w:rFonts w:asciiTheme="majorHAnsi" w:hAnsiTheme="majorHAnsi"/>
                <w:color w:val="auto"/>
                <w:sz w:val="22"/>
                <w:lang w:val="fr-FR"/>
              </w:rPr>
              <w:t>Type d’entretien</w:t>
            </w:r>
          </w:p>
        </w:tc>
        <w:tc>
          <w:tcPr>
            <w:tcW w:w="2948" w:type="dxa"/>
          </w:tcPr>
          <w:p w14:paraId="1F489E11" w14:textId="3E0AD4E7" w:rsidR="007A5F58" w:rsidRPr="00173E83" w:rsidRDefault="007A5F58" w:rsidP="00ED0665">
            <w:pPr>
              <w:spacing w:before="240" w:after="0"/>
              <w:jc w:val="left"/>
              <w:rPr>
                <w:rStyle w:val="Heading5Char"/>
                <w:rFonts w:asciiTheme="majorHAnsi" w:hAnsiTheme="majorHAnsi"/>
                <w:color w:val="auto"/>
                <w:sz w:val="22"/>
                <w:lang w:val="fr-FR"/>
              </w:rPr>
            </w:pPr>
            <w:r w:rsidRPr="00173E83">
              <w:rPr>
                <w:rStyle w:val="Heading5Char"/>
                <w:rFonts w:asciiTheme="majorHAnsi" w:hAnsiTheme="majorHAnsi"/>
                <w:color w:val="auto"/>
                <w:sz w:val="22"/>
                <w:lang w:val="fr-FR"/>
              </w:rPr>
              <w:t xml:space="preserve">Nombre d’entretiens envisagés </w:t>
            </w:r>
          </w:p>
        </w:tc>
        <w:tc>
          <w:tcPr>
            <w:tcW w:w="2610" w:type="dxa"/>
          </w:tcPr>
          <w:p w14:paraId="1EC46047" w14:textId="5FFFB557" w:rsidR="007A5F58" w:rsidRPr="00173E83" w:rsidRDefault="007A5F58" w:rsidP="00ED0665">
            <w:pPr>
              <w:spacing w:before="240" w:after="0"/>
              <w:jc w:val="left"/>
              <w:rPr>
                <w:rStyle w:val="Heading5Char"/>
                <w:rFonts w:asciiTheme="majorHAnsi" w:hAnsiTheme="majorHAnsi"/>
                <w:color w:val="auto"/>
                <w:sz w:val="22"/>
                <w:lang w:val="fr-FR"/>
              </w:rPr>
            </w:pPr>
            <w:r>
              <w:rPr>
                <w:rStyle w:val="Heading5Char"/>
                <w:rFonts w:asciiTheme="majorHAnsi" w:hAnsiTheme="majorHAnsi"/>
                <w:color w:val="auto"/>
                <w:sz w:val="22"/>
                <w:lang w:val="fr-FR"/>
              </w:rPr>
              <w:t>Nombre d’entretiens total minimum</w:t>
            </w:r>
          </w:p>
        </w:tc>
      </w:tr>
      <w:tr w:rsidR="007A5F58" w:rsidRPr="00173E83" w14:paraId="0C88B146" w14:textId="33068AA8" w:rsidTr="007A5F58">
        <w:trPr>
          <w:trHeight w:val="1532"/>
        </w:trPr>
        <w:tc>
          <w:tcPr>
            <w:tcW w:w="2665" w:type="dxa"/>
          </w:tcPr>
          <w:p w14:paraId="7F7C7E0C" w14:textId="31125558" w:rsidR="007A5F58" w:rsidRPr="00173E83" w:rsidRDefault="007A5F58" w:rsidP="00ED0665">
            <w:pPr>
              <w:spacing w:before="240" w:after="0"/>
              <w:jc w:val="left"/>
              <w:rPr>
                <w:rStyle w:val="Heading5Char"/>
                <w:rFonts w:asciiTheme="majorHAnsi" w:hAnsiTheme="majorHAnsi"/>
                <w:b w:val="0"/>
                <w:bCs/>
                <w:color w:val="auto"/>
                <w:sz w:val="22"/>
                <w:lang w:val="fr-FR"/>
              </w:rPr>
            </w:pPr>
            <w:r w:rsidRPr="00173E83">
              <w:rPr>
                <w:rStyle w:val="Heading5Char"/>
                <w:rFonts w:asciiTheme="majorHAnsi" w:hAnsiTheme="majorHAnsi"/>
                <w:b w:val="0"/>
                <w:bCs/>
                <w:color w:val="auto"/>
                <w:sz w:val="22"/>
                <w:lang w:val="fr-FR"/>
              </w:rPr>
              <w:t>Administrateurs des marchés</w:t>
            </w:r>
          </w:p>
        </w:tc>
        <w:tc>
          <w:tcPr>
            <w:tcW w:w="1548" w:type="dxa"/>
          </w:tcPr>
          <w:p w14:paraId="65FC8C44" w14:textId="1D1EA811" w:rsidR="007A5F58" w:rsidRPr="00173E83" w:rsidRDefault="007A5F58" w:rsidP="00ED0665">
            <w:pPr>
              <w:spacing w:before="240" w:after="0"/>
              <w:jc w:val="left"/>
              <w:rPr>
                <w:rStyle w:val="Heading5Char"/>
                <w:rFonts w:asciiTheme="majorHAnsi" w:hAnsiTheme="majorHAnsi"/>
                <w:b w:val="0"/>
                <w:bCs/>
                <w:color w:val="auto"/>
                <w:sz w:val="22"/>
                <w:lang w:val="fr-FR"/>
              </w:rPr>
            </w:pPr>
            <w:r w:rsidRPr="00173E83">
              <w:rPr>
                <w:rStyle w:val="Heading5Char"/>
                <w:rFonts w:asciiTheme="majorHAnsi" w:hAnsiTheme="majorHAnsi"/>
                <w:b w:val="0"/>
                <w:bCs/>
                <w:color w:val="auto"/>
                <w:sz w:val="22"/>
                <w:lang w:val="fr-FR"/>
              </w:rPr>
              <w:t>Semi-structuré</w:t>
            </w:r>
          </w:p>
        </w:tc>
        <w:tc>
          <w:tcPr>
            <w:tcW w:w="2948" w:type="dxa"/>
          </w:tcPr>
          <w:p w14:paraId="668C71F0" w14:textId="77777777" w:rsidR="007A5F58" w:rsidRPr="00173E83" w:rsidRDefault="007A5F58" w:rsidP="00ED0665">
            <w:pPr>
              <w:spacing w:before="240" w:after="0"/>
              <w:jc w:val="left"/>
              <w:rPr>
                <w:rStyle w:val="Heading5Char"/>
                <w:rFonts w:asciiTheme="majorHAnsi" w:hAnsiTheme="majorHAnsi"/>
                <w:b w:val="0"/>
                <w:bCs/>
                <w:color w:val="auto"/>
                <w:sz w:val="22"/>
                <w:lang w:val="fr-FR"/>
              </w:rPr>
            </w:pPr>
            <w:r w:rsidRPr="00173E83">
              <w:rPr>
                <w:rStyle w:val="Heading5Char"/>
                <w:rFonts w:asciiTheme="majorHAnsi" w:hAnsiTheme="majorHAnsi"/>
                <w:b w:val="0"/>
                <w:bCs/>
                <w:color w:val="auto"/>
                <w:sz w:val="22"/>
                <w:lang w:val="fr-FR"/>
              </w:rPr>
              <w:t>3 initialement (1 par marché)</w:t>
            </w:r>
          </w:p>
          <w:p w14:paraId="249DFAED" w14:textId="3F8B6A64" w:rsidR="007A5F58" w:rsidRPr="00173E83" w:rsidRDefault="007A5F58" w:rsidP="00ED0665">
            <w:pPr>
              <w:spacing w:before="240" w:after="0"/>
              <w:jc w:val="left"/>
              <w:rPr>
                <w:rStyle w:val="Heading5Char"/>
                <w:rFonts w:asciiTheme="majorHAnsi" w:hAnsiTheme="majorHAnsi"/>
                <w:b w:val="0"/>
                <w:bCs/>
                <w:color w:val="auto"/>
                <w:sz w:val="22"/>
                <w:lang w:val="fr-FR"/>
              </w:rPr>
            </w:pPr>
            <w:r w:rsidRPr="00173E83">
              <w:rPr>
                <w:rStyle w:val="Heading5Char"/>
                <w:rFonts w:asciiTheme="majorHAnsi" w:hAnsiTheme="majorHAnsi"/>
                <w:b w:val="0"/>
                <w:bCs/>
                <w:color w:val="auto"/>
                <w:sz w:val="22"/>
                <w:lang w:val="fr-FR"/>
              </w:rPr>
              <w:t xml:space="preserve">Pourra augmenter si des marchés sont identifiés comme majoritairement approvisionnés par les marchés principaux de la ville. </w:t>
            </w:r>
          </w:p>
        </w:tc>
        <w:tc>
          <w:tcPr>
            <w:tcW w:w="2610" w:type="dxa"/>
          </w:tcPr>
          <w:p w14:paraId="1D0211B8" w14:textId="016799A9" w:rsidR="007A5F58" w:rsidRPr="00173E83" w:rsidRDefault="007A5F58"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3</w:t>
            </w:r>
            <w:r w:rsidR="00DD5567">
              <w:rPr>
                <w:rStyle w:val="Heading5Char"/>
                <w:rFonts w:asciiTheme="majorHAnsi" w:hAnsiTheme="majorHAnsi"/>
                <w:b w:val="0"/>
                <w:bCs/>
                <w:color w:val="auto"/>
                <w:sz w:val="22"/>
                <w:lang w:val="fr-FR"/>
              </w:rPr>
              <w:t xml:space="preserve"> entretiens</w:t>
            </w:r>
          </w:p>
        </w:tc>
      </w:tr>
      <w:tr w:rsidR="007A5F58" w:rsidRPr="00173E83" w14:paraId="3A001378" w14:textId="3FD6714D" w:rsidTr="007A5F58">
        <w:trPr>
          <w:trHeight w:val="1532"/>
        </w:trPr>
        <w:tc>
          <w:tcPr>
            <w:tcW w:w="2665" w:type="dxa"/>
          </w:tcPr>
          <w:p w14:paraId="596C9187" w14:textId="03E0D460" w:rsidR="007A5F58" w:rsidRPr="00173E83" w:rsidRDefault="007A5F58" w:rsidP="00ED0665">
            <w:pPr>
              <w:spacing w:before="240" w:after="0"/>
              <w:jc w:val="left"/>
              <w:rPr>
                <w:rStyle w:val="Heading5Char"/>
                <w:rFonts w:asciiTheme="majorHAnsi" w:hAnsiTheme="majorHAnsi"/>
                <w:b w:val="0"/>
                <w:bCs/>
                <w:color w:val="auto"/>
                <w:sz w:val="22"/>
                <w:lang w:val="fr-FR"/>
              </w:rPr>
            </w:pPr>
            <w:r w:rsidRPr="00173E83">
              <w:rPr>
                <w:rStyle w:val="Heading5Char"/>
                <w:rFonts w:asciiTheme="majorHAnsi" w:hAnsiTheme="majorHAnsi"/>
                <w:b w:val="0"/>
                <w:bCs/>
                <w:color w:val="auto"/>
                <w:sz w:val="22"/>
                <w:lang w:val="fr-FR"/>
              </w:rPr>
              <w:t>Transporteurs</w:t>
            </w:r>
          </w:p>
        </w:tc>
        <w:tc>
          <w:tcPr>
            <w:tcW w:w="1548" w:type="dxa"/>
          </w:tcPr>
          <w:p w14:paraId="3517C149" w14:textId="66B32626" w:rsidR="007A5F58" w:rsidRPr="00173E83" w:rsidRDefault="007A5F58" w:rsidP="00ED0665">
            <w:pPr>
              <w:spacing w:before="240" w:after="0"/>
              <w:jc w:val="left"/>
              <w:rPr>
                <w:rStyle w:val="Heading5Char"/>
                <w:rFonts w:asciiTheme="majorHAnsi" w:hAnsiTheme="majorHAnsi"/>
                <w:b w:val="0"/>
                <w:bCs/>
                <w:color w:val="auto"/>
                <w:sz w:val="22"/>
                <w:lang w:val="fr-FR"/>
              </w:rPr>
            </w:pPr>
            <w:r w:rsidRPr="00173E83">
              <w:rPr>
                <w:rStyle w:val="Heading5Char"/>
                <w:rFonts w:asciiTheme="majorHAnsi" w:hAnsiTheme="majorHAnsi"/>
                <w:b w:val="0"/>
                <w:bCs/>
                <w:color w:val="auto"/>
                <w:sz w:val="22"/>
                <w:lang w:val="fr-FR"/>
              </w:rPr>
              <w:t>Semi-structuré</w:t>
            </w:r>
          </w:p>
        </w:tc>
        <w:tc>
          <w:tcPr>
            <w:tcW w:w="2948" w:type="dxa"/>
          </w:tcPr>
          <w:p w14:paraId="5D19E2C0" w14:textId="019A49AC" w:rsidR="007A5F58" w:rsidRDefault="007A5F58"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6</w:t>
            </w:r>
            <w:r w:rsidRPr="00173E83">
              <w:rPr>
                <w:rStyle w:val="Heading5Char"/>
                <w:rFonts w:asciiTheme="majorHAnsi" w:hAnsiTheme="majorHAnsi"/>
                <w:b w:val="0"/>
                <w:bCs/>
                <w:color w:val="auto"/>
                <w:sz w:val="22"/>
                <w:lang w:val="fr-FR"/>
              </w:rPr>
              <w:t>-8 par dépôt, à raison de 3 dépôts connus dans la ville de Bunia.</w:t>
            </w:r>
          </w:p>
          <w:p w14:paraId="6B5ECDCE" w14:textId="3AE89202" w:rsidR="007A5F58" w:rsidRPr="00173E83" w:rsidRDefault="007A5F58"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 xml:space="preserve">Si possible, l’échantillon sera divisé entre </w:t>
            </w:r>
            <w:r w:rsidRPr="00173195">
              <w:rPr>
                <w:rStyle w:val="Heading5Char"/>
                <w:rFonts w:asciiTheme="majorHAnsi" w:hAnsiTheme="majorHAnsi"/>
                <w:b w:val="0"/>
                <w:bCs/>
                <w:color w:val="auto"/>
                <w:sz w:val="22"/>
                <w:lang w:val="fr-FR"/>
              </w:rPr>
              <w:t>transporteurs et des producteurs</w:t>
            </w:r>
            <w:r w:rsidR="002D35A8" w:rsidRPr="00173195">
              <w:rPr>
                <w:rStyle w:val="Heading5Char"/>
                <w:rFonts w:asciiTheme="majorHAnsi" w:hAnsiTheme="majorHAnsi"/>
                <w:b w:val="0"/>
                <w:bCs/>
                <w:color w:val="auto"/>
                <w:sz w:val="22"/>
                <w:lang w:val="fr-FR"/>
              </w:rPr>
              <w:t xml:space="preserve"> </w:t>
            </w:r>
            <w:r w:rsidR="002D35A8" w:rsidRPr="00F07F3F">
              <w:rPr>
                <w:rStyle w:val="Heading5Char"/>
                <w:rFonts w:asciiTheme="majorHAnsi" w:hAnsiTheme="majorHAnsi"/>
                <w:b w:val="0"/>
                <w:bCs/>
                <w:color w:val="auto"/>
                <w:sz w:val="22"/>
                <w:lang w:val="fr-FR"/>
              </w:rPr>
              <w:t>qui transportent eux-mêmes leurs produits</w:t>
            </w:r>
            <w:r w:rsidRPr="00173195">
              <w:rPr>
                <w:rStyle w:val="Heading5Char"/>
                <w:rFonts w:asciiTheme="majorHAnsi" w:hAnsiTheme="majorHAnsi"/>
                <w:b w:val="0"/>
                <w:bCs/>
                <w:color w:val="auto"/>
                <w:sz w:val="22"/>
                <w:lang w:val="fr-FR"/>
              </w:rPr>
              <w:t>.</w:t>
            </w:r>
          </w:p>
        </w:tc>
        <w:tc>
          <w:tcPr>
            <w:tcW w:w="2610" w:type="dxa"/>
          </w:tcPr>
          <w:p w14:paraId="20C570D0" w14:textId="64061896" w:rsidR="007A5F58" w:rsidRDefault="00BA02EF"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18-24</w:t>
            </w:r>
            <w:r w:rsidR="00DD5567">
              <w:rPr>
                <w:rStyle w:val="Heading5Char"/>
                <w:rFonts w:asciiTheme="majorHAnsi" w:hAnsiTheme="majorHAnsi"/>
                <w:b w:val="0"/>
                <w:bCs/>
                <w:color w:val="auto"/>
                <w:sz w:val="22"/>
                <w:lang w:val="fr-FR"/>
              </w:rPr>
              <w:t xml:space="preserve"> entretiens</w:t>
            </w:r>
          </w:p>
        </w:tc>
      </w:tr>
      <w:tr w:rsidR="007A5F58" w:rsidRPr="00173E83" w14:paraId="2FDABB78" w14:textId="759AEFA9" w:rsidTr="007A5F58">
        <w:trPr>
          <w:trHeight w:val="1532"/>
        </w:trPr>
        <w:tc>
          <w:tcPr>
            <w:tcW w:w="2665" w:type="dxa"/>
          </w:tcPr>
          <w:p w14:paraId="2DA4DDD2" w14:textId="7F0CA6DD" w:rsidR="007A5F58" w:rsidRPr="00173E83" w:rsidRDefault="007A5F58"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lastRenderedPageBreak/>
              <w:t>Commerçants détaillants</w:t>
            </w:r>
            <w:r w:rsidR="00BA02EF">
              <w:rPr>
                <w:rStyle w:val="Heading5Char"/>
                <w:rFonts w:asciiTheme="majorHAnsi" w:hAnsiTheme="majorHAnsi"/>
                <w:b w:val="0"/>
                <w:bCs/>
                <w:color w:val="auto"/>
                <w:sz w:val="22"/>
                <w:lang w:val="fr-FR"/>
              </w:rPr>
              <w:t xml:space="preserve"> et grossistes</w:t>
            </w:r>
          </w:p>
        </w:tc>
        <w:tc>
          <w:tcPr>
            <w:tcW w:w="1548" w:type="dxa"/>
          </w:tcPr>
          <w:p w14:paraId="28DE9270" w14:textId="0737F05D" w:rsidR="007A5F58" w:rsidRPr="00173E83" w:rsidRDefault="007A5F58" w:rsidP="00ED0665">
            <w:pPr>
              <w:spacing w:before="240" w:after="0"/>
              <w:jc w:val="left"/>
              <w:rPr>
                <w:rStyle w:val="Heading5Char"/>
                <w:rFonts w:asciiTheme="majorHAnsi" w:hAnsiTheme="majorHAnsi"/>
                <w:b w:val="0"/>
                <w:bCs/>
                <w:color w:val="auto"/>
                <w:sz w:val="22"/>
                <w:lang w:val="fr-FR"/>
              </w:rPr>
            </w:pPr>
            <w:r w:rsidRPr="00173E83">
              <w:rPr>
                <w:rStyle w:val="Heading5Char"/>
                <w:rFonts w:asciiTheme="majorHAnsi" w:hAnsiTheme="majorHAnsi"/>
                <w:b w:val="0"/>
                <w:bCs/>
                <w:color w:val="auto"/>
                <w:sz w:val="22"/>
                <w:lang w:val="fr-FR"/>
              </w:rPr>
              <w:t>Semi-structuré</w:t>
            </w:r>
            <w:r>
              <w:rPr>
                <w:rStyle w:val="Heading5Char"/>
                <w:rFonts w:asciiTheme="majorHAnsi" w:hAnsiTheme="majorHAnsi"/>
                <w:b w:val="0"/>
                <w:bCs/>
                <w:color w:val="auto"/>
                <w:sz w:val="22"/>
                <w:lang w:val="fr-FR"/>
              </w:rPr>
              <w:t xml:space="preserve"> et quantitatif</w:t>
            </w:r>
          </w:p>
        </w:tc>
        <w:tc>
          <w:tcPr>
            <w:tcW w:w="2948" w:type="dxa"/>
          </w:tcPr>
          <w:p w14:paraId="6D30E3DC" w14:textId="0E438B37" w:rsidR="007A5F58" w:rsidRDefault="007A5F58"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 xml:space="preserve">Pour l’étude quantitative, 3 cotations par produit et par marché seront demandées </w:t>
            </w:r>
            <w:r w:rsidR="00BC38BF">
              <w:rPr>
                <w:rStyle w:val="Heading5Char"/>
                <w:rFonts w:asciiTheme="majorHAnsi" w:hAnsiTheme="majorHAnsi"/>
                <w:b w:val="0"/>
                <w:bCs/>
                <w:color w:val="auto"/>
                <w:sz w:val="22"/>
                <w:lang w:val="fr-FR"/>
              </w:rPr>
              <w:t xml:space="preserve">pour chacun des types de commerçants </w:t>
            </w:r>
            <w:r>
              <w:rPr>
                <w:rStyle w:val="Heading5Char"/>
                <w:rFonts w:asciiTheme="majorHAnsi" w:hAnsiTheme="majorHAnsi"/>
                <w:b w:val="0"/>
                <w:bCs/>
                <w:color w:val="auto"/>
                <w:sz w:val="22"/>
                <w:lang w:val="fr-FR"/>
              </w:rPr>
              <w:t>(</w:t>
            </w:r>
            <w:r w:rsidR="002210B4">
              <w:rPr>
                <w:rStyle w:val="Heading5Char"/>
                <w:rFonts w:asciiTheme="majorHAnsi" w:hAnsiTheme="majorHAnsi"/>
                <w:b w:val="0"/>
                <w:bCs/>
                <w:color w:val="auto"/>
                <w:sz w:val="22"/>
                <w:lang w:val="fr-FR"/>
              </w:rPr>
              <w:t>prenons un minimum de 5 commerçants car il est rare que</w:t>
            </w:r>
            <w:r>
              <w:rPr>
                <w:rStyle w:val="Heading5Char"/>
                <w:rFonts w:asciiTheme="majorHAnsi" w:hAnsiTheme="majorHAnsi"/>
                <w:b w:val="0"/>
                <w:bCs/>
                <w:color w:val="auto"/>
                <w:sz w:val="22"/>
                <w:lang w:val="fr-FR"/>
              </w:rPr>
              <w:t xml:space="preserve"> les commerçants vendent les 3 produits).</w:t>
            </w:r>
          </w:p>
          <w:p w14:paraId="7DA4A1A9" w14:textId="77C207C5" w:rsidR="007A5F58" w:rsidRDefault="007A5F58"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 xml:space="preserve">Pour les entretiens qualitatifs, 5 commerçants </w:t>
            </w:r>
            <w:r w:rsidR="00BC38BF">
              <w:rPr>
                <w:rStyle w:val="Heading5Char"/>
                <w:rFonts w:asciiTheme="majorHAnsi" w:hAnsiTheme="majorHAnsi"/>
                <w:b w:val="0"/>
                <w:bCs/>
                <w:color w:val="auto"/>
                <w:sz w:val="22"/>
                <w:lang w:val="fr-FR"/>
              </w:rPr>
              <w:t xml:space="preserve">de chaque type </w:t>
            </w:r>
            <w:r>
              <w:rPr>
                <w:rStyle w:val="Heading5Char"/>
                <w:rFonts w:asciiTheme="majorHAnsi" w:hAnsiTheme="majorHAnsi"/>
                <w:b w:val="0"/>
                <w:bCs/>
                <w:color w:val="auto"/>
                <w:sz w:val="22"/>
                <w:lang w:val="fr-FR"/>
              </w:rPr>
              <w:t>seront également interrogés par marché.</w:t>
            </w:r>
          </w:p>
        </w:tc>
        <w:tc>
          <w:tcPr>
            <w:tcW w:w="2610" w:type="dxa"/>
          </w:tcPr>
          <w:p w14:paraId="53E91882" w14:textId="2A235A39" w:rsidR="007A5F58" w:rsidRDefault="002210B4"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60</w:t>
            </w:r>
            <w:r w:rsidR="00DD5567">
              <w:rPr>
                <w:rStyle w:val="Heading5Char"/>
                <w:rFonts w:asciiTheme="majorHAnsi" w:hAnsiTheme="majorHAnsi"/>
                <w:b w:val="0"/>
                <w:bCs/>
                <w:color w:val="auto"/>
                <w:sz w:val="22"/>
                <w:lang w:val="fr-FR"/>
              </w:rPr>
              <w:t xml:space="preserve"> entretiens</w:t>
            </w:r>
          </w:p>
        </w:tc>
      </w:tr>
      <w:tr w:rsidR="007A5F58" w:rsidRPr="00173E83" w14:paraId="2D045E72" w14:textId="1E39085D" w:rsidTr="00236EE6">
        <w:trPr>
          <w:trHeight w:val="1375"/>
        </w:trPr>
        <w:tc>
          <w:tcPr>
            <w:tcW w:w="2665" w:type="dxa"/>
          </w:tcPr>
          <w:p w14:paraId="062C5BD7" w14:textId="6F8ED1A3" w:rsidR="007A5F58" w:rsidRDefault="007A5F58"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Co</w:t>
            </w:r>
            <w:r w:rsidR="00DD5567">
              <w:rPr>
                <w:rStyle w:val="Heading5Char"/>
                <w:rFonts w:asciiTheme="majorHAnsi" w:hAnsiTheme="majorHAnsi"/>
                <w:b w:val="0"/>
                <w:bCs/>
                <w:color w:val="auto"/>
                <w:sz w:val="22"/>
                <w:lang w:val="fr-FR"/>
              </w:rPr>
              <w:t>nsommateurs</w:t>
            </w:r>
          </w:p>
        </w:tc>
        <w:tc>
          <w:tcPr>
            <w:tcW w:w="1548" w:type="dxa"/>
          </w:tcPr>
          <w:p w14:paraId="6ECBEA78" w14:textId="790002C6" w:rsidR="007A5F58" w:rsidRPr="00173E83" w:rsidRDefault="00DD5567" w:rsidP="00ED0665">
            <w:pPr>
              <w:spacing w:before="240" w:after="0"/>
              <w:jc w:val="left"/>
              <w:rPr>
                <w:rStyle w:val="Heading5Char"/>
                <w:rFonts w:asciiTheme="majorHAnsi" w:hAnsiTheme="majorHAnsi"/>
                <w:b w:val="0"/>
                <w:bCs/>
                <w:color w:val="auto"/>
                <w:sz w:val="22"/>
                <w:lang w:val="fr-FR"/>
              </w:rPr>
            </w:pPr>
            <w:r w:rsidRPr="00173E83">
              <w:rPr>
                <w:rStyle w:val="Heading5Char"/>
                <w:rFonts w:asciiTheme="majorHAnsi" w:hAnsiTheme="majorHAnsi"/>
                <w:b w:val="0"/>
                <w:bCs/>
                <w:color w:val="auto"/>
                <w:sz w:val="22"/>
                <w:lang w:val="fr-FR"/>
              </w:rPr>
              <w:t>Semi-structuré</w:t>
            </w:r>
          </w:p>
        </w:tc>
        <w:tc>
          <w:tcPr>
            <w:tcW w:w="2948" w:type="dxa"/>
          </w:tcPr>
          <w:p w14:paraId="1FEEF39C" w14:textId="073635E4" w:rsidR="007A5F58" w:rsidRDefault="006D4B38"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 xml:space="preserve">6-8 </w:t>
            </w:r>
            <w:r w:rsidR="5E219F17" w:rsidRPr="5C430D2D">
              <w:rPr>
                <w:rStyle w:val="Heading5Char"/>
                <w:rFonts w:asciiTheme="majorHAnsi" w:hAnsiTheme="majorHAnsi"/>
                <w:b w:val="0"/>
                <w:color w:val="auto"/>
                <w:sz w:val="22"/>
                <w:lang w:val="fr-FR"/>
              </w:rPr>
              <w:t>consommateurs</w:t>
            </w:r>
            <w:r>
              <w:rPr>
                <w:rStyle w:val="Heading5Char"/>
                <w:rFonts w:asciiTheme="majorHAnsi" w:hAnsiTheme="majorHAnsi"/>
                <w:b w:val="0"/>
                <w:bCs/>
                <w:color w:val="auto"/>
                <w:sz w:val="22"/>
                <w:lang w:val="fr-FR"/>
              </w:rPr>
              <w:t xml:space="preserve"> interrogés par marché.</w:t>
            </w:r>
          </w:p>
        </w:tc>
        <w:tc>
          <w:tcPr>
            <w:tcW w:w="2610" w:type="dxa"/>
          </w:tcPr>
          <w:p w14:paraId="0D028771" w14:textId="522BA9A1" w:rsidR="007A5F58" w:rsidRDefault="00C17A2B" w:rsidP="00ED0665">
            <w:pPr>
              <w:spacing w:before="240" w:after="0"/>
              <w:jc w:val="left"/>
              <w:rPr>
                <w:rStyle w:val="Heading5Char"/>
                <w:rFonts w:asciiTheme="majorHAnsi" w:hAnsiTheme="majorHAnsi"/>
                <w:b w:val="0"/>
                <w:bCs/>
                <w:color w:val="auto"/>
                <w:sz w:val="22"/>
                <w:lang w:val="fr-FR"/>
              </w:rPr>
            </w:pPr>
            <w:r>
              <w:rPr>
                <w:rStyle w:val="Heading5Char"/>
                <w:rFonts w:asciiTheme="majorHAnsi" w:hAnsiTheme="majorHAnsi"/>
                <w:b w:val="0"/>
                <w:bCs/>
                <w:color w:val="auto"/>
                <w:sz w:val="22"/>
                <w:lang w:val="fr-FR"/>
              </w:rPr>
              <w:t>18-24 entretiens</w:t>
            </w:r>
          </w:p>
        </w:tc>
      </w:tr>
    </w:tbl>
    <w:p w14:paraId="08DDDC7A" w14:textId="77777777" w:rsidR="00ED0665" w:rsidRPr="00ED0665" w:rsidRDefault="00ED0665" w:rsidP="00ED0665">
      <w:pPr>
        <w:spacing w:before="240" w:after="0"/>
        <w:jc w:val="left"/>
        <w:rPr>
          <w:rStyle w:val="Heading5Char"/>
          <w:rFonts w:asciiTheme="majorHAnsi" w:hAnsiTheme="majorHAnsi"/>
          <w:color w:val="auto"/>
          <w:lang w:val="fr-FR"/>
        </w:rPr>
      </w:pPr>
    </w:p>
    <w:p w14:paraId="6A3F3381" w14:textId="14BFDDE7" w:rsidR="008C2BCB" w:rsidRDefault="00466510" w:rsidP="007C13DF">
      <w:pPr>
        <w:pStyle w:val="ListParagraph"/>
        <w:numPr>
          <w:ilvl w:val="1"/>
          <w:numId w:val="2"/>
        </w:numPr>
        <w:spacing w:before="240" w:after="0"/>
        <w:jc w:val="left"/>
        <w:rPr>
          <w:rStyle w:val="Heading5Char"/>
          <w:rFonts w:asciiTheme="majorHAnsi" w:hAnsiTheme="majorHAnsi"/>
          <w:color w:val="auto"/>
          <w:lang w:val="fr-FR"/>
        </w:rPr>
      </w:pPr>
      <w:r w:rsidRPr="00E00474">
        <w:rPr>
          <w:rStyle w:val="Heading5Char"/>
          <w:rFonts w:asciiTheme="majorHAnsi" w:hAnsiTheme="majorHAnsi"/>
          <w:color w:val="auto"/>
          <w:lang w:val="fr-FR"/>
        </w:rPr>
        <w:t>Traitement et analyse des données</w:t>
      </w:r>
    </w:p>
    <w:p w14:paraId="530F0186" w14:textId="77777777" w:rsidR="00000721" w:rsidRPr="00E00474" w:rsidRDefault="00000721" w:rsidP="00000721">
      <w:pPr>
        <w:pStyle w:val="ListParagraph"/>
        <w:spacing w:before="240" w:after="0"/>
        <w:ind w:left="740"/>
        <w:jc w:val="left"/>
        <w:rPr>
          <w:rStyle w:val="Heading5Char"/>
          <w:rFonts w:asciiTheme="majorHAnsi" w:hAnsiTheme="majorHAnsi"/>
          <w:color w:val="auto"/>
          <w:lang w:val="fr-FR"/>
        </w:rPr>
      </w:pPr>
    </w:p>
    <w:p w14:paraId="2246249C" w14:textId="77777777" w:rsidR="008C2BCB" w:rsidRPr="00E00474" w:rsidRDefault="008C2BCB" w:rsidP="007C13DF">
      <w:pPr>
        <w:pStyle w:val="ListParagraph"/>
        <w:numPr>
          <w:ilvl w:val="2"/>
          <w:numId w:val="2"/>
        </w:numPr>
        <w:spacing w:before="240" w:after="0"/>
        <w:jc w:val="left"/>
        <w:rPr>
          <w:rFonts w:asciiTheme="majorHAnsi" w:eastAsiaTheme="majorEastAsia" w:hAnsiTheme="majorHAnsi" w:cstheme="majorBidi"/>
          <w:b/>
          <w:sz w:val="24"/>
          <w:lang w:val="fr-FR"/>
        </w:rPr>
      </w:pPr>
      <w:r w:rsidRPr="00E00474">
        <w:rPr>
          <w:rFonts w:asciiTheme="majorHAnsi" w:hAnsiTheme="majorHAnsi"/>
          <w:lang w:val="fr-FR"/>
        </w:rPr>
        <w:t xml:space="preserve">Données quantitatives </w:t>
      </w:r>
    </w:p>
    <w:p w14:paraId="2786D4BE" w14:textId="05F03515" w:rsidR="003D130C" w:rsidRPr="004B64F7" w:rsidRDefault="003D130C" w:rsidP="004B64F7">
      <w:pPr>
        <w:spacing w:after="0" w:line="240" w:lineRule="auto"/>
        <w:jc w:val="left"/>
        <w:rPr>
          <w:rFonts w:ascii="Segoe UI" w:hAnsi="Segoe UI" w:cs="Segoe UI"/>
          <w:color w:val="58585A" w:themeColor="background2"/>
          <w:sz w:val="20"/>
          <w:szCs w:val="20"/>
          <w:lang w:val="fr-FR"/>
        </w:rPr>
      </w:pPr>
    </w:p>
    <w:p w14:paraId="657FB801" w14:textId="77777777" w:rsidR="00AC1FC4" w:rsidRPr="004646CE" w:rsidRDefault="003D130C" w:rsidP="00BC4D91">
      <w:pPr>
        <w:spacing w:after="0" w:line="240" w:lineRule="auto"/>
        <w:jc w:val="left"/>
        <w:rPr>
          <w:rFonts w:asciiTheme="majorHAnsi" w:hAnsiTheme="majorHAnsi"/>
          <w:lang w:val="fr-FR"/>
        </w:rPr>
      </w:pPr>
      <w:r w:rsidRPr="004646CE">
        <w:rPr>
          <w:rFonts w:asciiTheme="majorHAnsi" w:hAnsiTheme="majorHAnsi" w:cs="Segoe UI"/>
          <w:lang w:val="fr-FR"/>
        </w:rPr>
        <w:t>Le processus de nettoyage des données suivra un processus quotidien</w:t>
      </w:r>
      <w:r w:rsidR="00ED2871" w:rsidRPr="004646CE">
        <w:rPr>
          <w:rFonts w:asciiTheme="majorHAnsi" w:hAnsiTheme="majorHAnsi" w:cs="Segoe UI"/>
          <w:lang w:val="fr-FR"/>
        </w:rPr>
        <w:t xml:space="preserve"> </w:t>
      </w:r>
      <w:r w:rsidR="004B64F7" w:rsidRPr="004646CE">
        <w:rPr>
          <w:rFonts w:asciiTheme="majorHAnsi" w:hAnsiTheme="majorHAnsi" w:cs="Segoe UI"/>
          <w:lang w:val="fr-FR"/>
        </w:rPr>
        <w:t>supervisé par le chargé de terrain et l’analyste cash</w:t>
      </w:r>
      <w:r w:rsidRPr="004646CE">
        <w:rPr>
          <w:rFonts w:asciiTheme="majorHAnsi" w:hAnsiTheme="majorHAnsi" w:cs="Segoe UI"/>
          <w:lang w:val="fr-FR"/>
        </w:rPr>
        <w:t xml:space="preserve">. Ces derniers s’assureront avec leurs enquêteurs de parcourir toutes les erreurs d’incohérence, afin de soit les valider via une raison pertinente, soit les corriger si cela est possible, soit les supprimer. </w:t>
      </w:r>
      <w:r w:rsidR="00031850" w:rsidRPr="004646CE">
        <w:rPr>
          <w:rFonts w:asciiTheme="majorHAnsi" w:hAnsiTheme="majorHAnsi"/>
          <w:lang w:val="fr-FR"/>
        </w:rPr>
        <w:t xml:space="preserve">Tous les changements et les suppressions seront enregistrés dans </w:t>
      </w:r>
      <w:r w:rsidR="00AC1FC4" w:rsidRPr="004646CE">
        <w:rPr>
          <w:rFonts w:asciiTheme="majorHAnsi" w:hAnsiTheme="majorHAnsi"/>
          <w:lang w:val="fr-FR"/>
        </w:rPr>
        <w:t xml:space="preserve">le journal de nettoyage </w:t>
      </w:r>
      <w:r w:rsidR="00031850" w:rsidRPr="004646CE">
        <w:rPr>
          <w:rFonts w:asciiTheme="majorHAnsi" w:hAnsiTheme="majorHAnsi"/>
          <w:lang w:val="fr-FR"/>
        </w:rPr>
        <w:t xml:space="preserve">et les données </w:t>
      </w:r>
      <w:r w:rsidR="00AC1FC4" w:rsidRPr="004646CE">
        <w:rPr>
          <w:rFonts w:asciiTheme="majorHAnsi" w:hAnsiTheme="majorHAnsi"/>
          <w:lang w:val="fr-FR"/>
        </w:rPr>
        <w:t>brutes</w:t>
      </w:r>
      <w:r w:rsidR="00031850" w:rsidRPr="004646CE">
        <w:rPr>
          <w:rFonts w:asciiTheme="majorHAnsi" w:hAnsiTheme="majorHAnsi"/>
          <w:lang w:val="fr-FR"/>
        </w:rPr>
        <w:t xml:space="preserve"> seront conservées afin de servir de référence lors de la révision du nettoyage des données. Le nettoyage des données inclura par exemple la vérification des observations aberrantes, la cohérence logique entre les différentes réponses d’un IC ou encore la reclassification des réponses « autres ». Ce nettoyage des données sera aligné sur les </w:t>
      </w:r>
      <w:r w:rsidR="00AC1FC4" w:rsidRPr="004646CE">
        <w:rPr>
          <w:rFonts w:asciiTheme="majorHAnsi" w:hAnsiTheme="majorHAnsi"/>
          <w:lang w:val="fr-FR"/>
        </w:rPr>
        <w:t>n</w:t>
      </w:r>
      <w:r w:rsidR="00031850" w:rsidRPr="004646CE">
        <w:rPr>
          <w:rFonts w:asciiTheme="majorHAnsi" w:hAnsiTheme="majorHAnsi"/>
          <w:lang w:val="fr-FR"/>
        </w:rPr>
        <w:t xml:space="preserve">ormes minimales et standard de vérifications pour le nettoyage des données développées par IMPACT. Le protocole suivant sera mis en place afin de s’assurer de la qualité des données : </w:t>
      </w:r>
    </w:p>
    <w:p w14:paraId="2660E745" w14:textId="19BCF9A9" w:rsidR="00AC1FC4" w:rsidRPr="004646CE" w:rsidRDefault="00031850" w:rsidP="007C13DF">
      <w:pPr>
        <w:pStyle w:val="ListParagraph"/>
        <w:numPr>
          <w:ilvl w:val="0"/>
          <w:numId w:val="8"/>
        </w:numPr>
        <w:spacing w:after="0" w:line="240" w:lineRule="auto"/>
        <w:jc w:val="left"/>
        <w:rPr>
          <w:rFonts w:asciiTheme="majorHAnsi" w:hAnsiTheme="majorHAnsi"/>
          <w:lang w:val="fr-FR"/>
        </w:rPr>
      </w:pPr>
      <w:r w:rsidRPr="004646CE">
        <w:rPr>
          <w:rFonts w:asciiTheme="majorHAnsi" w:hAnsiTheme="majorHAnsi"/>
          <w:lang w:val="fr-FR"/>
        </w:rPr>
        <w:t>Supervision quotidienne des enquêteurs qui réalisent des entretiens sur le terrain par le chargé de terrain</w:t>
      </w:r>
      <w:r w:rsidR="00AC1FC4" w:rsidRPr="004646CE">
        <w:rPr>
          <w:rFonts w:asciiTheme="majorHAnsi" w:hAnsiTheme="majorHAnsi"/>
          <w:lang w:val="fr-FR"/>
        </w:rPr>
        <w:t xml:space="preserve"> et le spécialiste cash</w:t>
      </w:r>
      <w:r w:rsidRPr="004646CE">
        <w:rPr>
          <w:rFonts w:asciiTheme="majorHAnsi" w:hAnsiTheme="majorHAnsi"/>
          <w:lang w:val="fr-FR"/>
        </w:rPr>
        <w:t xml:space="preserve">. </w:t>
      </w:r>
    </w:p>
    <w:p w14:paraId="11B9CC75" w14:textId="7A383326" w:rsidR="00AC1FC4" w:rsidRPr="004646CE" w:rsidRDefault="00031850" w:rsidP="007C13DF">
      <w:pPr>
        <w:pStyle w:val="ListParagraph"/>
        <w:numPr>
          <w:ilvl w:val="0"/>
          <w:numId w:val="8"/>
        </w:numPr>
        <w:spacing w:after="0" w:line="240" w:lineRule="auto"/>
        <w:jc w:val="left"/>
        <w:rPr>
          <w:rFonts w:asciiTheme="majorHAnsi" w:hAnsiTheme="majorHAnsi"/>
          <w:lang w:val="fr-FR"/>
        </w:rPr>
      </w:pPr>
      <w:r w:rsidRPr="004646CE">
        <w:rPr>
          <w:rFonts w:asciiTheme="majorHAnsi" w:hAnsiTheme="majorHAnsi"/>
          <w:lang w:val="fr-FR"/>
        </w:rPr>
        <w:t>Nettoyage quotidien des données</w:t>
      </w:r>
      <w:r w:rsidR="00AC1FC4" w:rsidRPr="004646CE">
        <w:rPr>
          <w:rFonts w:asciiTheme="majorHAnsi" w:hAnsiTheme="majorHAnsi"/>
          <w:lang w:val="fr-FR"/>
        </w:rPr>
        <w:t xml:space="preserve">, </w:t>
      </w:r>
      <w:r w:rsidRPr="004646CE">
        <w:rPr>
          <w:rFonts w:asciiTheme="majorHAnsi" w:hAnsiTheme="majorHAnsi"/>
          <w:lang w:val="fr-FR"/>
        </w:rPr>
        <w:t xml:space="preserve">qui identifie les anomalies, les incohérences logiques et les erreurs d’inattention de la part des enquêteurs et vérifie la cohérence des données reçues. </w:t>
      </w:r>
    </w:p>
    <w:p w14:paraId="36A847CF" w14:textId="07F35D2B" w:rsidR="00AC1FC4" w:rsidRPr="004646CE" w:rsidRDefault="004D5B0E" w:rsidP="007C13DF">
      <w:pPr>
        <w:pStyle w:val="ListParagraph"/>
        <w:numPr>
          <w:ilvl w:val="0"/>
          <w:numId w:val="8"/>
        </w:numPr>
        <w:spacing w:after="0" w:line="240" w:lineRule="auto"/>
        <w:jc w:val="left"/>
        <w:rPr>
          <w:rFonts w:asciiTheme="majorHAnsi" w:hAnsiTheme="majorHAnsi"/>
          <w:lang w:val="fr-FR"/>
        </w:rPr>
      </w:pPr>
      <w:r w:rsidRPr="004646CE">
        <w:rPr>
          <w:rFonts w:asciiTheme="majorHAnsi" w:hAnsiTheme="majorHAnsi"/>
          <w:lang w:val="fr-FR"/>
        </w:rPr>
        <w:t xml:space="preserve">Le chargé de terrain et l’analyste cash </w:t>
      </w:r>
      <w:r w:rsidR="00031850" w:rsidRPr="004646CE">
        <w:rPr>
          <w:rFonts w:asciiTheme="majorHAnsi" w:hAnsiTheme="majorHAnsi"/>
          <w:lang w:val="fr-FR"/>
        </w:rPr>
        <w:t>f</w:t>
      </w:r>
      <w:r w:rsidRPr="004646CE">
        <w:rPr>
          <w:rFonts w:asciiTheme="majorHAnsi" w:hAnsiTheme="majorHAnsi"/>
          <w:lang w:val="fr-FR"/>
        </w:rPr>
        <w:t>eron</w:t>
      </w:r>
      <w:r w:rsidR="00031850" w:rsidRPr="004646CE">
        <w:rPr>
          <w:rFonts w:asciiTheme="majorHAnsi" w:hAnsiTheme="majorHAnsi"/>
          <w:lang w:val="fr-FR"/>
        </w:rPr>
        <w:t xml:space="preserve">t </w:t>
      </w:r>
      <w:r w:rsidRPr="004646CE">
        <w:rPr>
          <w:rFonts w:asciiTheme="majorHAnsi" w:hAnsiTheme="majorHAnsi"/>
          <w:lang w:val="fr-FR"/>
        </w:rPr>
        <w:t>d</w:t>
      </w:r>
      <w:r w:rsidR="00031850" w:rsidRPr="004646CE">
        <w:rPr>
          <w:rFonts w:asciiTheme="majorHAnsi" w:hAnsiTheme="majorHAnsi"/>
          <w:lang w:val="fr-FR"/>
        </w:rPr>
        <w:t xml:space="preserve">es débriefings quotidiens avec les enquêteurs et assurer un nettoyage/suivi des données efficace. </w:t>
      </w:r>
    </w:p>
    <w:p w14:paraId="5DEFF8E3" w14:textId="16CD244D" w:rsidR="004D5B0E" w:rsidRPr="004646CE" w:rsidRDefault="00031850" w:rsidP="007C13DF">
      <w:pPr>
        <w:pStyle w:val="ListParagraph"/>
        <w:numPr>
          <w:ilvl w:val="0"/>
          <w:numId w:val="8"/>
        </w:numPr>
        <w:spacing w:after="0" w:line="240" w:lineRule="auto"/>
        <w:jc w:val="left"/>
        <w:rPr>
          <w:rFonts w:asciiTheme="majorHAnsi" w:hAnsiTheme="majorHAnsi"/>
          <w:lang w:val="fr-FR"/>
        </w:rPr>
      </w:pPr>
      <w:r w:rsidRPr="004646CE">
        <w:rPr>
          <w:rFonts w:asciiTheme="majorHAnsi" w:hAnsiTheme="majorHAnsi"/>
          <w:lang w:val="fr-FR"/>
        </w:rPr>
        <w:t>L</w:t>
      </w:r>
      <w:r w:rsidR="00AC1FC4" w:rsidRPr="004646CE">
        <w:rPr>
          <w:rFonts w:asciiTheme="majorHAnsi" w:hAnsiTheme="majorHAnsi"/>
          <w:lang w:val="fr-FR"/>
        </w:rPr>
        <w:t xml:space="preserve">a spécialiste de recherche révisera </w:t>
      </w:r>
      <w:r w:rsidR="004D5B0E" w:rsidRPr="004646CE">
        <w:rPr>
          <w:rFonts w:asciiTheme="majorHAnsi" w:hAnsiTheme="majorHAnsi"/>
          <w:lang w:val="fr-FR"/>
        </w:rPr>
        <w:t xml:space="preserve">quotidiennement </w:t>
      </w:r>
      <w:r w:rsidRPr="004646CE">
        <w:rPr>
          <w:rFonts w:asciiTheme="majorHAnsi" w:hAnsiTheme="majorHAnsi"/>
          <w:lang w:val="fr-FR"/>
        </w:rPr>
        <w:t xml:space="preserve">les </w:t>
      </w:r>
      <w:r w:rsidR="00AC1FC4" w:rsidRPr="004646CE">
        <w:rPr>
          <w:rFonts w:asciiTheme="majorHAnsi" w:hAnsiTheme="majorHAnsi"/>
          <w:lang w:val="fr-FR"/>
        </w:rPr>
        <w:t xml:space="preserve">journaux de nettoyage pour </w:t>
      </w:r>
      <w:r w:rsidRPr="004646CE">
        <w:rPr>
          <w:rFonts w:asciiTheme="majorHAnsi" w:hAnsiTheme="majorHAnsi"/>
          <w:lang w:val="fr-FR"/>
        </w:rPr>
        <w:t xml:space="preserve">s’assurer de la qualité du nettoyage de données effectué </w:t>
      </w:r>
      <w:r w:rsidR="004D5B0E" w:rsidRPr="004646CE">
        <w:rPr>
          <w:rFonts w:asciiTheme="majorHAnsi" w:hAnsiTheme="majorHAnsi"/>
          <w:lang w:val="fr-FR"/>
        </w:rPr>
        <w:t>par le chargés de terrain et le spécialiste cash</w:t>
      </w:r>
      <w:r w:rsidRPr="004646CE">
        <w:rPr>
          <w:rFonts w:asciiTheme="majorHAnsi" w:hAnsiTheme="majorHAnsi"/>
          <w:lang w:val="fr-FR"/>
        </w:rPr>
        <w:t xml:space="preserve">. </w:t>
      </w:r>
    </w:p>
    <w:p w14:paraId="08928B5C" w14:textId="77777777" w:rsidR="004D5B0E" w:rsidRPr="004646CE" w:rsidRDefault="004D5B0E" w:rsidP="004D5B0E">
      <w:pPr>
        <w:spacing w:after="0" w:line="240" w:lineRule="auto"/>
        <w:jc w:val="left"/>
        <w:rPr>
          <w:rFonts w:asciiTheme="majorHAnsi" w:hAnsiTheme="majorHAnsi"/>
          <w:lang w:val="fr-FR"/>
        </w:rPr>
      </w:pPr>
    </w:p>
    <w:p w14:paraId="187A43EB" w14:textId="515ABB28" w:rsidR="005A39AE" w:rsidRPr="004646CE" w:rsidRDefault="005A39AE" w:rsidP="005A39AE">
      <w:pPr>
        <w:spacing w:after="0" w:line="240" w:lineRule="auto"/>
        <w:jc w:val="left"/>
        <w:rPr>
          <w:rFonts w:asciiTheme="majorHAnsi" w:hAnsiTheme="majorHAnsi" w:cs="Segoe UI"/>
          <w:lang w:val="fr-FR"/>
        </w:rPr>
      </w:pPr>
      <w:r w:rsidRPr="004646CE">
        <w:rPr>
          <w:rFonts w:asciiTheme="majorHAnsi" w:hAnsiTheme="majorHAnsi"/>
          <w:lang w:val="fr-FR"/>
        </w:rPr>
        <w:t>A la fin de la collecte, les données nettoyées</w:t>
      </w:r>
      <w:r w:rsidRPr="004646CE">
        <w:rPr>
          <w:rFonts w:asciiTheme="majorHAnsi" w:hAnsiTheme="majorHAnsi" w:cs="Segoe UI"/>
          <w:lang w:val="fr-FR"/>
        </w:rPr>
        <w:t xml:space="preserve"> seront analysées à l’aide d’un script R, permettant d’avoir les résultats par indicateur à l’échelle de la zone considérée</w:t>
      </w:r>
      <w:r w:rsidR="00414D7F">
        <w:rPr>
          <w:rFonts w:asciiTheme="majorHAnsi" w:hAnsiTheme="majorHAnsi" w:cs="Segoe UI"/>
          <w:lang w:val="fr-FR"/>
        </w:rPr>
        <w:t xml:space="preserve"> et</w:t>
      </w:r>
      <w:r w:rsidRPr="004646CE">
        <w:rPr>
          <w:rFonts w:asciiTheme="majorHAnsi" w:hAnsiTheme="majorHAnsi" w:cs="Segoe UI"/>
          <w:lang w:val="fr-FR"/>
        </w:rPr>
        <w:t xml:space="preserve"> par marché, en accord avec le plan d’analyse des données. </w:t>
      </w:r>
    </w:p>
    <w:p w14:paraId="2E41A683" w14:textId="4EA82861" w:rsidR="00147FB0" w:rsidRPr="004646CE" w:rsidRDefault="00147FB0" w:rsidP="004B64F7">
      <w:pPr>
        <w:spacing w:after="0" w:line="240" w:lineRule="auto"/>
        <w:jc w:val="left"/>
        <w:rPr>
          <w:rFonts w:asciiTheme="majorHAnsi" w:hAnsiTheme="majorHAnsi" w:cs="Segoe UI"/>
          <w:lang w:val="fr-FR"/>
        </w:rPr>
      </w:pPr>
    </w:p>
    <w:p w14:paraId="6B3F92E4" w14:textId="13632BD6" w:rsidR="00147FB0" w:rsidRPr="004646CE" w:rsidRDefault="003E28DA" w:rsidP="004B64F7">
      <w:pPr>
        <w:spacing w:after="0" w:line="240" w:lineRule="auto"/>
        <w:jc w:val="left"/>
        <w:rPr>
          <w:rFonts w:asciiTheme="majorHAnsi" w:hAnsiTheme="majorHAnsi"/>
          <w:lang w:val="fr-FR"/>
        </w:rPr>
      </w:pPr>
      <w:r w:rsidRPr="004646CE">
        <w:rPr>
          <w:rFonts w:asciiTheme="majorHAnsi" w:hAnsiTheme="majorHAnsi"/>
          <w:lang w:val="fr-FR"/>
        </w:rPr>
        <w:t xml:space="preserve">Enfin, </w:t>
      </w:r>
      <w:r w:rsidR="00147FB0" w:rsidRPr="004646CE">
        <w:rPr>
          <w:rFonts w:asciiTheme="majorHAnsi" w:hAnsiTheme="majorHAnsi"/>
          <w:lang w:val="fr-FR"/>
        </w:rPr>
        <w:t>les données nettoyées</w:t>
      </w:r>
      <w:r w:rsidRPr="004646CE">
        <w:rPr>
          <w:rFonts w:asciiTheme="majorHAnsi" w:hAnsiTheme="majorHAnsi"/>
          <w:lang w:val="fr-FR"/>
        </w:rPr>
        <w:t xml:space="preserve"> et les analyses</w:t>
      </w:r>
      <w:r w:rsidR="00147FB0" w:rsidRPr="004646CE">
        <w:rPr>
          <w:rFonts w:asciiTheme="majorHAnsi" w:hAnsiTheme="majorHAnsi"/>
          <w:lang w:val="fr-FR"/>
        </w:rPr>
        <w:t xml:space="preserve"> seront envoyées au HQ pour validation. Suite à la validation des données, la base de données nettoyée</w:t>
      </w:r>
      <w:r w:rsidRPr="004646CE">
        <w:rPr>
          <w:rFonts w:asciiTheme="majorHAnsi" w:hAnsiTheme="majorHAnsi"/>
          <w:lang w:val="fr-FR"/>
        </w:rPr>
        <w:t xml:space="preserve">, </w:t>
      </w:r>
      <w:r w:rsidR="00147FB0" w:rsidRPr="004646CE">
        <w:rPr>
          <w:rFonts w:asciiTheme="majorHAnsi" w:hAnsiTheme="majorHAnsi"/>
          <w:lang w:val="fr-FR"/>
        </w:rPr>
        <w:t>la base de données brutes</w:t>
      </w:r>
      <w:r w:rsidRPr="004646CE">
        <w:rPr>
          <w:rFonts w:asciiTheme="majorHAnsi" w:hAnsiTheme="majorHAnsi"/>
          <w:lang w:val="fr-FR"/>
        </w:rPr>
        <w:t>, les journaux de nettoyage</w:t>
      </w:r>
      <w:r w:rsidR="00147FB0" w:rsidRPr="004646CE">
        <w:rPr>
          <w:rFonts w:asciiTheme="majorHAnsi" w:hAnsiTheme="majorHAnsi"/>
          <w:lang w:val="fr-FR"/>
        </w:rPr>
        <w:t xml:space="preserve"> </w:t>
      </w:r>
      <w:r w:rsidRPr="004646CE">
        <w:rPr>
          <w:rFonts w:asciiTheme="majorHAnsi" w:hAnsiTheme="majorHAnsi"/>
          <w:lang w:val="fr-FR"/>
        </w:rPr>
        <w:t xml:space="preserve">et les analyses </w:t>
      </w:r>
      <w:r w:rsidR="00147FB0" w:rsidRPr="004646CE">
        <w:rPr>
          <w:rFonts w:asciiTheme="majorHAnsi" w:hAnsiTheme="majorHAnsi"/>
          <w:lang w:val="fr-FR"/>
        </w:rPr>
        <w:t>seront enregistrées sur le serveur interne de la mission.</w:t>
      </w:r>
      <w:r w:rsidRPr="004646CE">
        <w:rPr>
          <w:rFonts w:asciiTheme="majorHAnsi" w:hAnsiTheme="majorHAnsi"/>
          <w:lang w:val="fr-FR"/>
        </w:rPr>
        <w:t xml:space="preserve"> Les analyses agrégées seront publiées sur le centre de ressources de REACH.</w:t>
      </w:r>
    </w:p>
    <w:p w14:paraId="0354FAB1" w14:textId="3E18CFA1" w:rsidR="00360602" w:rsidRPr="005B5AD9" w:rsidRDefault="00360602" w:rsidP="007C13DF">
      <w:pPr>
        <w:pStyle w:val="ListParagraph"/>
        <w:numPr>
          <w:ilvl w:val="2"/>
          <w:numId w:val="2"/>
        </w:numPr>
        <w:spacing w:before="240" w:after="0"/>
        <w:jc w:val="left"/>
        <w:rPr>
          <w:rFonts w:asciiTheme="majorHAnsi" w:eastAsiaTheme="majorEastAsia" w:hAnsiTheme="majorHAnsi" w:cstheme="majorBidi"/>
          <w:b/>
          <w:sz w:val="24"/>
          <w:lang w:val="fr-FR"/>
        </w:rPr>
      </w:pPr>
      <w:r w:rsidRPr="00E00474">
        <w:rPr>
          <w:rFonts w:asciiTheme="majorHAnsi" w:hAnsiTheme="majorHAnsi"/>
          <w:lang w:val="fr-FR"/>
        </w:rPr>
        <w:t xml:space="preserve">Données </w:t>
      </w:r>
      <w:r>
        <w:rPr>
          <w:rFonts w:asciiTheme="majorHAnsi" w:hAnsiTheme="majorHAnsi"/>
          <w:lang w:val="fr-FR"/>
        </w:rPr>
        <w:t>qualitatives</w:t>
      </w:r>
      <w:r w:rsidRPr="00E00474">
        <w:rPr>
          <w:rFonts w:asciiTheme="majorHAnsi" w:hAnsiTheme="majorHAnsi"/>
          <w:lang w:val="fr-FR"/>
        </w:rPr>
        <w:t xml:space="preserve"> </w:t>
      </w:r>
    </w:p>
    <w:p w14:paraId="1E46B993" w14:textId="77777777" w:rsidR="00414D7F" w:rsidRDefault="00414D7F" w:rsidP="00414D7F">
      <w:pPr>
        <w:spacing w:after="0" w:line="240" w:lineRule="auto"/>
        <w:jc w:val="left"/>
        <w:rPr>
          <w:rFonts w:asciiTheme="majorHAnsi" w:hAnsiTheme="majorHAnsi" w:cs="Segoe UI"/>
          <w:color w:val="58585A" w:themeColor="background2"/>
          <w:lang w:val="fr-FR"/>
        </w:rPr>
      </w:pPr>
    </w:p>
    <w:p w14:paraId="64836A79" w14:textId="3FFC6A12" w:rsidR="005B5AD9" w:rsidRPr="00414D7F" w:rsidRDefault="005B5AD9" w:rsidP="00414D7F">
      <w:pPr>
        <w:spacing w:after="0" w:line="240" w:lineRule="auto"/>
        <w:jc w:val="left"/>
        <w:rPr>
          <w:rFonts w:asciiTheme="majorHAnsi" w:hAnsiTheme="majorHAnsi" w:cs="Segoe UI"/>
          <w:lang w:val="fr-FR"/>
        </w:rPr>
      </w:pPr>
      <w:r w:rsidRPr="00414D7F">
        <w:rPr>
          <w:rFonts w:asciiTheme="majorHAnsi" w:hAnsiTheme="majorHAnsi" w:cs="Segoe UI"/>
          <w:lang w:val="fr-FR"/>
        </w:rPr>
        <w:t xml:space="preserve">Les entretiens semi-structurés seront transcrits dans une matrice de transcription et traduits si nécessaire par le chargé de terrain et l’analyste cash. Chaque </w:t>
      </w:r>
      <w:r w:rsidR="00B40582">
        <w:rPr>
          <w:rFonts w:asciiTheme="majorHAnsi" w:hAnsiTheme="majorHAnsi" w:cs="Segoe UI"/>
          <w:lang w:val="fr-FR"/>
        </w:rPr>
        <w:t>soir après la collecte</w:t>
      </w:r>
      <w:r w:rsidRPr="00414D7F">
        <w:rPr>
          <w:rFonts w:asciiTheme="majorHAnsi" w:hAnsiTheme="majorHAnsi" w:cs="Segoe UI"/>
          <w:lang w:val="fr-FR"/>
        </w:rPr>
        <w:t xml:space="preserve">, les </w:t>
      </w:r>
      <w:r w:rsidR="00B40582">
        <w:rPr>
          <w:rFonts w:asciiTheme="majorHAnsi" w:hAnsiTheme="majorHAnsi" w:cs="Segoe UI"/>
          <w:lang w:val="fr-FR"/>
        </w:rPr>
        <w:t>cahiers de note</w:t>
      </w:r>
      <w:r w:rsidRPr="00414D7F">
        <w:rPr>
          <w:rFonts w:asciiTheme="majorHAnsi" w:hAnsiTheme="majorHAnsi" w:cs="Segoe UI"/>
          <w:lang w:val="fr-FR"/>
        </w:rPr>
        <w:t xml:space="preserve"> seront centralisés par l’analyste et le chargé de terrain cash</w:t>
      </w:r>
      <w:r w:rsidR="00E41F6B">
        <w:rPr>
          <w:rFonts w:asciiTheme="majorHAnsi" w:hAnsiTheme="majorHAnsi" w:cs="Segoe UI"/>
          <w:lang w:val="fr-FR"/>
        </w:rPr>
        <w:t xml:space="preserve"> afin que les entretiens de la journée soient transcrits</w:t>
      </w:r>
      <w:r w:rsidRPr="00414D7F">
        <w:rPr>
          <w:rFonts w:asciiTheme="majorHAnsi" w:hAnsiTheme="majorHAnsi" w:cs="Segoe UI"/>
          <w:lang w:val="fr-FR"/>
        </w:rPr>
        <w:t xml:space="preserve">. </w:t>
      </w:r>
    </w:p>
    <w:p w14:paraId="209881EB" w14:textId="77777777" w:rsidR="005B5AD9" w:rsidRPr="00414D7F" w:rsidRDefault="005B5AD9" w:rsidP="005B5AD9">
      <w:pPr>
        <w:spacing w:after="0" w:line="240" w:lineRule="auto"/>
        <w:ind w:left="360"/>
        <w:jc w:val="left"/>
        <w:rPr>
          <w:rFonts w:asciiTheme="majorHAnsi" w:hAnsiTheme="majorHAnsi" w:cs="Segoe UI"/>
          <w:lang w:val="fr-FR"/>
        </w:rPr>
      </w:pPr>
    </w:p>
    <w:p w14:paraId="15BCE5AC" w14:textId="74E6E89E" w:rsidR="005B5AD9" w:rsidRPr="00414D7F" w:rsidRDefault="005B5AD9" w:rsidP="00414D7F">
      <w:pPr>
        <w:spacing w:after="0" w:line="240" w:lineRule="auto"/>
        <w:jc w:val="left"/>
        <w:rPr>
          <w:rFonts w:asciiTheme="majorHAnsi" w:hAnsiTheme="majorHAnsi" w:cs="Segoe UI"/>
          <w:lang w:val="fr-FR"/>
        </w:rPr>
      </w:pPr>
      <w:r w:rsidRPr="00414D7F">
        <w:rPr>
          <w:rFonts w:asciiTheme="majorHAnsi" w:hAnsiTheme="majorHAnsi" w:cs="Segoe UI"/>
          <w:lang w:val="fr-FR"/>
        </w:rPr>
        <w:t>Le chargé de terrain et l’analyste cash contrôleront les progrès et les objectifs de la collecte de données qualitative</w:t>
      </w:r>
      <w:r w:rsidR="007F37C2">
        <w:rPr>
          <w:rFonts w:asciiTheme="majorHAnsi" w:hAnsiTheme="majorHAnsi" w:cs="Segoe UI"/>
          <w:lang w:val="fr-FR"/>
        </w:rPr>
        <w:t xml:space="preserve"> quotidiennement</w:t>
      </w:r>
      <w:r w:rsidRPr="00414D7F">
        <w:rPr>
          <w:rFonts w:asciiTheme="majorHAnsi" w:hAnsiTheme="majorHAnsi" w:cs="Segoe UI"/>
          <w:lang w:val="fr-FR"/>
        </w:rPr>
        <w:t>. L’analyste cash et la spécialiste de recherche contrôleront l'avancement de la collecte des données et effectueront un premier contrôle de la qualité des données qualitatives soumises le jour même afin d’assurer une possibilité de discuter et remonter les difficultés rencontrées sur le terrain par les équipes.</w:t>
      </w:r>
    </w:p>
    <w:p w14:paraId="0AC3AE09" w14:textId="77777777" w:rsidR="005B5AD9" w:rsidRPr="00414D7F" w:rsidRDefault="005B5AD9" w:rsidP="005B5AD9">
      <w:pPr>
        <w:spacing w:after="0" w:line="240" w:lineRule="auto"/>
        <w:ind w:left="360"/>
        <w:jc w:val="left"/>
        <w:rPr>
          <w:rFonts w:asciiTheme="majorHAnsi" w:hAnsiTheme="majorHAnsi" w:cs="Segoe UI"/>
          <w:lang w:val="fr-FR"/>
        </w:rPr>
      </w:pPr>
    </w:p>
    <w:p w14:paraId="0FF84BBD" w14:textId="1EF9D1BB" w:rsidR="005B5AD9" w:rsidRPr="00414D7F" w:rsidRDefault="005B5AD9" w:rsidP="00414D7F">
      <w:pPr>
        <w:spacing w:after="0" w:line="240" w:lineRule="auto"/>
        <w:jc w:val="left"/>
        <w:rPr>
          <w:rFonts w:asciiTheme="majorHAnsi" w:hAnsiTheme="majorHAnsi" w:cs="Segoe UI"/>
          <w:lang w:val="fr-FR"/>
        </w:rPr>
      </w:pPr>
      <w:r w:rsidRPr="00414D7F">
        <w:rPr>
          <w:lang w:val="fr-FR"/>
        </w:rPr>
        <w:t xml:space="preserve">Les données qualitatives seront analysées à l’aide d’une grille de saturation dont le </w:t>
      </w:r>
      <w:proofErr w:type="spellStart"/>
      <w:r w:rsidRPr="00414D7F">
        <w:rPr>
          <w:lang w:val="fr-FR"/>
        </w:rPr>
        <w:t>template</w:t>
      </w:r>
      <w:proofErr w:type="spellEnd"/>
      <w:r w:rsidRPr="00414D7F">
        <w:rPr>
          <w:lang w:val="fr-FR"/>
        </w:rPr>
        <w:t xml:space="preserve"> sera mis au point en amont de l’analyse. La grille de saturation sera organisée par thématiques et sous-thématiques de discussion et permettra d’identifier les concordances ou les divergences d’opinion majeures. Des courts résumés seront également ajoutés à la grille pour mettre en évidence les tendances et résultats principaux dans les différent</w:t>
      </w:r>
      <w:r w:rsidR="000A118B">
        <w:rPr>
          <w:lang w:val="fr-FR"/>
        </w:rPr>
        <w:t xml:space="preserve">s marchés </w:t>
      </w:r>
      <w:r w:rsidRPr="00414D7F">
        <w:rPr>
          <w:lang w:val="fr-FR"/>
        </w:rPr>
        <w:t>évalués.</w:t>
      </w:r>
    </w:p>
    <w:p w14:paraId="437E5B8A" w14:textId="77777777" w:rsidR="005B5AD9" w:rsidRPr="00414D7F" w:rsidRDefault="005B5AD9" w:rsidP="005B5AD9">
      <w:pPr>
        <w:spacing w:after="0" w:line="240" w:lineRule="auto"/>
        <w:ind w:left="360"/>
        <w:jc w:val="left"/>
        <w:rPr>
          <w:rFonts w:asciiTheme="majorHAnsi" w:hAnsiTheme="majorHAnsi" w:cs="Segoe UI"/>
          <w:lang w:val="fr-FR"/>
        </w:rPr>
      </w:pPr>
    </w:p>
    <w:p w14:paraId="618A9AB7" w14:textId="6E71FD8E" w:rsidR="005B5AD9" w:rsidRPr="00414D7F" w:rsidRDefault="005B5AD9" w:rsidP="00414D7F">
      <w:pPr>
        <w:spacing w:after="0" w:line="240" w:lineRule="auto"/>
        <w:jc w:val="left"/>
        <w:rPr>
          <w:rFonts w:asciiTheme="majorHAnsi" w:hAnsiTheme="majorHAnsi" w:cs="Segoe UI"/>
          <w:lang w:val="fr-FR"/>
        </w:rPr>
      </w:pPr>
      <w:r w:rsidRPr="00414D7F">
        <w:rPr>
          <w:rFonts w:asciiTheme="majorHAnsi" w:hAnsiTheme="majorHAnsi" w:cs="Segoe UI"/>
          <w:lang w:val="fr-FR"/>
        </w:rPr>
        <w:t xml:space="preserve">L'examen des données qualitatives sera effectué conformément à la liste de contrôle des normes minimales d'IMPACT pour le traitement et l'analyse des données semi-structurées (qualitatives). Les données seront anonymisées avant tout partage avec les acteurs externes ou toute publication. En outre, les </w:t>
      </w:r>
      <w:r w:rsidR="000A118B">
        <w:rPr>
          <w:rFonts w:asciiTheme="majorHAnsi" w:hAnsiTheme="majorHAnsi" w:cs="Segoe UI"/>
          <w:lang w:val="fr-FR"/>
        </w:rPr>
        <w:t>cahiers</w:t>
      </w:r>
      <w:r w:rsidRPr="00414D7F">
        <w:rPr>
          <w:rFonts w:asciiTheme="majorHAnsi" w:hAnsiTheme="majorHAnsi" w:cs="Segoe UI"/>
          <w:lang w:val="fr-FR"/>
        </w:rPr>
        <w:t xml:space="preserve"> </w:t>
      </w:r>
      <w:r w:rsidR="00240478">
        <w:rPr>
          <w:rFonts w:asciiTheme="majorHAnsi" w:hAnsiTheme="majorHAnsi" w:cs="Segoe UI"/>
          <w:lang w:val="fr-FR"/>
        </w:rPr>
        <w:t xml:space="preserve">de note </w:t>
      </w:r>
      <w:r w:rsidRPr="00414D7F">
        <w:rPr>
          <w:rFonts w:asciiTheme="majorHAnsi" w:hAnsiTheme="majorHAnsi" w:cs="Segoe UI"/>
          <w:lang w:val="fr-FR"/>
        </w:rPr>
        <w:t>seront détruits une fois la transcription réalisée.</w:t>
      </w:r>
    </w:p>
    <w:p w14:paraId="1D5E59AA" w14:textId="77777777" w:rsidR="005B5AD9" w:rsidRPr="00414D7F" w:rsidRDefault="005B5AD9" w:rsidP="000A118B">
      <w:pPr>
        <w:spacing w:after="0" w:line="240" w:lineRule="auto"/>
        <w:jc w:val="left"/>
        <w:rPr>
          <w:rFonts w:asciiTheme="majorHAnsi" w:hAnsiTheme="majorHAnsi" w:cs="Segoe UI"/>
          <w:lang w:val="fr-FR"/>
        </w:rPr>
      </w:pPr>
    </w:p>
    <w:p w14:paraId="75615F9D" w14:textId="5E144E71" w:rsidR="005B5AD9" w:rsidRPr="00414D7F" w:rsidRDefault="00240478" w:rsidP="00414D7F">
      <w:pPr>
        <w:spacing w:after="0" w:line="240" w:lineRule="auto"/>
        <w:jc w:val="left"/>
        <w:rPr>
          <w:rFonts w:asciiTheme="majorHAnsi" w:hAnsiTheme="majorHAnsi" w:cs="Segoe UI"/>
          <w:lang w:val="fr-FR"/>
        </w:rPr>
      </w:pPr>
      <w:r>
        <w:rPr>
          <w:rFonts w:asciiTheme="majorHAnsi" w:hAnsiTheme="majorHAnsi" w:cs="Segoe UI"/>
          <w:lang w:val="fr-FR"/>
        </w:rPr>
        <w:t>L</w:t>
      </w:r>
      <w:r w:rsidR="005B5AD9" w:rsidRPr="00414D7F">
        <w:rPr>
          <w:rFonts w:asciiTheme="majorHAnsi" w:hAnsiTheme="majorHAnsi" w:cs="Segoe UI"/>
          <w:lang w:val="fr-FR"/>
        </w:rPr>
        <w:t>a matrice de retranscription et la grille de saturation des données seront validées</w:t>
      </w:r>
      <w:r w:rsidR="005B5AD9" w:rsidRPr="00414D7F">
        <w:rPr>
          <w:rFonts w:asciiTheme="majorHAnsi" w:hAnsiTheme="majorHAnsi"/>
          <w:lang w:val="fr-FR"/>
        </w:rPr>
        <w:t xml:space="preserve"> par le siège. Seule </w:t>
      </w:r>
      <w:r w:rsidR="005B5AD9" w:rsidRPr="00414D7F">
        <w:rPr>
          <w:rFonts w:asciiTheme="majorHAnsi" w:hAnsiTheme="majorHAnsi" w:cs="Segoe UI"/>
          <w:lang w:val="fr-FR"/>
        </w:rPr>
        <w:t>la grille de saturation des données sera publiée sur le centre de ressources REACH.</w:t>
      </w:r>
    </w:p>
    <w:p w14:paraId="18A80DEE" w14:textId="7D6F8A9F" w:rsidR="005B5AD9" w:rsidRPr="005B5AD9" w:rsidRDefault="005B5AD9" w:rsidP="007C13DF">
      <w:pPr>
        <w:pStyle w:val="ListParagraph"/>
        <w:numPr>
          <w:ilvl w:val="2"/>
          <w:numId w:val="2"/>
        </w:numPr>
        <w:spacing w:before="240" w:after="0"/>
        <w:jc w:val="left"/>
        <w:rPr>
          <w:rFonts w:asciiTheme="majorHAnsi" w:eastAsiaTheme="majorEastAsia" w:hAnsiTheme="majorHAnsi" w:cstheme="majorBidi"/>
          <w:b/>
          <w:sz w:val="24"/>
          <w:lang w:val="fr-FR"/>
        </w:rPr>
      </w:pPr>
      <w:r>
        <w:rPr>
          <w:rFonts w:asciiTheme="majorHAnsi" w:hAnsiTheme="majorHAnsi"/>
          <w:lang w:val="fr-FR"/>
        </w:rPr>
        <w:t>Données secondaires</w:t>
      </w:r>
    </w:p>
    <w:p w14:paraId="193AE8B1" w14:textId="77777777" w:rsidR="005B5AD9" w:rsidRDefault="005B5AD9" w:rsidP="005B5AD9">
      <w:pPr>
        <w:spacing w:after="0" w:line="240" w:lineRule="auto"/>
        <w:ind w:left="360"/>
        <w:jc w:val="left"/>
        <w:rPr>
          <w:rFonts w:asciiTheme="majorHAnsi" w:hAnsiTheme="majorHAnsi" w:cs="Segoe UI"/>
          <w:color w:val="58585A" w:themeColor="background2"/>
          <w:lang w:val="fr-FR"/>
        </w:rPr>
      </w:pPr>
    </w:p>
    <w:p w14:paraId="606632D1" w14:textId="0B025C17" w:rsidR="005B5AD9" w:rsidRPr="00240478" w:rsidRDefault="0080679B" w:rsidP="00414D7F">
      <w:pPr>
        <w:spacing w:after="0" w:line="240" w:lineRule="auto"/>
        <w:jc w:val="left"/>
        <w:rPr>
          <w:rFonts w:asciiTheme="majorHAnsi" w:eastAsiaTheme="majorEastAsia" w:hAnsiTheme="majorHAnsi" w:cstheme="majorBidi"/>
          <w:b/>
          <w:sz w:val="24"/>
          <w:lang w:val="fr-FR"/>
        </w:rPr>
      </w:pPr>
      <w:r w:rsidRPr="00240478">
        <w:rPr>
          <w:rFonts w:asciiTheme="majorHAnsi" w:hAnsiTheme="majorHAnsi" w:cs="Segoe UI"/>
          <w:lang w:val="fr-FR"/>
        </w:rPr>
        <w:t>Les</w:t>
      </w:r>
      <w:r w:rsidR="00B83426" w:rsidRPr="00240478">
        <w:rPr>
          <w:rFonts w:asciiTheme="majorHAnsi" w:hAnsiTheme="majorHAnsi" w:cs="Segoe UI"/>
          <w:lang w:val="fr-FR"/>
        </w:rPr>
        <w:t xml:space="preserve"> données secondaires de l’ensemble des cycles mensuels </w:t>
      </w:r>
      <w:r w:rsidRPr="00240478">
        <w:rPr>
          <w:rFonts w:asciiTheme="majorHAnsi" w:hAnsiTheme="majorHAnsi" w:cs="Segoe UI"/>
          <w:lang w:val="fr-FR"/>
        </w:rPr>
        <w:t xml:space="preserve">de l’ICSM en 2025 seront utilisées. Les </w:t>
      </w:r>
      <w:r w:rsidR="005B5AD9" w:rsidRPr="00240478">
        <w:rPr>
          <w:rFonts w:asciiTheme="majorHAnsi" w:hAnsiTheme="majorHAnsi" w:cs="Segoe UI"/>
          <w:lang w:val="fr-FR"/>
        </w:rPr>
        <w:t>données primaires c</w:t>
      </w:r>
      <w:r w:rsidRPr="00240478">
        <w:rPr>
          <w:rFonts w:asciiTheme="majorHAnsi" w:hAnsiTheme="majorHAnsi" w:cs="Segoe UI"/>
          <w:lang w:val="fr-FR"/>
        </w:rPr>
        <w:t>ollectées permettront d’aller plus loin dans les explications des variations des coûts</w:t>
      </w:r>
      <w:r w:rsidR="00993F3E" w:rsidRPr="00240478">
        <w:rPr>
          <w:rFonts w:asciiTheme="majorHAnsi" w:hAnsiTheme="majorHAnsi" w:cs="Segoe UI"/>
          <w:lang w:val="fr-FR"/>
        </w:rPr>
        <w:t xml:space="preserve"> médians</w:t>
      </w:r>
      <w:r w:rsidRPr="00240478">
        <w:rPr>
          <w:rFonts w:asciiTheme="majorHAnsi" w:hAnsiTheme="majorHAnsi" w:cs="Segoe UI"/>
          <w:lang w:val="fr-FR"/>
        </w:rPr>
        <w:t xml:space="preserve"> du MEB</w:t>
      </w:r>
      <w:r w:rsidR="00FA0FFA" w:rsidRPr="00240478">
        <w:rPr>
          <w:rFonts w:asciiTheme="majorHAnsi" w:hAnsiTheme="majorHAnsi" w:cs="Segoe UI"/>
          <w:lang w:val="fr-FR"/>
        </w:rPr>
        <w:t xml:space="preserve"> et de la fonctionnalité des marchés</w:t>
      </w:r>
      <w:r w:rsidRPr="00240478">
        <w:rPr>
          <w:rFonts w:asciiTheme="majorHAnsi" w:hAnsiTheme="majorHAnsi" w:cs="Segoe UI"/>
          <w:lang w:val="fr-FR"/>
        </w:rPr>
        <w:t xml:space="preserve"> enregistrées en 2025</w:t>
      </w:r>
      <w:r w:rsidR="007E39E1">
        <w:rPr>
          <w:rFonts w:asciiTheme="majorHAnsi" w:hAnsiTheme="majorHAnsi" w:cs="Segoe UI"/>
          <w:lang w:val="fr-FR"/>
        </w:rPr>
        <w:t>. La triangulation des données</w:t>
      </w:r>
      <w:r w:rsidRPr="00240478">
        <w:rPr>
          <w:rFonts w:asciiTheme="majorHAnsi" w:hAnsiTheme="majorHAnsi" w:cs="Segoe UI"/>
          <w:lang w:val="fr-FR"/>
        </w:rPr>
        <w:t xml:space="preserve"> </w:t>
      </w:r>
      <w:r w:rsidR="007E39E1">
        <w:rPr>
          <w:rFonts w:asciiTheme="majorHAnsi" w:hAnsiTheme="majorHAnsi" w:cs="Segoe UI"/>
          <w:lang w:val="fr-FR"/>
        </w:rPr>
        <w:t xml:space="preserve">primaires et secondaires </w:t>
      </w:r>
      <w:r w:rsidRPr="00240478">
        <w:rPr>
          <w:rFonts w:asciiTheme="majorHAnsi" w:hAnsiTheme="majorHAnsi" w:cs="Segoe UI"/>
          <w:lang w:val="fr-FR"/>
        </w:rPr>
        <w:t>permettr</w:t>
      </w:r>
      <w:r w:rsidR="007E39E1">
        <w:rPr>
          <w:rFonts w:asciiTheme="majorHAnsi" w:hAnsiTheme="majorHAnsi" w:cs="Segoe UI"/>
          <w:lang w:val="fr-FR"/>
        </w:rPr>
        <w:t>a</w:t>
      </w:r>
      <w:r w:rsidRPr="00240478">
        <w:rPr>
          <w:rFonts w:asciiTheme="majorHAnsi" w:hAnsiTheme="majorHAnsi" w:cs="Segoe UI"/>
          <w:lang w:val="fr-FR"/>
        </w:rPr>
        <w:t xml:space="preserve"> de </w:t>
      </w:r>
      <w:r w:rsidR="007E39E1">
        <w:rPr>
          <w:rFonts w:asciiTheme="majorHAnsi" w:hAnsiTheme="majorHAnsi" w:cs="Segoe UI"/>
          <w:lang w:val="fr-FR"/>
        </w:rPr>
        <w:t xml:space="preserve">documenter </w:t>
      </w:r>
      <w:r w:rsidRPr="00240478">
        <w:rPr>
          <w:rFonts w:asciiTheme="majorHAnsi" w:hAnsiTheme="majorHAnsi" w:cs="Segoe UI"/>
          <w:lang w:val="fr-FR"/>
        </w:rPr>
        <w:t xml:space="preserve">une </w:t>
      </w:r>
      <w:r w:rsidR="007E39E1">
        <w:rPr>
          <w:rFonts w:asciiTheme="majorHAnsi" w:hAnsiTheme="majorHAnsi" w:cs="Segoe UI"/>
          <w:lang w:val="fr-FR"/>
        </w:rPr>
        <w:t xml:space="preserve">potentielle </w:t>
      </w:r>
      <w:r w:rsidR="007E39E1" w:rsidRPr="00240478">
        <w:rPr>
          <w:rFonts w:asciiTheme="majorHAnsi" w:hAnsiTheme="majorHAnsi" w:cs="Segoe UI"/>
          <w:lang w:val="fr-FR"/>
        </w:rPr>
        <w:t xml:space="preserve">corrélation </w:t>
      </w:r>
      <w:r w:rsidRPr="00240478">
        <w:rPr>
          <w:rFonts w:asciiTheme="majorHAnsi" w:hAnsiTheme="majorHAnsi" w:cs="Segoe UI"/>
          <w:lang w:val="fr-FR"/>
        </w:rPr>
        <w:t>entre l</w:t>
      </w:r>
      <w:r w:rsidR="00993F3E" w:rsidRPr="00240478">
        <w:rPr>
          <w:rFonts w:asciiTheme="majorHAnsi" w:hAnsiTheme="majorHAnsi" w:cs="Segoe UI"/>
          <w:lang w:val="fr-FR"/>
        </w:rPr>
        <w:t xml:space="preserve">a volatilité du contexte sécuritaire dans </w:t>
      </w:r>
      <w:r w:rsidR="00B328EE">
        <w:rPr>
          <w:rFonts w:asciiTheme="majorHAnsi" w:hAnsiTheme="majorHAnsi" w:cs="Segoe UI"/>
          <w:lang w:val="fr-FR"/>
        </w:rPr>
        <w:t>l</w:t>
      </w:r>
      <w:r w:rsidR="00993F3E" w:rsidRPr="00240478">
        <w:rPr>
          <w:rFonts w:asciiTheme="majorHAnsi" w:hAnsiTheme="majorHAnsi" w:cs="Segoe UI"/>
          <w:lang w:val="fr-FR"/>
        </w:rPr>
        <w:t xml:space="preserve">es zones qui seront identifiées et les coûts médians du MEB </w:t>
      </w:r>
      <w:r w:rsidR="00FA0FFA" w:rsidRPr="00240478">
        <w:rPr>
          <w:rFonts w:asciiTheme="majorHAnsi" w:hAnsiTheme="majorHAnsi" w:cs="Segoe UI"/>
          <w:lang w:val="fr-FR"/>
        </w:rPr>
        <w:t xml:space="preserve">et la fonctionnalité </w:t>
      </w:r>
      <w:r w:rsidR="00993F3E" w:rsidRPr="00240478">
        <w:rPr>
          <w:rFonts w:asciiTheme="majorHAnsi" w:hAnsiTheme="majorHAnsi" w:cs="Segoe UI"/>
          <w:lang w:val="fr-FR"/>
        </w:rPr>
        <w:t>des marchés de la ville de Bunia.</w:t>
      </w:r>
    </w:p>
    <w:p w14:paraId="2F2C2E7D" w14:textId="35BBFCE0" w:rsidR="003B0BAE" w:rsidRDefault="003B0BAE" w:rsidP="00360602">
      <w:pPr>
        <w:spacing w:after="0" w:line="240" w:lineRule="auto"/>
        <w:jc w:val="left"/>
        <w:rPr>
          <w:rFonts w:asciiTheme="majorHAnsi" w:hAnsiTheme="majorHAnsi" w:cs="Segoe UI"/>
          <w:color w:val="58585A" w:themeColor="background2"/>
          <w:lang w:val="fr-FR"/>
        </w:rPr>
      </w:pPr>
    </w:p>
    <w:p w14:paraId="114D7963" w14:textId="495BA7A7" w:rsidR="0020101C" w:rsidRPr="00360602" w:rsidRDefault="0020101C" w:rsidP="007C13DF">
      <w:pPr>
        <w:pStyle w:val="ListParagraph"/>
        <w:numPr>
          <w:ilvl w:val="1"/>
          <w:numId w:val="2"/>
        </w:numPr>
        <w:spacing w:before="240" w:after="0"/>
        <w:jc w:val="left"/>
        <w:rPr>
          <w:rFonts w:cs="Akzidenz Grotesk BE"/>
          <w:b/>
          <w:color w:val="58585A" w:themeColor="background2"/>
          <w:lang w:val="fr-CH"/>
        </w:rPr>
      </w:pPr>
      <w:r w:rsidRPr="00360602">
        <w:rPr>
          <w:rFonts w:cs="Akzidenz Grotesk BE"/>
          <w:b/>
          <w:color w:val="000000" w:themeColor="text1"/>
          <w:sz w:val="24"/>
          <w:szCs w:val="24"/>
          <w:lang w:val="fr-CH"/>
        </w:rPr>
        <w:t>Limites</w:t>
      </w:r>
    </w:p>
    <w:p w14:paraId="523A94FA" w14:textId="77777777" w:rsidR="00A060EE" w:rsidRDefault="00A060EE" w:rsidP="00A060EE">
      <w:pPr>
        <w:spacing w:after="0"/>
        <w:jc w:val="left"/>
        <w:rPr>
          <w:rFonts w:cs="Akzidenz Grotesk BE"/>
          <w:bCs/>
          <w:color w:val="58585A" w:themeColor="background2"/>
          <w:lang w:val="fr-CH"/>
        </w:rPr>
      </w:pPr>
    </w:p>
    <w:p w14:paraId="3D273208" w14:textId="7E5E5BA8" w:rsidR="00EF4769" w:rsidRPr="00B328EE" w:rsidRDefault="00EF4769" w:rsidP="00EF4769">
      <w:pPr>
        <w:spacing w:after="0" w:line="240" w:lineRule="auto"/>
        <w:jc w:val="left"/>
        <w:rPr>
          <w:rFonts w:asciiTheme="majorHAnsi" w:hAnsiTheme="majorHAnsi" w:cs="Segoe UI"/>
          <w:lang w:val="fr-FR"/>
        </w:rPr>
      </w:pPr>
      <w:r w:rsidRPr="00B328EE">
        <w:rPr>
          <w:rFonts w:asciiTheme="majorHAnsi" w:hAnsiTheme="majorHAnsi" w:cs="Segoe UI"/>
          <w:lang w:val="fr-FR"/>
        </w:rPr>
        <w:t xml:space="preserve">L’analyse ici présentée comprend certaines limites à prendre en considération </w:t>
      </w:r>
      <w:r w:rsidR="00E23228">
        <w:rPr>
          <w:rFonts w:asciiTheme="majorHAnsi" w:hAnsiTheme="majorHAnsi" w:cs="Segoe UI"/>
          <w:lang w:val="fr-FR"/>
        </w:rPr>
        <w:t>et à expliciter lors de la rédaction du produit final</w:t>
      </w:r>
      <w:r w:rsidRPr="00B328EE">
        <w:rPr>
          <w:rFonts w:asciiTheme="majorHAnsi" w:hAnsiTheme="majorHAnsi" w:cs="Segoe UI"/>
          <w:lang w:val="fr-FR"/>
        </w:rPr>
        <w:t xml:space="preserve">. </w:t>
      </w:r>
    </w:p>
    <w:p w14:paraId="0EA52DD0" w14:textId="77777777" w:rsidR="00EF4769" w:rsidRPr="00B328EE" w:rsidRDefault="00EF4769" w:rsidP="00EF4769">
      <w:pPr>
        <w:spacing w:after="0" w:line="240" w:lineRule="auto"/>
        <w:jc w:val="left"/>
        <w:rPr>
          <w:rFonts w:asciiTheme="majorHAnsi" w:hAnsiTheme="majorHAnsi"/>
          <w:lang w:val="fr-FR"/>
        </w:rPr>
      </w:pPr>
    </w:p>
    <w:p w14:paraId="23B72E95" w14:textId="07EC959C" w:rsidR="00EF4769" w:rsidRPr="00B328EE" w:rsidRDefault="00EF4769" w:rsidP="00EF4769">
      <w:pPr>
        <w:spacing w:after="0" w:line="240" w:lineRule="auto"/>
        <w:jc w:val="left"/>
        <w:rPr>
          <w:rFonts w:asciiTheme="majorHAnsi" w:hAnsiTheme="majorHAnsi" w:cs="Segoe UI"/>
          <w:lang w:val="fr-FR"/>
        </w:rPr>
      </w:pPr>
      <w:r w:rsidRPr="00B328EE">
        <w:rPr>
          <w:rFonts w:asciiTheme="majorHAnsi" w:hAnsiTheme="majorHAnsi" w:cs="Segoe UI"/>
          <w:lang w:val="fr-FR"/>
        </w:rPr>
        <w:t xml:space="preserve">Une liste non-exhaustive est présentée ci-dessous : </w:t>
      </w:r>
    </w:p>
    <w:p w14:paraId="029616B8" w14:textId="0A4503C6" w:rsidR="00A833AF" w:rsidRPr="00B328EE" w:rsidRDefault="00A833AF" w:rsidP="007C13DF">
      <w:pPr>
        <w:pStyle w:val="ListParagraph"/>
        <w:numPr>
          <w:ilvl w:val="0"/>
          <w:numId w:val="7"/>
        </w:numPr>
        <w:spacing w:after="0" w:line="240" w:lineRule="auto"/>
        <w:jc w:val="left"/>
        <w:rPr>
          <w:rFonts w:asciiTheme="majorHAnsi" w:hAnsiTheme="majorHAnsi" w:cs="Segoe UI"/>
          <w:lang w:val="fr-FR"/>
        </w:rPr>
      </w:pPr>
      <w:r w:rsidRPr="00B328EE">
        <w:rPr>
          <w:rFonts w:asciiTheme="majorHAnsi" w:hAnsiTheme="majorHAnsi" w:cs="Segoe UI"/>
          <w:lang w:val="fr-FR"/>
        </w:rPr>
        <w:t xml:space="preserve">La nature non probabiliste (non aléatoire) de l'échantillonnage induit un biais potentiel dans les résultats. Il n'y aura donc pas de niveau de confiance statistique connu dans les résultats, et ceux-ci ne pourront pas être généralisés à l'ensemble de la population concernée. </w:t>
      </w:r>
      <w:r w:rsidR="00D5184B">
        <w:rPr>
          <w:rFonts w:asciiTheme="majorHAnsi" w:hAnsiTheme="majorHAnsi" w:cs="Segoe UI"/>
          <w:lang w:val="fr-FR"/>
        </w:rPr>
        <w:t>Il sera nécessaire de</w:t>
      </w:r>
      <w:r w:rsidRPr="00B328EE">
        <w:rPr>
          <w:rFonts w:asciiTheme="majorHAnsi" w:hAnsiTheme="majorHAnsi" w:cs="Segoe UI"/>
          <w:lang w:val="fr-FR"/>
        </w:rPr>
        <w:t xml:space="preserve"> préciser</w:t>
      </w:r>
      <w:r w:rsidR="00D5184B">
        <w:rPr>
          <w:rFonts w:asciiTheme="majorHAnsi" w:hAnsiTheme="majorHAnsi" w:cs="Segoe UI"/>
          <w:lang w:val="fr-FR"/>
        </w:rPr>
        <w:t xml:space="preserve"> dans le produit final</w:t>
      </w:r>
      <w:r w:rsidRPr="00B328EE">
        <w:rPr>
          <w:rFonts w:asciiTheme="majorHAnsi" w:hAnsiTheme="majorHAnsi" w:cs="Segoe UI"/>
          <w:lang w:val="fr-FR"/>
        </w:rPr>
        <w:t xml:space="preserve"> qu'il s'agit d'une évaluation « indicative », plutôt que statistiquement représentative de la population concernée et de la communauté évaluée. </w:t>
      </w:r>
    </w:p>
    <w:p w14:paraId="7CA28E54" w14:textId="245C9066" w:rsidR="1B95C402" w:rsidRPr="00F07F3F" w:rsidRDefault="00343DD9" w:rsidP="00343DD9">
      <w:pPr>
        <w:pStyle w:val="ListParagraph"/>
        <w:numPr>
          <w:ilvl w:val="0"/>
          <w:numId w:val="7"/>
        </w:numPr>
        <w:spacing w:after="0" w:line="240" w:lineRule="auto"/>
        <w:jc w:val="left"/>
        <w:rPr>
          <w:rFonts w:asciiTheme="majorHAnsi" w:hAnsiTheme="majorHAnsi" w:cs="Segoe UI"/>
          <w:lang w:val="fr-FR"/>
        </w:rPr>
      </w:pPr>
      <w:r>
        <w:rPr>
          <w:rFonts w:asciiTheme="majorHAnsi" w:hAnsiTheme="majorHAnsi" w:cs="Segoe UI"/>
          <w:lang w:val="fr-FR"/>
        </w:rPr>
        <w:t xml:space="preserve">Les analyses d’une chaîne d’approvisionnement sont nécessairement partielles. </w:t>
      </w:r>
      <w:r w:rsidR="00995141" w:rsidRPr="00B328EE">
        <w:rPr>
          <w:rFonts w:asciiTheme="majorHAnsi" w:hAnsiTheme="majorHAnsi" w:cs="Segoe UI"/>
          <w:lang w:val="fr-FR"/>
        </w:rPr>
        <w:t>Il est</w:t>
      </w:r>
      <w:r>
        <w:rPr>
          <w:rFonts w:asciiTheme="majorHAnsi" w:hAnsiTheme="majorHAnsi" w:cs="Segoe UI"/>
          <w:lang w:val="fr-FR"/>
        </w:rPr>
        <w:t xml:space="preserve"> aussi</w:t>
      </w:r>
      <w:r w:rsidR="00995141" w:rsidRPr="00B328EE">
        <w:rPr>
          <w:rFonts w:asciiTheme="majorHAnsi" w:hAnsiTheme="majorHAnsi" w:cs="Segoe UI"/>
          <w:lang w:val="fr-FR"/>
        </w:rPr>
        <w:t xml:space="preserve"> difficile de prévoir en amont l’étendue de la </w:t>
      </w:r>
      <w:r w:rsidR="004B43DF" w:rsidRPr="00B328EE">
        <w:rPr>
          <w:rFonts w:asciiTheme="majorHAnsi" w:hAnsiTheme="majorHAnsi" w:cs="Segoe UI"/>
          <w:lang w:val="fr-FR"/>
        </w:rPr>
        <w:t xml:space="preserve">chaîne </w:t>
      </w:r>
      <w:r w:rsidR="00995141" w:rsidRPr="00B328EE">
        <w:rPr>
          <w:rFonts w:asciiTheme="majorHAnsi" w:hAnsiTheme="majorHAnsi" w:cs="Segoe UI"/>
          <w:lang w:val="fr-FR"/>
        </w:rPr>
        <w:t>d’approvisionnement</w:t>
      </w:r>
      <w:r w:rsidR="003458A0" w:rsidRPr="00B328EE">
        <w:rPr>
          <w:rFonts w:asciiTheme="majorHAnsi" w:hAnsiTheme="majorHAnsi" w:cs="Segoe UI"/>
          <w:lang w:val="fr-FR"/>
        </w:rPr>
        <w:t xml:space="preserve"> de chaque produit</w:t>
      </w:r>
      <w:r w:rsidR="009017B3" w:rsidRPr="00B328EE">
        <w:rPr>
          <w:rFonts w:asciiTheme="majorHAnsi" w:hAnsiTheme="majorHAnsi" w:cs="Segoe UI"/>
          <w:lang w:val="fr-FR"/>
        </w:rPr>
        <w:t xml:space="preserve"> ainsi que la localisation des marchés approvisionnés par les principaux marchés de la ville de Bunia</w:t>
      </w:r>
      <w:r w:rsidR="00995141" w:rsidRPr="00B328EE">
        <w:rPr>
          <w:rFonts w:asciiTheme="majorHAnsi" w:hAnsiTheme="majorHAnsi" w:cs="Segoe UI"/>
          <w:lang w:val="fr-FR"/>
        </w:rPr>
        <w:t>.</w:t>
      </w:r>
      <w:r w:rsidR="003458A0" w:rsidRPr="00B328EE">
        <w:rPr>
          <w:rFonts w:asciiTheme="majorHAnsi" w:hAnsiTheme="majorHAnsi" w:cs="Segoe UI"/>
          <w:lang w:val="fr-FR"/>
        </w:rPr>
        <w:t xml:space="preserve"> La sécurité et le</w:t>
      </w:r>
      <w:r w:rsidR="00635587">
        <w:rPr>
          <w:rFonts w:asciiTheme="majorHAnsi" w:hAnsiTheme="majorHAnsi" w:cs="Segoe UI"/>
          <w:lang w:val="fr-FR"/>
        </w:rPr>
        <w:t xml:space="preserve">s contraintes logistiques et temporelles </w:t>
      </w:r>
      <w:r w:rsidR="003458A0" w:rsidRPr="00B328EE">
        <w:rPr>
          <w:rFonts w:asciiTheme="majorHAnsi" w:hAnsiTheme="majorHAnsi" w:cs="Segoe UI"/>
          <w:lang w:val="fr-FR"/>
        </w:rPr>
        <w:t xml:space="preserve">seront </w:t>
      </w:r>
      <w:r w:rsidR="00635587">
        <w:rPr>
          <w:rFonts w:asciiTheme="majorHAnsi" w:hAnsiTheme="majorHAnsi" w:cs="Segoe UI"/>
          <w:lang w:val="fr-FR"/>
        </w:rPr>
        <w:t>des</w:t>
      </w:r>
      <w:r w:rsidR="003458A0" w:rsidRPr="00B328EE">
        <w:rPr>
          <w:rFonts w:asciiTheme="majorHAnsi" w:hAnsiTheme="majorHAnsi" w:cs="Segoe UI"/>
          <w:lang w:val="fr-FR"/>
        </w:rPr>
        <w:t xml:space="preserve"> contrainte</w:t>
      </w:r>
      <w:r w:rsidR="00635587">
        <w:rPr>
          <w:rFonts w:asciiTheme="majorHAnsi" w:hAnsiTheme="majorHAnsi" w:cs="Segoe UI"/>
          <w:lang w:val="fr-FR"/>
        </w:rPr>
        <w:t>s</w:t>
      </w:r>
      <w:r w:rsidR="003458A0" w:rsidRPr="00B328EE">
        <w:rPr>
          <w:rFonts w:asciiTheme="majorHAnsi" w:hAnsiTheme="majorHAnsi" w:cs="Segoe UI"/>
          <w:lang w:val="fr-FR"/>
        </w:rPr>
        <w:t xml:space="preserve"> majeure</w:t>
      </w:r>
      <w:r w:rsidR="00635587">
        <w:rPr>
          <w:rFonts w:asciiTheme="majorHAnsi" w:hAnsiTheme="majorHAnsi" w:cs="Segoe UI"/>
          <w:lang w:val="fr-FR"/>
        </w:rPr>
        <w:t>s</w:t>
      </w:r>
      <w:r w:rsidR="003458A0" w:rsidRPr="00B328EE">
        <w:rPr>
          <w:rFonts w:asciiTheme="majorHAnsi" w:hAnsiTheme="majorHAnsi" w:cs="Segoe UI"/>
          <w:lang w:val="fr-FR"/>
        </w:rPr>
        <w:t xml:space="preserve"> pour se déplacer dans certaines zones en dehors de la ville de Bunia. </w:t>
      </w:r>
      <w:r w:rsidR="00CE6634" w:rsidRPr="00B328EE">
        <w:rPr>
          <w:rFonts w:asciiTheme="majorHAnsi" w:hAnsiTheme="majorHAnsi" w:cs="Segoe UI"/>
          <w:lang w:val="fr-FR"/>
        </w:rPr>
        <w:t>D</w:t>
      </w:r>
      <w:r w:rsidR="00604965" w:rsidRPr="00B328EE">
        <w:rPr>
          <w:rFonts w:asciiTheme="majorHAnsi" w:hAnsiTheme="majorHAnsi" w:cs="Segoe UI"/>
          <w:lang w:val="fr-FR"/>
        </w:rPr>
        <w:t>e ce</w:t>
      </w:r>
      <w:r w:rsidR="00CE6634" w:rsidRPr="00B328EE">
        <w:rPr>
          <w:rFonts w:asciiTheme="majorHAnsi" w:hAnsiTheme="majorHAnsi" w:cs="Segoe UI"/>
          <w:lang w:val="fr-FR"/>
        </w:rPr>
        <w:t xml:space="preserve"> fait</w:t>
      </w:r>
      <w:r w:rsidR="00604965" w:rsidRPr="00B328EE">
        <w:rPr>
          <w:rFonts w:asciiTheme="majorHAnsi" w:hAnsiTheme="majorHAnsi" w:cs="Segoe UI"/>
          <w:lang w:val="fr-FR"/>
        </w:rPr>
        <w:t xml:space="preserve">, </w:t>
      </w:r>
      <w:r w:rsidR="00CE6634" w:rsidRPr="00B328EE">
        <w:rPr>
          <w:rFonts w:asciiTheme="majorHAnsi" w:hAnsiTheme="majorHAnsi" w:cs="Segoe UI"/>
          <w:lang w:val="fr-FR"/>
        </w:rPr>
        <w:t xml:space="preserve">les entretiens seront concentrés dans les zones accessibles, pouvant ainsi mener à l’exclusion </w:t>
      </w:r>
      <w:r w:rsidR="00B74BDB" w:rsidRPr="00B328EE">
        <w:rPr>
          <w:rFonts w:asciiTheme="majorHAnsi" w:hAnsiTheme="majorHAnsi" w:cs="Segoe UI"/>
          <w:lang w:val="fr-FR"/>
        </w:rPr>
        <w:t xml:space="preserve">au manque de données </w:t>
      </w:r>
      <w:r>
        <w:rPr>
          <w:rFonts w:asciiTheme="majorHAnsi" w:hAnsiTheme="majorHAnsi" w:cs="Segoe UI"/>
          <w:lang w:val="fr-FR"/>
        </w:rPr>
        <w:t>sur certains segments de la chaîne d’approvisionnement</w:t>
      </w:r>
      <w:r w:rsidR="00C96DDD">
        <w:rPr>
          <w:rFonts w:asciiTheme="majorHAnsi" w:hAnsiTheme="majorHAnsi" w:cs="Segoe UI"/>
          <w:lang w:val="fr-FR"/>
        </w:rPr>
        <w:t xml:space="preserve"> (autant sur les acteurs que sur certaines zones géographiques)</w:t>
      </w:r>
      <w:r w:rsidR="00CE6634" w:rsidRPr="00B328EE">
        <w:rPr>
          <w:rFonts w:asciiTheme="majorHAnsi" w:hAnsiTheme="majorHAnsi" w:cs="Segoe UI"/>
          <w:lang w:val="fr-FR"/>
        </w:rPr>
        <w:t xml:space="preserve">. </w:t>
      </w:r>
      <w:r w:rsidR="009E4B6F">
        <w:rPr>
          <w:rFonts w:asciiTheme="majorHAnsi" w:hAnsiTheme="majorHAnsi" w:cs="Segoe UI"/>
          <w:lang w:val="fr-FR"/>
        </w:rPr>
        <w:t>Ainsi, tou</w:t>
      </w:r>
      <w:r w:rsidR="00BB3494">
        <w:rPr>
          <w:rFonts w:asciiTheme="majorHAnsi" w:hAnsiTheme="majorHAnsi" w:cs="Segoe UI"/>
          <w:lang w:val="fr-FR"/>
        </w:rPr>
        <w:t xml:space="preserve">s les éléments </w:t>
      </w:r>
      <w:r w:rsidR="00BB3494" w:rsidRPr="00C96DDD">
        <w:rPr>
          <w:rFonts w:asciiTheme="majorHAnsi" w:hAnsiTheme="majorHAnsi" w:cs="Segoe UI"/>
          <w:lang w:val="fr-FR"/>
        </w:rPr>
        <w:t>en dehors de</w:t>
      </w:r>
      <w:r w:rsidR="00BB3494">
        <w:rPr>
          <w:rFonts w:asciiTheme="majorHAnsi" w:hAnsiTheme="majorHAnsi" w:cs="Segoe UI"/>
          <w:lang w:val="fr-FR"/>
        </w:rPr>
        <w:t xml:space="preserve">s </w:t>
      </w:r>
      <w:r w:rsidR="00BB3494" w:rsidRPr="00C96DDD">
        <w:rPr>
          <w:rFonts w:asciiTheme="majorHAnsi" w:hAnsiTheme="majorHAnsi" w:cs="Segoe UI"/>
          <w:lang w:val="fr-FR"/>
        </w:rPr>
        <w:t xml:space="preserve">limites </w:t>
      </w:r>
      <w:r w:rsidR="00BB3494">
        <w:rPr>
          <w:rFonts w:asciiTheme="majorHAnsi" w:hAnsiTheme="majorHAnsi" w:cs="Segoe UI"/>
          <w:lang w:val="fr-FR"/>
        </w:rPr>
        <w:t xml:space="preserve">définies par l’évaluation </w:t>
      </w:r>
      <w:r w:rsidR="00BB3494" w:rsidRPr="00C96DDD">
        <w:rPr>
          <w:rFonts w:asciiTheme="majorHAnsi" w:hAnsiTheme="majorHAnsi" w:cs="Segoe UI"/>
          <w:lang w:val="fr-FR"/>
        </w:rPr>
        <w:t>ne relève</w:t>
      </w:r>
      <w:r w:rsidR="00BB3494">
        <w:rPr>
          <w:rFonts w:asciiTheme="majorHAnsi" w:hAnsiTheme="majorHAnsi" w:cs="Segoe UI"/>
          <w:lang w:val="fr-FR"/>
        </w:rPr>
        <w:t>nt</w:t>
      </w:r>
      <w:r w:rsidR="00BB3494" w:rsidRPr="00C96DDD">
        <w:rPr>
          <w:rFonts w:asciiTheme="majorHAnsi" w:hAnsiTheme="majorHAnsi" w:cs="Segoe UI"/>
          <w:lang w:val="fr-FR"/>
        </w:rPr>
        <w:t xml:space="preserve"> pas d</w:t>
      </w:r>
      <w:r w:rsidR="00BB3494">
        <w:rPr>
          <w:rFonts w:asciiTheme="majorHAnsi" w:hAnsiTheme="majorHAnsi" w:cs="Segoe UI"/>
          <w:lang w:val="fr-FR"/>
        </w:rPr>
        <w:t xml:space="preserve">u </w:t>
      </w:r>
      <w:r w:rsidR="00BB3494" w:rsidRPr="00C96DDD">
        <w:rPr>
          <w:rFonts w:asciiTheme="majorHAnsi" w:hAnsiTheme="majorHAnsi" w:cs="Segoe UI"/>
          <w:lang w:val="fr-FR"/>
        </w:rPr>
        <w:t>champ d'action</w:t>
      </w:r>
      <w:r w:rsidR="00BB3494">
        <w:rPr>
          <w:rFonts w:asciiTheme="majorHAnsi" w:hAnsiTheme="majorHAnsi" w:cs="Segoe UI"/>
          <w:lang w:val="fr-FR"/>
        </w:rPr>
        <w:t xml:space="preserve"> de cette étude</w:t>
      </w:r>
      <w:r w:rsidR="00BB3494" w:rsidRPr="00C96DDD">
        <w:rPr>
          <w:rFonts w:asciiTheme="majorHAnsi" w:hAnsiTheme="majorHAnsi" w:cs="Segoe UI"/>
          <w:lang w:val="fr-FR"/>
        </w:rPr>
        <w:t xml:space="preserve">, même si cela concerne </w:t>
      </w:r>
      <w:r w:rsidR="00BB3494">
        <w:rPr>
          <w:rFonts w:asciiTheme="majorHAnsi" w:hAnsiTheme="majorHAnsi" w:cs="Segoe UI"/>
          <w:lang w:val="fr-FR"/>
        </w:rPr>
        <w:t>les</w:t>
      </w:r>
      <w:r w:rsidR="00BB3494" w:rsidRPr="00C96DDD">
        <w:rPr>
          <w:rFonts w:asciiTheme="majorHAnsi" w:hAnsiTheme="majorHAnsi" w:cs="Segoe UI"/>
          <w:lang w:val="fr-FR"/>
        </w:rPr>
        <w:t xml:space="preserve"> chaînes d'approvisionnement cibles</w:t>
      </w:r>
      <w:r w:rsidR="00BB3494">
        <w:rPr>
          <w:rFonts w:asciiTheme="majorHAnsi" w:hAnsiTheme="majorHAnsi" w:cs="Segoe UI"/>
          <w:lang w:val="fr-FR"/>
        </w:rPr>
        <w:t xml:space="preserve">. </w:t>
      </w:r>
      <w:r w:rsidR="00CE6634" w:rsidRPr="00B328EE">
        <w:rPr>
          <w:rFonts w:asciiTheme="majorHAnsi" w:hAnsiTheme="majorHAnsi" w:cs="Segoe UI"/>
          <w:lang w:val="fr-FR"/>
        </w:rPr>
        <w:t>Toutefois, la triangulation des données des différents acteurs permettra</w:t>
      </w:r>
      <w:r w:rsidR="00B74BDB" w:rsidRPr="00B328EE">
        <w:rPr>
          <w:rFonts w:asciiTheme="majorHAnsi" w:hAnsiTheme="majorHAnsi" w:cs="Segoe UI"/>
          <w:lang w:val="fr-FR"/>
        </w:rPr>
        <w:t xml:space="preserve"> d’obtenir une première </w:t>
      </w:r>
      <w:r w:rsidR="00604965" w:rsidRPr="00B328EE">
        <w:rPr>
          <w:rFonts w:asciiTheme="majorHAnsi" w:hAnsiTheme="majorHAnsi" w:cs="Segoe UI"/>
          <w:lang w:val="fr-FR"/>
        </w:rPr>
        <w:t>réponse aux différentes questions de recherche.</w:t>
      </w:r>
    </w:p>
    <w:p w14:paraId="32D35303" w14:textId="612C3FCF" w:rsidR="00995141" w:rsidRPr="00B328EE" w:rsidRDefault="00E70350" w:rsidP="007C13DF">
      <w:pPr>
        <w:pStyle w:val="ListParagraph"/>
        <w:numPr>
          <w:ilvl w:val="0"/>
          <w:numId w:val="7"/>
        </w:numPr>
        <w:spacing w:after="0" w:line="240" w:lineRule="auto"/>
        <w:jc w:val="left"/>
        <w:rPr>
          <w:rFonts w:asciiTheme="majorHAnsi" w:hAnsiTheme="majorHAnsi" w:cs="Segoe UI"/>
          <w:lang w:val="fr-FR"/>
        </w:rPr>
      </w:pPr>
      <w:r w:rsidRPr="00B328EE">
        <w:rPr>
          <w:rFonts w:asciiTheme="majorHAnsi" w:hAnsiTheme="majorHAnsi" w:cs="Segoe UI"/>
          <w:lang w:val="fr-FR"/>
        </w:rPr>
        <w:t xml:space="preserve">Les commerçants interrogés par les enquêtes quantitatives et qualitatives ne seront pas les mêmes. </w:t>
      </w:r>
      <w:r w:rsidR="00B37506" w:rsidRPr="00B328EE">
        <w:rPr>
          <w:rFonts w:asciiTheme="majorHAnsi" w:hAnsiTheme="majorHAnsi" w:cs="Segoe UI"/>
          <w:lang w:val="fr-FR"/>
        </w:rPr>
        <w:t>Ainsi</w:t>
      </w:r>
      <w:r w:rsidRPr="00B328EE">
        <w:rPr>
          <w:rFonts w:asciiTheme="majorHAnsi" w:hAnsiTheme="majorHAnsi" w:cs="Segoe UI"/>
          <w:lang w:val="fr-FR"/>
        </w:rPr>
        <w:t xml:space="preserve">, il conviendra de faire attention à ne pas extrapoler les résultats qualitatifs aux commerçants enquêtés lors des </w:t>
      </w:r>
      <w:r w:rsidRPr="00B328EE">
        <w:rPr>
          <w:rFonts w:asciiTheme="majorHAnsi" w:hAnsiTheme="majorHAnsi" w:cs="Segoe UI"/>
          <w:lang w:val="fr-FR"/>
        </w:rPr>
        <w:lastRenderedPageBreak/>
        <w:t>enquêtes quantitatives. Les résultats qualitatifs seront des éléments additionnels qui donneront une idée des raisons principales et des tendances prévalentes sur le</w:t>
      </w:r>
      <w:r w:rsidR="0087141E">
        <w:rPr>
          <w:rFonts w:asciiTheme="majorHAnsi" w:hAnsiTheme="majorHAnsi" w:cs="Segoe UI"/>
          <w:lang w:val="fr-FR"/>
        </w:rPr>
        <w:t>s</w:t>
      </w:r>
      <w:r w:rsidRPr="00B328EE">
        <w:rPr>
          <w:rFonts w:asciiTheme="majorHAnsi" w:hAnsiTheme="majorHAnsi" w:cs="Segoe UI"/>
          <w:lang w:val="fr-FR"/>
        </w:rPr>
        <w:t xml:space="preserve"> marché</w:t>
      </w:r>
      <w:r w:rsidR="0087141E">
        <w:rPr>
          <w:rFonts w:asciiTheme="majorHAnsi" w:hAnsiTheme="majorHAnsi" w:cs="Segoe UI"/>
          <w:lang w:val="fr-FR"/>
        </w:rPr>
        <w:t>s</w:t>
      </w:r>
      <w:r w:rsidRPr="00B328EE">
        <w:rPr>
          <w:rFonts w:asciiTheme="majorHAnsi" w:hAnsiTheme="majorHAnsi" w:cs="Segoe UI"/>
          <w:lang w:val="fr-FR"/>
        </w:rPr>
        <w:t xml:space="preserve"> qui complèteront les résultats des enquêtes quantitatives.</w:t>
      </w:r>
    </w:p>
    <w:p w14:paraId="2F9248F0" w14:textId="77777777" w:rsidR="00A060EE" w:rsidRDefault="00A060EE" w:rsidP="00A060EE">
      <w:pPr>
        <w:spacing w:after="0"/>
        <w:jc w:val="left"/>
        <w:rPr>
          <w:rFonts w:cs="Akzidenz Grotesk BE"/>
          <w:bCs/>
          <w:color w:val="58585A" w:themeColor="background2"/>
          <w:lang w:val="fr-CH"/>
        </w:rPr>
      </w:pPr>
    </w:p>
    <w:p w14:paraId="63D7A8CA" w14:textId="04A8D243" w:rsidR="00E6628C" w:rsidRDefault="00E6628C" w:rsidP="007C13DF">
      <w:pPr>
        <w:pStyle w:val="Heading1"/>
        <w:numPr>
          <w:ilvl w:val="0"/>
          <w:numId w:val="2"/>
        </w:numPr>
        <w:jc w:val="left"/>
      </w:pPr>
      <w:r>
        <w:t>Principales considérations éthiques et risques connexes</w:t>
      </w:r>
    </w:p>
    <w:p w14:paraId="2328A9F1" w14:textId="2386828C" w:rsidR="00E6628C" w:rsidRPr="004510F8" w:rsidRDefault="00E6628C" w:rsidP="004510F8">
      <w:pPr>
        <w:rPr>
          <w:lang w:val="fr-CH"/>
        </w:rPr>
      </w:pPr>
      <w:r>
        <w:rPr>
          <w:lang w:val="fr-FR" w:eastAsia="fr-FR"/>
        </w:rPr>
        <w:t xml:space="preserve">Le plan de recherche proposé répond / ne répond pas aux critères suivants : </w:t>
      </w:r>
    </w:p>
    <w:tbl>
      <w:tblPr>
        <w:tblStyle w:val="TableGrid"/>
        <w:tblW w:w="9884" w:type="dxa"/>
        <w:tblBorders>
          <w:left w:val="none" w:sz="0" w:space="0" w:color="auto"/>
          <w:right w:val="none" w:sz="0" w:space="0" w:color="auto"/>
        </w:tblBorders>
        <w:tblLook w:val="04A0" w:firstRow="1" w:lastRow="0" w:firstColumn="1" w:lastColumn="0" w:noHBand="0" w:noVBand="1"/>
      </w:tblPr>
      <w:tblGrid>
        <w:gridCol w:w="5580"/>
        <w:gridCol w:w="941"/>
        <w:gridCol w:w="3363"/>
      </w:tblGrid>
      <w:tr w:rsidR="00E6628C" w:rsidRPr="00160FDB" w14:paraId="3CEA23BF" w14:textId="77777777" w:rsidTr="004510F8">
        <w:trPr>
          <w:trHeight w:val="362"/>
        </w:trPr>
        <w:tc>
          <w:tcPr>
            <w:tcW w:w="5580" w:type="dxa"/>
            <w:shd w:val="clear" w:color="auto" w:fill="D1D3D4"/>
          </w:tcPr>
          <w:p w14:paraId="21593F02" w14:textId="51A9F711" w:rsidR="00E6628C" w:rsidRPr="004510F8" w:rsidRDefault="00E6628C">
            <w:pPr>
              <w:rPr>
                <w:b/>
                <w:i/>
                <w:color w:val="000000" w:themeColor="text1"/>
                <w:lang w:val="fr-CH" w:eastAsia="fr-FR"/>
              </w:rPr>
            </w:pPr>
            <w:r w:rsidRPr="004510F8">
              <w:rPr>
                <w:b/>
                <w:i/>
                <w:color w:val="000000" w:themeColor="text1"/>
                <w:lang w:val="fr-CH" w:eastAsia="fr-FR"/>
              </w:rPr>
              <w:t xml:space="preserve">Le plan de recherché proposé… </w:t>
            </w:r>
          </w:p>
        </w:tc>
        <w:tc>
          <w:tcPr>
            <w:tcW w:w="941" w:type="dxa"/>
            <w:shd w:val="clear" w:color="auto" w:fill="D1D3D4"/>
          </w:tcPr>
          <w:p w14:paraId="77D2FC86" w14:textId="50243EF6" w:rsidR="00E6628C" w:rsidRPr="004510F8" w:rsidRDefault="00E6628C" w:rsidP="008E72E1">
            <w:pPr>
              <w:rPr>
                <w:b/>
                <w:i/>
                <w:color w:val="000000" w:themeColor="text1"/>
                <w:lang w:val="fr-CH" w:eastAsia="fr-FR"/>
              </w:rPr>
            </w:pPr>
            <w:r w:rsidRPr="004510F8">
              <w:rPr>
                <w:b/>
                <w:i/>
                <w:color w:val="000000" w:themeColor="text1"/>
                <w:lang w:val="fr-CH" w:eastAsia="fr-FR"/>
              </w:rPr>
              <w:t>Oui/ Non</w:t>
            </w:r>
          </w:p>
        </w:tc>
        <w:tc>
          <w:tcPr>
            <w:tcW w:w="3363" w:type="dxa"/>
            <w:shd w:val="clear" w:color="auto" w:fill="D1D3D4"/>
          </w:tcPr>
          <w:p w14:paraId="742EA7D9" w14:textId="2DA12A23" w:rsidR="00E6628C" w:rsidRPr="004510F8" w:rsidRDefault="00E6628C">
            <w:pPr>
              <w:rPr>
                <w:b/>
                <w:i/>
                <w:color w:val="000000" w:themeColor="text1"/>
                <w:lang w:val="fr-CH" w:eastAsia="fr-FR"/>
              </w:rPr>
            </w:pPr>
            <w:r w:rsidRPr="004510F8">
              <w:rPr>
                <w:b/>
                <w:i/>
                <w:color w:val="000000" w:themeColor="text1"/>
                <w:lang w:val="fr-CH" w:eastAsia="fr-FR"/>
              </w:rPr>
              <w:t>Détails si non (y compris mitigation)</w:t>
            </w:r>
          </w:p>
        </w:tc>
      </w:tr>
      <w:tr w:rsidR="00E6628C" w:rsidRPr="001326ED" w14:paraId="36C13C8D" w14:textId="77777777" w:rsidTr="004510F8">
        <w:tc>
          <w:tcPr>
            <w:tcW w:w="5580" w:type="dxa"/>
          </w:tcPr>
          <w:p w14:paraId="7D6A3039" w14:textId="36F6A045" w:rsidR="00E6628C" w:rsidRPr="004510F8" w:rsidRDefault="00E6628C">
            <w:pPr>
              <w:rPr>
                <w:color w:val="000000" w:themeColor="text1"/>
                <w:lang w:val="fr-CH" w:eastAsia="fr-FR"/>
              </w:rPr>
            </w:pPr>
            <w:r w:rsidRPr="004510F8">
              <w:rPr>
                <w:color w:val="000000" w:themeColor="text1"/>
                <w:lang w:val="fr-CH" w:eastAsia="fr-FR"/>
              </w:rPr>
              <w:t xml:space="preserve">… </w:t>
            </w:r>
            <w:r w:rsidR="00DB2FA6" w:rsidRPr="004510F8">
              <w:rPr>
                <w:color w:val="000000" w:themeColor="text1"/>
                <w:lang w:val="fr-CH" w:eastAsia="fr-FR"/>
              </w:rPr>
              <w:t>a été coordonnée avec les parties prenantes concernées afin d’</w:t>
            </w:r>
            <w:r w:rsidR="00DB2FA6" w:rsidRPr="004510F8">
              <w:rPr>
                <w:b/>
                <w:color w:val="000000" w:themeColor="text1"/>
                <w:lang w:val="fr-CH" w:eastAsia="fr-FR"/>
              </w:rPr>
              <w:t>éviter toute duplication inutile</w:t>
            </w:r>
            <w:r w:rsidR="00DB2FA6" w:rsidRPr="004510F8">
              <w:rPr>
                <w:color w:val="000000" w:themeColor="text1"/>
                <w:lang w:val="fr-CH" w:eastAsia="fr-FR"/>
              </w:rPr>
              <w:t xml:space="preserve"> d’efforts de collecte de données</w:t>
            </w:r>
            <w:r w:rsidR="006A1A21">
              <w:rPr>
                <w:color w:val="000000" w:themeColor="text1"/>
                <w:lang w:val="fr-CH" w:eastAsia="fr-FR"/>
              </w:rPr>
              <w:t> ?</w:t>
            </w:r>
          </w:p>
        </w:tc>
        <w:tc>
          <w:tcPr>
            <w:tcW w:w="941" w:type="dxa"/>
          </w:tcPr>
          <w:p w14:paraId="6DC8F2BD" w14:textId="36C1F59F" w:rsidR="00E6628C" w:rsidRPr="004510F8" w:rsidRDefault="00611179" w:rsidP="008E72E1">
            <w:pPr>
              <w:rPr>
                <w:color w:val="000000" w:themeColor="text1"/>
                <w:lang w:val="fr-CH" w:eastAsia="fr-FR"/>
              </w:rPr>
            </w:pPr>
            <w:r>
              <w:rPr>
                <w:color w:val="000000" w:themeColor="text1"/>
                <w:lang w:val="fr-CH" w:eastAsia="fr-FR"/>
              </w:rPr>
              <w:t>Oui</w:t>
            </w:r>
          </w:p>
        </w:tc>
        <w:tc>
          <w:tcPr>
            <w:tcW w:w="3363" w:type="dxa"/>
          </w:tcPr>
          <w:p w14:paraId="51153C90" w14:textId="77777777" w:rsidR="00E6628C" w:rsidRPr="004510F8" w:rsidRDefault="00E6628C" w:rsidP="008E72E1">
            <w:pPr>
              <w:rPr>
                <w:color w:val="000000" w:themeColor="text1"/>
                <w:lang w:val="fr-CH" w:eastAsia="fr-FR"/>
              </w:rPr>
            </w:pPr>
          </w:p>
        </w:tc>
      </w:tr>
      <w:tr w:rsidR="00E6628C" w:rsidRPr="001326ED" w14:paraId="66F56558" w14:textId="77777777" w:rsidTr="004510F8">
        <w:tc>
          <w:tcPr>
            <w:tcW w:w="5580" w:type="dxa"/>
          </w:tcPr>
          <w:p w14:paraId="2E3CB7B4" w14:textId="75B2618E" w:rsidR="00E6628C" w:rsidRPr="004510F8" w:rsidRDefault="00E6628C">
            <w:pPr>
              <w:rPr>
                <w:color w:val="000000" w:themeColor="text1"/>
                <w:lang w:val="fr-CH" w:eastAsia="fr-FR"/>
              </w:rPr>
            </w:pPr>
            <w:r w:rsidRPr="004510F8">
              <w:rPr>
                <w:color w:val="000000" w:themeColor="text1"/>
                <w:lang w:val="fr-CH" w:eastAsia="fr-FR"/>
              </w:rPr>
              <w:t xml:space="preserve">… </w:t>
            </w:r>
            <w:r w:rsidR="00F35BD9">
              <w:rPr>
                <w:b/>
                <w:color w:val="000000" w:themeColor="text1"/>
                <w:lang w:val="fr-CH" w:eastAsia="fr-FR"/>
              </w:rPr>
              <w:t>re</w:t>
            </w:r>
            <w:r w:rsidRPr="004510F8">
              <w:rPr>
                <w:b/>
                <w:color w:val="000000" w:themeColor="text1"/>
                <w:lang w:val="fr-CH" w:eastAsia="fr-FR"/>
              </w:rPr>
              <w:t>spect</w:t>
            </w:r>
            <w:r w:rsidR="00F35BD9">
              <w:rPr>
                <w:b/>
                <w:color w:val="000000" w:themeColor="text1"/>
                <w:lang w:val="fr-CH" w:eastAsia="fr-FR"/>
              </w:rPr>
              <w:t xml:space="preserve">e les participants, leurs droits et leur dignité </w:t>
            </w:r>
            <w:r w:rsidR="00F35BD9" w:rsidRPr="004510F8">
              <w:rPr>
                <w:color w:val="000000" w:themeColor="text1"/>
                <w:lang w:val="fr-CH" w:eastAsia="fr-FR"/>
              </w:rPr>
              <w:t>(en particulier, en demandant un consentement éclairé, en concevant la durée de l’enquête/ de la discussion tout en tenant compte du temps des participants, en assurant une juste restitution des informations fournies) ?</w:t>
            </w:r>
            <w:r w:rsidRPr="004510F8">
              <w:rPr>
                <w:b/>
                <w:color w:val="000000" w:themeColor="text1"/>
                <w:lang w:val="fr-CH" w:eastAsia="fr-FR"/>
              </w:rPr>
              <w:t xml:space="preserve"> </w:t>
            </w:r>
          </w:p>
        </w:tc>
        <w:tc>
          <w:tcPr>
            <w:tcW w:w="941" w:type="dxa"/>
          </w:tcPr>
          <w:p w14:paraId="6A603CFE" w14:textId="28F29F2B" w:rsidR="00E6628C" w:rsidRPr="004510F8" w:rsidRDefault="00611179" w:rsidP="008E72E1">
            <w:pPr>
              <w:rPr>
                <w:color w:val="000000" w:themeColor="text1"/>
                <w:lang w:val="fr-CH" w:eastAsia="fr-FR"/>
              </w:rPr>
            </w:pPr>
            <w:r>
              <w:rPr>
                <w:color w:val="000000" w:themeColor="text1"/>
                <w:lang w:val="fr-CH" w:eastAsia="fr-FR"/>
              </w:rPr>
              <w:t>Oui</w:t>
            </w:r>
          </w:p>
        </w:tc>
        <w:tc>
          <w:tcPr>
            <w:tcW w:w="3363" w:type="dxa"/>
          </w:tcPr>
          <w:p w14:paraId="0910DCDB" w14:textId="77777777" w:rsidR="00E6628C" w:rsidRPr="004510F8" w:rsidRDefault="00E6628C" w:rsidP="008E72E1">
            <w:pPr>
              <w:rPr>
                <w:color w:val="000000" w:themeColor="text1"/>
                <w:lang w:val="fr-CH" w:eastAsia="fr-FR"/>
              </w:rPr>
            </w:pPr>
          </w:p>
        </w:tc>
      </w:tr>
      <w:tr w:rsidR="00E6628C" w:rsidRPr="001326ED" w14:paraId="62CFD85A" w14:textId="77777777" w:rsidTr="004510F8">
        <w:tc>
          <w:tcPr>
            <w:tcW w:w="5580" w:type="dxa"/>
          </w:tcPr>
          <w:p w14:paraId="6F3DCC1D" w14:textId="232C6CC0" w:rsidR="00E6628C" w:rsidRPr="004510F8" w:rsidRDefault="00E6628C">
            <w:pPr>
              <w:rPr>
                <w:color w:val="000000" w:themeColor="text1"/>
                <w:lang w:val="fr-CH" w:eastAsia="fr-FR"/>
              </w:rPr>
            </w:pPr>
            <w:r w:rsidRPr="004510F8">
              <w:rPr>
                <w:color w:val="000000" w:themeColor="text1"/>
                <w:lang w:val="fr-CH" w:eastAsia="fr-FR"/>
              </w:rPr>
              <w:t xml:space="preserve">… </w:t>
            </w:r>
            <w:r w:rsidR="00F35BD9" w:rsidRPr="004510F8">
              <w:rPr>
                <w:b/>
                <w:color w:val="000000" w:themeColor="text1"/>
                <w:lang w:val="fr-CH" w:eastAsia="fr-FR"/>
              </w:rPr>
              <w:t xml:space="preserve">n’expose pas les </w:t>
            </w:r>
            <w:r w:rsidR="006A1A21">
              <w:rPr>
                <w:b/>
                <w:color w:val="000000" w:themeColor="text1"/>
                <w:lang w:val="fr-CH" w:eastAsia="fr-FR"/>
              </w:rPr>
              <w:t>personnes chargées de la collecte</w:t>
            </w:r>
            <w:r w:rsidR="006A1A21" w:rsidRPr="004510F8">
              <w:rPr>
                <w:b/>
                <w:color w:val="000000" w:themeColor="text1"/>
                <w:lang w:val="fr-CH" w:eastAsia="fr-FR"/>
              </w:rPr>
              <w:t xml:space="preserve"> de données à des risques résultant directement </w:t>
            </w:r>
            <w:r w:rsidR="006A1A21" w:rsidRPr="006A1A21">
              <w:rPr>
                <w:color w:val="000000" w:themeColor="text1"/>
                <w:lang w:val="fr-CH" w:eastAsia="fr-FR"/>
              </w:rPr>
              <w:t>de leur participation</w:t>
            </w:r>
            <w:r w:rsidR="006A1A21">
              <w:rPr>
                <w:color w:val="000000" w:themeColor="text1"/>
                <w:lang w:val="fr-CH" w:eastAsia="fr-FR"/>
              </w:rPr>
              <w:t xml:space="preserve"> à la collecte de données ? </w:t>
            </w:r>
          </w:p>
        </w:tc>
        <w:tc>
          <w:tcPr>
            <w:tcW w:w="941" w:type="dxa"/>
          </w:tcPr>
          <w:p w14:paraId="30CC6AFF" w14:textId="79A5291B" w:rsidR="00E6628C" w:rsidRPr="004510F8" w:rsidRDefault="00611179" w:rsidP="008E72E1">
            <w:pPr>
              <w:rPr>
                <w:color w:val="000000" w:themeColor="text1"/>
                <w:lang w:val="fr-CH" w:eastAsia="fr-FR"/>
              </w:rPr>
            </w:pPr>
            <w:r>
              <w:rPr>
                <w:color w:val="000000" w:themeColor="text1"/>
                <w:lang w:val="fr-CH" w:eastAsia="fr-FR"/>
              </w:rPr>
              <w:t>Oui</w:t>
            </w:r>
          </w:p>
        </w:tc>
        <w:tc>
          <w:tcPr>
            <w:tcW w:w="3363" w:type="dxa"/>
          </w:tcPr>
          <w:p w14:paraId="2D319939" w14:textId="77777777" w:rsidR="00E6628C" w:rsidRPr="004510F8" w:rsidRDefault="00E6628C" w:rsidP="008E72E1">
            <w:pPr>
              <w:rPr>
                <w:color w:val="000000" w:themeColor="text1"/>
                <w:lang w:val="fr-CH" w:eastAsia="fr-FR"/>
              </w:rPr>
            </w:pPr>
          </w:p>
        </w:tc>
      </w:tr>
      <w:tr w:rsidR="00E6628C" w:rsidRPr="00160FDB" w14:paraId="18B1AD88" w14:textId="77777777" w:rsidTr="004510F8">
        <w:tc>
          <w:tcPr>
            <w:tcW w:w="5580" w:type="dxa"/>
          </w:tcPr>
          <w:p w14:paraId="5AABDAD2" w14:textId="0C0BC0EC" w:rsidR="00E6628C" w:rsidRPr="004510F8" w:rsidRDefault="00E6628C">
            <w:pPr>
              <w:rPr>
                <w:color w:val="000000" w:themeColor="text1"/>
                <w:lang w:val="fr-CH" w:eastAsia="fr-FR"/>
              </w:rPr>
            </w:pPr>
            <w:r w:rsidRPr="004510F8">
              <w:rPr>
                <w:color w:val="000000" w:themeColor="text1"/>
                <w:lang w:val="fr-CH" w:eastAsia="fr-FR"/>
              </w:rPr>
              <w:t xml:space="preserve">… </w:t>
            </w:r>
            <w:r w:rsidR="006A1A21" w:rsidRPr="004510F8">
              <w:rPr>
                <w:b/>
                <w:color w:val="000000" w:themeColor="text1"/>
                <w:lang w:val="fr-CH" w:eastAsia="fr-FR"/>
              </w:rPr>
              <w:t>n’expose pas les participants / leurs communautés à des risques résultant directement</w:t>
            </w:r>
            <w:r w:rsidR="006A1A21">
              <w:rPr>
                <w:color w:val="000000" w:themeColor="text1"/>
                <w:lang w:val="fr-CH" w:eastAsia="fr-FR"/>
              </w:rPr>
              <w:t xml:space="preserve"> de leur participation à la collecte de données ? </w:t>
            </w:r>
          </w:p>
        </w:tc>
        <w:tc>
          <w:tcPr>
            <w:tcW w:w="941" w:type="dxa"/>
          </w:tcPr>
          <w:p w14:paraId="0DF69A3C" w14:textId="4087AD4E" w:rsidR="00E6628C" w:rsidRPr="004510F8" w:rsidRDefault="00F149ED" w:rsidP="008E72E1">
            <w:pPr>
              <w:rPr>
                <w:color w:val="000000" w:themeColor="text1"/>
                <w:lang w:val="fr-CH" w:eastAsia="fr-FR"/>
              </w:rPr>
            </w:pPr>
            <w:r>
              <w:rPr>
                <w:color w:val="000000" w:themeColor="text1"/>
                <w:lang w:val="fr-CH" w:eastAsia="fr-FR"/>
              </w:rPr>
              <w:t>Non</w:t>
            </w:r>
          </w:p>
        </w:tc>
        <w:tc>
          <w:tcPr>
            <w:tcW w:w="3363" w:type="dxa"/>
          </w:tcPr>
          <w:p w14:paraId="4887B182" w14:textId="5E26AEE2" w:rsidR="00E6628C" w:rsidRPr="000F211F" w:rsidRDefault="00F149ED" w:rsidP="008E72E1">
            <w:pPr>
              <w:rPr>
                <w:color w:val="000000" w:themeColor="text1"/>
                <w:lang w:val="fr-FR" w:eastAsia="fr-FR"/>
              </w:rPr>
            </w:pPr>
            <w:r>
              <w:rPr>
                <w:color w:val="000000" w:themeColor="text1"/>
                <w:lang w:val="fr-CH" w:eastAsia="fr-FR"/>
              </w:rPr>
              <w:t>L</w:t>
            </w:r>
            <w:r w:rsidR="003F7B6A">
              <w:rPr>
                <w:color w:val="000000" w:themeColor="text1"/>
                <w:lang w:val="fr-CH" w:eastAsia="fr-FR"/>
              </w:rPr>
              <w:t>a combinaison des</w:t>
            </w:r>
            <w:r w:rsidR="00A342AB">
              <w:rPr>
                <w:color w:val="000000" w:themeColor="text1"/>
                <w:lang w:val="fr-CH" w:eastAsia="fr-FR"/>
              </w:rPr>
              <w:t xml:space="preserve"> informations sur les</w:t>
            </w:r>
            <w:r>
              <w:rPr>
                <w:color w:val="000000" w:themeColor="text1"/>
                <w:lang w:val="fr-CH" w:eastAsia="fr-FR"/>
              </w:rPr>
              <w:t xml:space="preserve"> </w:t>
            </w:r>
            <w:r w:rsidR="003F7B6A">
              <w:rPr>
                <w:color w:val="000000" w:themeColor="text1"/>
                <w:lang w:val="fr-CH" w:eastAsia="fr-FR"/>
              </w:rPr>
              <w:t xml:space="preserve">postes </w:t>
            </w:r>
            <w:r w:rsidR="00597142">
              <w:rPr>
                <w:color w:val="000000" w:themeColor="text1"/>
                <w:lang w:val="fr-CH" w:eastAsia="fr-FR"/>
              </w:rPr>
              <w:t xml:space="preserve">occupés, </w:t>
            </w:r>
            <w:r w:rsidR="001002FC">
              <w:rPr>
                <w:color w:val="000000" w:themeColor="text1"/>
                <w:lang w:val="fr-CH" w:eastAsia="fr-FR"/>
              </w:rPr>
              <w:t>l’</w:t>
            </w:r>
            <w:r w:rsidR="00597142">
              <w:rPr>
                <w:color w:val="000000" w:themeColor="text1"/>
                <w:lang w:val="fr-CH" w:eastAsia="fr-FR"/>
              </w:rPr>
              <w:t>âge</w:t>
            </w:r>
            <w:r w:rsidR="001002FC">
              <w:rPr>
                <w:color w:val="000000" w:themeColor="text1"/>
                <w:lang w:val="fr-CH" w:eastAsia="fr-FR"/>
              </w:rPr>
              <w:t xml:space="preserve">, </w:t>
            </w:r>
            <w:r w:rsidR="001002FC" w:rsidRPr="001002FC">
              <w:rPr>
                <w:rFonts w:cs="Calibri"/>
                <w:iCs/>
                <w:lang w:val="fr-FR"/>
              </w:rPr>
              <w:t>les produits vendus, l’ancienneté sur le marché</w:t>
            </w:r>
            <w:r w:rsidR="00597142" w:rsidRPr="001002FC">
              <w:rPr>
                <w:iCs/>
                <w:lang w:val="fr-CH" w:eastAsia="fr-FR"/>
              </w:rPr>
              <w:t xml:space="preserve"> </w:t>
            </w:r>
            <w:r w:rsidR="003F7B6A">
              <w:rPr>
                <w:color w:val="000000" w:themeColor="text1"/>
                <w:lang w:val="fr-CH" w:eastAsia="fr-FR"/>
              </w:rPr>
              <w:t xml:space="preserve">et </w:t>
            </w:r>
            <w:r w:rsidR="001002FC">
              <w:rPr>
                <w:color w:val="000000" w:themeColor="text1"/>
                <w:lang w:val="fr-CH" w:eastAsia="fr-FR"/>
              </w:rPr>
              <w:t xml:space="preserve">le </w:t>
            </w:r>
            <w:r w:rsidR="003F7B6A">
              <w:rPr>
                <w:color w:val="000000" w:themeColor="text1"/>
                <w:lang w:val="fr-CH" w:eastAsia="fr-FR"/>
              </w:rPr>
              <w:t>nom des marchés collecté</w:t>
            </w:r>
            <w:r w:rsidR="00A342AB">
              <w:rPr>
                <w:color w:val="000000" w:themeColor="text1"/>
                <w:lang w:val="fr-CH" w:eastAsia="fr-FR"/>
              </w:rPr>
              <w:t>e</w:t>
            </w:r>
            <w:r w:rsidR="003F7B6A">
              <w:rPr>
                <w:color w:val="000000" w:themeColor="text1"/>
                <w:lang w:val="fr-CH" w:eastAsia="fr-FR"/>
              </w:rPr>
              <w:t>s</w:t>
            </w:r>
            <w:r>
              <w:rPr>
                <w:color w:val="000000" w:themeColor="text1"/>
                <w:lang w:val="fr-CH" w:eastAsia="fr-FR"/>
              </w:rPr>
              <w:t xml:space="preserve"> </w:t>
            </w:r>
            <w:r w:rsidR="000F211F">
              <w:rPr>
                <w:color w:val="000000" w:themeColor="text1"/>
                <w:lang w:val="fr-CH" w:eastAsia="fr-FR"/>
              </w:rPr>
              <w:t xml:space="preserve">lors des entretiens semi-structurés </w:t>
            </w:r>
            <w:r>
              <w:rPr>
                <w:color w:val="000000" w:themeColor="text1"/>
                <w:lang w:val="fr-CH" w:eastAsia="fr-FR"/>
              </w:rPr>
              <w:t>pourrait rendre</w:t>
            </w:r>
            <w:r w:rsidR="003F7B6A">
              <w:rPr>
                <w:color w:val="000000" w:themeColor="text1"/>
                <w:lang w:val="fr-CH" w:eastAsia="fr-FR"/>
              </w:rPr>
              <w:t xml:space="preserve"> certains IC</w:t>
            </w:r>
            <w:r>
              <w:rPr>
                <w:color w:val="000000" w:themeColor="text1"/>
                <w:lang w:val="fr-CH" w:eastAsia="fr-FR"/>
              </w:rPr>
              <w:t xml:space="preserve"> identifiables</w:t>
            </w:r>
            <w:r w:rsidR="000F211F">
              <w:rPr>
                <w:color w:val="000000" w:themeColor="text1"/>
                <w:lang w:val="fr-CH" w:eastAsia="fr-FR"/>
              </w:rPr>
              <w:t>. Les données collectées sur papier seront transcrit</w:t>
            </w:r>
            <w:r w:rsidR="00E053EB">
              <w:rPr>
                <w:color w:val="000000" w:themeColor="text1"/>
                <w:lang w:val="fr-CH" w:eastAsia="fr-FR"/>
              </w:rPr>
              <w:t>es et anonymisées. Les documents papiers seront détruits une fois la transcription réalisée.</w:t>
            </w:r>
          </w:p>
        </w:tc>
      </w:tr>
      <w:tr w:rsidR="00E6628C" w:rsidRPr="001326ED" w14:paraId="1A54ECC7" w14:textId="77777777" w:rsidTr="004510F8">
        <w:tc>
          <w:tcPr>
            <w:tcW w:w="5580" w:type="dxa"/>
          </w:tcPr>
          <w:p w14:paraId="735B040F" w14:textId="568B5360" w:rsidR="00E6628C" w:rsidRPr="004510F8" w:rsidRDefault="00E6628C">
            <w:pPr>
              <w:rPr>
                <w:color w:val="000000" w:themeColor="text1"/>
                <w:lang w:val="fr-CH" w:eastAsia="fr-FR"/>
              </w:rPr>
            </w:pPr>
            <w:r w:rsidRPr="004510F8">
              <w:rPr>
                <w:color w:val="000000" w:themeColor="text1"/>
                <w:lang w:val="fr-CH" w:eastAsia="fr-FR"/>
              </w:rPr>
              <w:t xml:space="preserve">… </w:t>
            </w:r>
            <w:r w:rsidR="006A1A21">
              <w:rPr>
                <w:color w:val="000000" w:themeColor="text1"/>
                <w:lang w:val="fr-CH" w:eastAsia="fr-FR"/>
              </w:rPr>
              <w:t xml:space="preserve">n’implique pas la </w:t>
            </w:r>
            <w:r w:rsidR="006A1A21" w:rsidRPr="004510F8">
              <w:rPr>
                <w:b/>
                <w:color w:val="000000" w:themeColor="text1"/>
                <w:lang w:val="fr-CH" w:eastAsia="fr-FR"/>
              </w:rPr>
              <w:t>collecte d’informations sur des sujets spécifiques pouvant être stressants et/ou re-traumatisants</w:t>
            </w:r>
            <w:r w:rsidR="006A1A21">
              <w:rPr>
                <w:color w:val="000000" w:themeColor="text1"/>
                <w:lang w:val="fr-CH" w:eastAsia="fr-FR"/>
              </w:rPr>
              <w:t xml:space="preserve"> pour les participants à la recherche (à la fois les répondants et les personnes chargées de la collecte des données) ?</w:t>
            </w:r>
          </w:p>
        </w:tc>
        <w:tc>
          <w:tcPr>
            <w:tcW w:w="941" w:type="dxa"/>
          </w:tcPr>
          <w:p w14:paraId="05B7A27F" w14:textId="3A19FF59" w:rsidR="00E6628C" w:rsidRPr="004510F8" w:rsidRDefault="007C6273" w:rsidP="008E72E1">
            <w:pPr>
              <w:rPr>
                <w:color w:val="000000" w:themeColor="text1"/>
                <w:lang w:val="fr-CH" w:eastAsia="fr-FR"/>
              </w:rPr>
            </w:pPr>
            <w:r>
              <w:rPr>
                <w:color w:val="000000" w:themeColor="text1"/>
                <w:lang w:val="fr-CH" w:eastAsia="fr-FR"/>
              </w:rPr>
              <w:t>Oui</w:t>
            </w:r>
          </w:p>
        </w:tc>
        <w:tc>
          <w:tcPr>
            <w:tcW w:w="3363" w:type="dxa"/>
          </w:tcPr>
          <w:p w14:paraId="70E19D1A" w14:textId="77777777" w:rsidR="00E6628C" w:rsidRPr="004510F8" w:rsidRDefault="00E6628C" w:rsidP="008E72E1">
            <w:pPr>
              <w:rPr>
                <w:color w:val="000000" w:themeColor="text1"/>
                <w:lang w:val="fr-CH" w:eastAsia="fr-FR"/>
              </w:rPr>
            </w:pPr>
          </w:p>
        </w:tc>
      </w:tr>
      <w:tr w:rsidR="00E6628C" w:rsidRPr="001326ED" w14:paraId="64538666" w14:textId="77777777" w:rsidTr="004510F8">
        <w:tc>
          <w:tcPr>
            <w:tcW w:w="5580" w:type="dxa"/>
          </w:tcPr>
          <w:p w14:paraId="470C4B5C" w14:textId="540B00F9" w:rsidR="00E6628C" w:rsidRPr="004510F8" w:rsidRDefault="00E6628C">
            <w:pPr>
              <w:rPr>
                <w:color w:val="000000" w:themeColor="text1"/>
                <w:lang w:val="fr-CH" w:eastAsia="fr-FR"/>
              </w:rPr>
            </w:pPr>
            <w:r w:rsidRPr="008E72E1">
              <w:rPr>
                <w:color w:val="000000" w:themeColor="text1"/>
                <w:lang w:val="fr-CH" w:eastAsia="fr-FR"/>
              </w:rPr>
              <w:t xml:space="preserve">… </w:t>
            </w:r>
            <w:r w:rsidR="006A1A21">
              <w:rPr>
                <w:color w:val="000000" w:themeColor="text1"/>
                <w:lang w:val="fr-CH" w:eastAsia="fr-FR"/>
              </w:rPr>
              <w:t xml:space="preserve">n’implique pas la </w:t>
            </w:r>
            <w:r w:rsidR="006A1A21" w:rsidRPr="004510F8">
              <w:rPr>
                <w:b/>
                <w:color w:val="000000" w:themeColor="text1"/>
                <w:lang w:val="fr-CH" w:eastAsia="fr-FR"/>
              </w:rPr>
              <w:t>collecte de données auprès de mineurs</w:t>
            </w:r>
            <w:r w:rsidR="006A1A21">
              <w:rPr>
                <w:color w:val="000000" w:themeColor="text1"/>
                <w:lang w:val="fr-CH" w:eastAsia="fr-FR"/>
              </w:rPr>
              <w:t xml:space="preserve">, c’est-à-dire de toute personne de moins de 18 </w:t>
            </w:r>
            <w:r w:rsidR="004510F8">
              <w:rPr>
                <w:color w:val="000000" w:themeColor="text1"/>
                <w:lang w:val="fr-CH" w:eastAsia="fr-FR"/>
              </w:rPr>
              <w:t>ans</w:t>
            </w:r>
            <w:r w:rsidR="006A1A21">
              <w:rPr>
                <w:color w:val="000000" w:themeColor="text1"/>
                <w:lang w:val="fr-CH" w:eastAsia="fr-FR"/>
              </w:rPr>
              <w:t xml:space="preserve"> ? </w:t>
            </w:r>
          </w:p>
        </w:tc>
        <w:tc>
          <w:tcPr>
            <w:tcW w:w="941" w:type="dxa"/>
          </w:tcPr>
          <w:p w14:paraId="3DB3E3AF" w14:textId="53389B25" w:rsidR="00E6628C" w:rsidRPr="004510F8" w:rsidRDefault="007C6273" w:rsidP="008E72E1">
            <w:pPr>
              <w:rPr>
                <w:color w:val="000000" w:themeColor="text1"/>
                <w:lang w:val="fr-CH" w:eastAsia="fr-FR"/>
              </w:rPr>
            </w:pPr>
            <w:r>
              <w:rPr>
                <w:color w:val="000000" w:themeColor="text1"/>
                <w:lang w:val="fr-CH" w:eastAsia="fr-FR"/>
              </w:rPr>
              <w:t>Oui</w:t>
            </w:r>
          </w:p>
        </w:tc>
        <w:tc>
          <w:tcPr>
            <w:tcW w:w="3363" w:type="dxa"/>
          </w:tcPr>
          <w:p w14:paraId="3932938E" w14:textId="77777777" w:rsidR="00E6628C" w:rsidRPr="004510F8" w:rsidRDefault="00E6628C" w:rsidP="008E72E1">
            <w:pPr>
              <w:rPr>
                <w:color w:val="000000" w:themeColor="text1"/>
                <w:lang w:val="fr-CH" w:eastAsia="fr-FR"/>
              </w:rPr>
            </w:pPr>
          </w:p>
        </w:tc>
      </w:tr>
      <w:tr w:rsidR="00E6628C" w:rsidRPr="001326ED" w14:paraId="6D999376" w14:textId="77777777" w:rsidTr="004510F8">
        <w:tc>
          <w:tcPr>
            <w:tcW w:w="5580" w:type="dxa"/>
          </w:tcPr>
          <w:p w14:paraId="7357F2C2" w14:textId="221F091D" w:rsidR="00E6628C" w:rsidRPr="004510F8" w:rsidRDefault="00E6628C">
            <w:pPr>
              <w:rPr>
                <w:color w:val="000000" w:themeColor="text1"/>
                <w:lang w:val="fr-CH" w:eastAsia="fr-FR"/>
              </w:rPr>
            </w:pPr>
            <w:r w:rsidRPr="004510F8">
              <w:rPr>
                <w:color w:val="000000" w:themeColor="text1"/>
                <w:lang w:val="fr-CH" w:eastAsia="fr-FR"/>
              </w:rPr>
              <w:t xml:space="preserve">… </w:t>
            </w:r>
            <w:r w:rsidR="006A1A21">
              <w:rPr>
                <w:color w:val="000000" w:themeColor="text1"/>
                <w:lang w:val="fr-CH" w:eastAsia="fr-FR"/>
              </w:rPr>
              <w:t xml:space="preserve">n’implique pas la </w:t>
            </w:r>
            <w:r w:rsidR="006A1A21" w:rsidRPr="004510F8">
              <w:rPr>
                <w:b/>
                <w:color w:val="000000" w:themeColor="text1"/>
                <w:lang w:val="fr-CH" w:eastAsia="fr-FR"/>
              </w:rPr>
              <w:t>collecte de données auprès d’autres groupes vulnérables,</w:t>
            </w:r>
            <w:r w:rsidR="006A1A21">
              <w:rPr>
                <w:color w:val="000000" w:themeColor="text1"/>
                <w:lang w:val="fr-CH" w:eastAsia="fr-FR"/>
              </w:rPr>
              <w:t xml:space="preserve"> par exemple les personnes avec un handicap, les victimes/survivants d’incidents de protection, etc. ?</w:t>
            </w:r>
          </w:p>
        </w:tc>
        <w:tc>
          <w:tcPr>
            <w:tcW w:w="941" w:type="dxa"/>
          </w:tcPr>
          <w:p w14:paraId="1008F869" w14:textId="685D5407" w:rsidR="00E6628C" w:rsidRPr="004510F8" w:rsidRDefault="007C6273" w:rsidP="008E72E1">
            <w:pPr>
              <w:rPr>
                <w:color w:val="000000" w:themeColor="text1"/>
                <w:lang w:val="fr-CH" w:eastAsia="fr-FR"/>
              </w:rPr>
            </w:pPr>
            <w:r>
              <w:rPr>
                <w:color w:val="000000" w:themeColor="text1"/>
                <w:lang w:val="fr-CH" w:eastAsia="fr-FR"/>
              </w:rPr>
              <w:t>Oui</w:t>
            </w:r>
          </w:p>
        </w:tc>
        <w:tc>
          <w:tcPr>
            <w:tcW w:w="3363" w:type="dxa"/>
          </w:tcPr>
          <w:p w14:paraId="432E9868" w14:textId="77777777" w:rsidR="00E6628C" w:rsidRPr="004510F8" w:rsidRDefault="00E6628C" w:rsidP="008E72E1">
            <w:pPr>
              <w:rPr>
                <w:color w:val="000000" w:themeColor="text1"/>
                <w:lang w:val="fr-CH" w:eastAsia="fr-FR"/>
              </w:rPr>
            </w:pPr>
          </w:p>
        </w:tc>
      </w:tr>
      <w:tr w:rsidR="00E6628C" w:rsidRPr="001326ED" w14:paraId="0FDB3C24" w14:textId="77777777" w:rsidTr="004510F8">
        <w:trPr>
          <w:trHeight w:val="676"/>
        </w:trPr>
        <w:tc>
          <w:tcPr>
            <w:tcW w:w="5580" w:type="dxa"/>
          </w:tcPr>
          <w:p w14:paraId="37BB1339" w14:textId="00ADD32B" w:rsidR="00E6628C" w:rsidRPr="004510F8" w:rsidRDefault="00E6628C">
            <w:pPr>
              <w:rPr>
                <w:color w:val="000000" w:themeColor="text1"/>
                <w:lang w:val="fr-CH" w:eastAsia="fr-FR"/>
              </w:rPr>
            </w:pPr>
            <w:r w:rsidRPr="004510F8">
              <w:rPr>
                <w:color w:val="000000" w:themeColor="text1"/>
                <w:lang w:val="fr-CH" w:eastAsia="fr-FR"/>
              </w:rPr>
              <w:t xml:space="preserve">… </w:t>
            </w:r>
            <w:r w:rsidR="006A1A21">
              <w:rPr>
                <w:color w:val="000000" w:themeColor="text1"/>
                <w:lang w:val="fr-CH" w:eastAsia="fr-FR"/>
              </w:rPr>
              <w:t xml:space="preserve">suit les SOP d’IMPACT pour la gestion des </w:t>
            </w:r>
            <w:r w:rsidR="006A1A21" w:rsidRPr="004510F8">
              <w:rPr>
                <w:b/>
                <w:color w:val="000000" w:themeColor="text1"/>
                <w:lang w:val="fr-CH" w:eastAsia="fr-FR"/>
              </w:rPr>
              <w:t>informations personnelles identifiables </w:t>
            </w:r>
            <w:r w:rsidR="006A1A21">
              <w:rPr>
                <w:color w:val="000000" w:themeColor="text1"/>
                <w:lang w:val="fr-CH" w:eastAsia="fr-FR"/>
              </w:rPr>
              <w:t xml:space="preserve">? </w:t>
            </w:r>
          </w:p>
        </w:tc>
        <w:tc>
          <w:tcPr>
            <w:tcW w:w="941" w:type="dxa"/>
          </w:tcPr>
          <w:p w14:paraId="1EDD4734" w14:textId="58DBDFCC" w:rsidR="00E6628C" w:rsidRPr="004510F8" w:rsidRDefault="007C6273" w:rsidP="008E72E1">
            <w:pPr>
              <w:rPr>
                <w:color w:val="000000" w:themeColor="text1"/>
                <w:lang w:val="fr-CH" w:eastAsia="fr-FR"/>
              </w:rPr>
            </w:pPr>
            <w:r>
              <w:rPr>
                <w:color w:val="000000" w:themeColor="text1"/>
                <w:lang w:val="fr-CH" w:eastAsia="fr-FR"/>
              </w:rPr>
              <w:t>Oui</w:t>
            </w:r>
          </w:p>
        </w:tc>
        <w:tc>
          <w:tcPr>
            <w:tcW w:w="3363" w:type="dxa"/>
          </w:tcPr>
          <w:p w14:paraId="2A015309" w14:textId="77777777" w:rsidR="00E6628C" w:rsidRPr="004510F8" w:rsidRDefault="00E6628C" w:rsidP="008E72E1">
            <w:pPr>
              <w:rPr>
                <w:color w:val="000000" w:themeColor="text1"/>
                <w:lang w:val="fr-CH" w:eastAsia="fr-FR"/>
              </w:rPr>
            </w:pPr>
          </w:p>
        </w:tc>
      </w:tr>
    </w:tbl>
    <w:p w14:paraId="30480AD9" w14:textId="77777777" w:rsidR="00E6628C" w:rsidRPr="004510F8" w:rsidRDefault="00E6628C" w:rsidP="004510F8">
      <w:pPr>
        <w:rPr>
          <w:lang w:val="fr-CH"/>
        </w:rPr>
      </w:pPr>
    </w:p>
    <w:p w14:paraId="66C86EEB" w14:textId="5D215C1D" w:rsidR="006F3E44" w:rsidRPr="00653BA3" w:rsidRDefault="00251BCE" w:rsidP="007C13DF">
      <w:pPr>
        <w:pStyle w:val="Heading1"/>
        <w:numPr>
          <w:ilvl w:val="0"/>
          <w:numId w:val="2"/>
        </w:numPr>
      </w:pPr>
      <w:r w:rsidRPr="00653BA3">
        <w:lastRenderedPageBreak/>
        <w:t>R</w:t>
      </w:r>
      <w:r w:rsidR="002333A9" w:rsidRPr="00653BA3">
        <w:t>ô</w:t>
      </w:r>
      <w:r w:rsidRPr="00653BA3">
        <w:t>les and respons</w:t>
      </w:r>
      <w:r w:rsidR="002333A9" w:rsidRPr="00653BA3">
        <w:t>abilité</w:t>
      </w:r>
      <w:r w:rsidRPr="00653BA3">
        <w:t>s</w:t>
      </w:r>
    </w:p>
    <w:p w14:paraId="4B6F66CC" w14:textId="7763AFF5" w:rsidR="007D4BAC" w:rsidRPr="00653BA3" w:rsidRDefault="007D4BAC" w:rsidP="003A195C">
      <w:pPr>
        <w:pStyle w:val="Caption"/>
        <w:spacing w:after="120"/>
        <w:rPr>
          <w:rFonts w:cs="Arial"/>
          <w:lang w:val="fr-FR"/>
        </w:rPr>
      </w:pPr>
      <w:bookmarkStart w:id="0" w:name="_Toc377979133"/>
      <w:bookmarkStart w:id="1" w:name="_Toc377979264"/>
      <w:bookmarkStart w:id="2" w:name="_Toc378417570"/>
      <w:bookmarkStart w:id="3" w:name="_Toc378417937"/>
      <w:bookmarkStart w:id="4" w:name="_Toc378690952"/>
      <w:bookmarkStart w:id="5" w:name="_Toc378691227"/>
      <w:bookmarkStart w:id="6" w:name="_Toc379274750"/>
      <w:r w:rsidRPr="00653BA3">
        <w:rPr>
          <w:lang w:val="fr-FR"/>
        </w:rPr>
        <w:t xml:space="preserve">Table 2: Description </w:t>
      </w:r>
      <w:r w:rsidR="002333A9" w:rsidRPr="00653BA3">
        <w:rPr>
          <w:lang w:val="fr-FR"/>
        </w:rPr>
        <w:t>des rô</w:t>
      </w:r>
      <w:r w:rsidRPr="00653BA3">
        <w:rPr>
          <w:lang w:val="fr-FR"/>
        </w:rPr>
        <w:t>les</w:t>
      </w:r>
      <w:r w:rsidR="002333A9">
        <w:rPr>
          <w:lang w:val="fr-FR"/>
        </w:rPr>
        <w:t xml:space="preserve"> et des</w:t>
      </w:r>
      <w:r w:rsidRPr="00653BA3">
        <w:rPr>
          <w:lang w:val="fr-FR"/>
        </w:rPr>
        <w:t xml:space="preserve"> respons</w:t>
      </w:r>
      <w:r w:rsidR="002333A9">
        <w:rPr>
          <w:lang w:val="fr-FR"/>
        </w:rPr>
        <w:t>a</w:t>
      </w:r>
      <w:r w:rsidRPr="00653BA3">
        <w:rPr>
          <w:lang w:val="fr-FR"/>
        </w:rPr>
        <w:t>bilit</w:t>
      </w:r>
      <w:r w:rsidR="002333A9">
        <w:rPr>
          <w:lang w:val="fr-FR"/>
        </w:rPr>
        <w:t>é</w:t>
      </w:r>
      <w:r w:rsidRPr="00653BA3">
        <w:rPr>
          <w:lang w:val="fr-FR"/>
        </w:rPr>
        <w:t>s</w:t>
      </w:r>
    </w:p>
    <w:tbl>
      <w:tblPr>
        <w:tblStyle w:val="ListTable7Colorful-Accent1"/>
        <w:tblW w:w="0" w:type="auto"/>
        <w:tblLook w:val="04A0" w:firstRow="1" w:lastRow="0" w:firstColumn="1" w:lastColumn="0" w:noHBand="0" w:noVBand="1"/>
      </w:tblPr>
      <w:tblGrid>
        <w:gridCol w:w="2405"/>
        <w:gridCol w:w="1985"/>
        <w:gridCol w:w="1701"/>
        <w:gridCol w:w="1559"/>
        <w:gridCol w:w="1450"/>
      </w:tblGrid>
      <w:tr w:rsidR="00914D73" w:rsidRPr="00822A87" w14:paraId="59BE6FAF" w14:textId="266A94EA" w:rsidTr="00C13447">
        <w:trPr>
          <w:cnfStyle w:val="100000000000" w:firstRow="1" w:lastRow="0" w:firstColumn="0" w:lastColumn="0" w:oddVBand="0" w:evenVBand="0" w:oddHBand="0" w:evenHBand="0" w:firstRowFirstColumn="0" w:firstRowLastColumn="0" w:lastRowFirstColumn="0" w:lastRowLastColumn="0"/>
          <w:trHeight w:val="599"/>
        </w:trPr>
        <w:tc>
          <w:tcPr>
            <w:cnfStyle w:val="001000000100" w:firstRow="0" w:lastRow="0" w:firstColumn="1" w:lastColumn="0" w:oddVBand="0" w:evenVBand="0" w:oddHBand="0" w:evenHBand="0" w:firstRowFirstColumn="1" w:firstRowLastColumn="0" w:lastRowFirstColumn="0" w:lastRowLastColumn="0"/>
            <w:tcW w:w="2405" w:type="dxa"/>
            <w:vAlign w:val="center"/>
          </w:tcPr>
          <w:p w14:paraId="0EA13440" w14:textId="466243C3" w:rsidR="00460607" w:rsidRPr="00653BA3" w:rsidRDefault="00460607" w:rsidP="007C0F17">
            <w:pPr>
              <w:pStyle w:val="Paragraphe"/>
              <w:rPr>
                <w:b/>
                <w:lang w:val="fr-FR"/>
              </w:rPr>
            </w:pPr>
            <w:r w:rsidRPr="00653BA3">
              <w:rPr>
                <w:b/>
                <w:lang w:val="fr-FR"/>
              </w:rPr>
              <w:t>Description</w:t>
            </w:r>
            <w:r w:rsidR="002333A9">
              <w:rPr>
                <w:b/>
                <w:lang w:val="fr-FR"/>
              </w:rPr>
              <w:t xml:space="preserve"> de la tâche</w:t>
            </w:r>
          </w:p>
        </w:tc>
        <w:tc>
          <w:tcPr>
            <w:tcW w:w="1985" w:type="dxa"/>
            <w:vAlign w:val="center"/>
          </w:tcPr>
          <w:p w14:paraId="595E3984" w14:textId="42CE701F" w:rsidR="00460607" w:rsidRPr="00653BA3" w:rsidRDefault="002333A9" w:rsidP="0032208C">
            <w:pPr>
              <w:pStyle w:val="Paragraphe"/>
              <w:cnfStyle w:val="100000000000" w:firstRow="1" w:lastRow="0" w:firstColumn="0" w:lastColumn="0" w:oddVBand="0" w:evenVBand="0" w:oddHBand="0" w:evenHBand="0" w:firstRowFirstColumn="0" w:firstRowLastColumn="0" w:lastRowFirstColumn="0" w:lastRowLastColumn="0"/>
              <w:rPr>
                <w:b/>
                <w:lang w:val="fr-FR"/>
              </w:rPr>
            </w:pPr>
            <w:r>
              <w:rPr>
                <w:b/>
                <w:lang w:val="fr-FR"/>
              </w:rPr>
              <w:t>En charge</w:t>
            </w:r>
          </w:p>
        </w:tc>
        <w:tc>
          <w:tcPr>
            <w:tcW w:w="1701" w:type="dxa"/>
            <w:vAlign w:val="center"/>
          </w:tcPr>
          <w:p w14:paraId="0ED1549F" w14:textId="04B03EC4" w:rsidR="00460607" w:rsidRPr="00653BA3" w:rsidRDefault="002333A9" w:rsidP="007C0F17">
            <w:pPr>
              <w:pStyle w:val="Paragraphe"/>
              <w:cnfStyle w:val="100000000000" w:firstRow="1" w:lastRow="0" w:firstColumn="0" w:lastColumn="0" w:oddVBand="0" w:evenVBand="0" w:oddHBand="0" w:evenHBand="0" w:firstRowFirstColumn="0" w:firstRowLastColumn="0" w:lastRowFirstColumn="0" w:lastRowLastColumn="0"/>
              <w:rPr>
                <w:b/>
                <w:lang w:val="fr-FR"/>
              </w:rPr>
            </w:pPr>
            <w:r>
              <w:rPr>
                <w:b/>
                <w:lang w:val="fr-FR"/>
              </w:rPr>
              <w:t>Redevable</w:t>
            </w:r>
          </w:p>
        </w:tc>
        <w:tc>
          <w:tcPr>
            <w:tcW w:w="1559" w:type="dxa"/>
            <w:vAlign w:val="center"/>
          </w:tcPr>
          <w:p w14:paraId="0FA81F2C" w14:textId="78648F16" w:rsidR="00460607" w:rsidRPr="00653BA3" w:rsidRDefault="002333A9" w:rsidP="007C0F17">
            <w:pPr>
              <w:pStyle w:val="Paragraphe"/>
              <w:cnfStyle w:val="100000000000" w:firstRow="1" w:lastRow="0" w:firstColumn="0" w:lastColumn="0" w:oddVBand="0" w:evenVBand="0" w:oddHBand="0" w:evenHBand="0" w:firstRowFirstColumn="0" w:firstRowLastColumn="0" w:lastRowFirstColumn="0" w:lastRowLastColumn="0"/>
              <w:rPr>
                <w:b/>
                <w:lang w:val="fr-FR"/>
              </w:rPr>
            </w:pPr>
            <w:r>
              <w:rPr>
                <w:b/>
                <w:lang w:val="fr-FR"/>
              </w:rPr>
              <w:t>Consultée</w:t>
            </w:r>
          </w:p>
        </w:tc>
        <w:tc>
          <w:tcPr>
            <w:tcW w:w="1412" w:type="dxa"/>
            <w:vAlign w:val="center"/>
          </w:tcPr>
          <w:p w14:paraId="3FC0926F" w14:textId="44D22D70" w:rsidR="00460607" w:rsidRPr="00653BA3" w:rsidRDefault="002333A9" w:rsidP="007C0F17">
            <w:pPr>
              <w:pStyle w:val="Paragraphe"/>
              <w:cnfStyle w:val="100000000000" w:firstRow="1" w:lastRow="0" w:firstColumn="0" w:lastColumn="0" w:oddVBand="0" w:evenVBand="0" w:oddHBand="0" w:evenHBand="0" w:firstRowFirstColumn="0" w:firstRowLastColumn="0" w:lastRowFirstColumn="0" w:lastRowLastColumn="0"/>
              <w:rPr>
                <w:b/>
                <w:lang w:val="fr-FR"/>
              </w:rPr>
            </w:pPr>
            <w:r>
              <w:rPr>
                <w:b/>
                <w:lang w:val="fr-FR"/>
              </w:rPr>
              <w:t>Informée</w:t>
            </w:r>
          </w:p>
        </w:tc>
      </w:tr>
      <w:tr w:rsidR="00914D73" w:rsidRPr="00160FDB" w14:paraId="2F3D6437" w14:textId="1B71BF9C" w:rsidTr="00C13447">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9CF71B9" w14:textId="4E25F1A3" w:rsidR="00460607" w:rsidRPr="00653BA3" w:rsidRDefault="002333A9" w:rsidP="007C0F17">
            <w:pPr>
              <w:pStyle w:val="Paragraphe"/>
              <w:rPr>
                <w:b/>
                <w:lang w:val="fr-FR"/>
              </w:rPr>
            </w:pPr>
            <w:r>
              <w:rPr>
                <w:lang w:val="fr-FR"/>
              </w:rPr>
              <w:t>Conception de la recherche</w:t>
            </w:r>
          </w:p>
        </w:tc>
        <w:tc>
          <w:tcPr>
            <w:tcW w:w="1985" w:type="dxa"/>
            <w:vAlign w:val="center"/>
          </w:tcPr>
          <w:p w14:paraId="264ACEA7" w14:textId="769D45E8" w:rsidR="00681760" w:rsidRPr="00681760" w:rsidRDefault="00681760" w:rsidP="00681760">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Analyste Cash</w:t>
            </w:r>
          </w:p>
        </w:tc>
        <w:tc>
          <w:tcPr>
            <w:tcW w:w="1701" w:type="dxa"/>
            <w:vAlign w:val="center"/>
          </w:tcPr>
          <w:p w14:paraId="1EE6ADAB" w14:textId="5E6A8CAA" w:rsidR="00460607" w:rsidRPr="00653BA3" w:rsidRDefault="00681760"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lang w:val="fr-FR"/>
              </w:rPr>
            </w:pPr>
            <w:r>
              <w:rPr>
                <w:i/>
                <w:color w:val="58585A" w:themeColor="background2"/>
                <w:shd w:val="clear" w:color="auto" w:fill="FBDDDD" w:themeFill="accent1" w:themeFillTint="33"/>
                <w:lang w:val="fr-FR"/>
              </w:rPr>
              <w:t>Spécialiste de recherche</w:t>
            </w:r>
          </w:p>
        </w:tc>
        <w:tc>
          <w:tcPr>
            <w:tcW w:w="1559" w:type="dxa"/>
            <w:vAlign w:val="center"/>
          </w:tcPr>
          <w:p w14:paraId="4CB58468" w14:textId="65E8BC90" w:rsidR="00460607" w:rsidRDefault="00DE633F"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Chargés de terrain – Cash</w:t>
            </w:r>
          </w:p>
          <w:p w14:paraId="3E569861" w14:textId="77777777" w:rsidR="00DE633F" w:rsidRDefault="00681760" w:rsidP="00681760">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CWGs national et Ituri</w:t>
            </w:r>
          </w:p>
          <w:p w14:paraId="3328A1A3" w14:textId="1A894077" w:rsidR="00FC75B1" w:rsidRDefault="00FC75B1" w:rsidP="00FC75B1">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Bailleur</w:t>
            </w:r>
          </w:p>
          <w:p w14:paraId="6961032E" w14:textId="66006FB7" w:rsidR="00FC75B1" w:rsidRDefault="00AC6AB2" w:rsidP="00FC75B1">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Equipe recherche -</w:t>
            </w:r>
            <w:r w:rsidR="00FC75B1">
              <w:rPr>
                <w:i/>
                <w:color w:val="58585A" w:themeColor="background2"/>
                <w:shd w:val="clear" w:color="auto" w:fill="FBDDDD" w:themeFill="accent1" w:themeFillTint="33"/>
                <w:lang w:val="fr-FR"/>
              </w:rPr>
              <w:t>Siège IMPACT</w:t>
            </w:r>
          </w:p>
          <w:p w14:paraId="12A13A29" w14:textId="424A3329" w:rsidR="00FC75B1" w:rsidRPr="00653BA3" w:rsidRDefault="00FC75B1" w:rsidP="00681760">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lang w:val="fr-FR"/>
              </w:rPr>
            </w:pPr>
          </w:p>
        </w:tc>
        <w:tc>
          <w:tcPr>
            <w:tcW w:w="1412" w:type="dxa"/>
            <w:vAlign w:val="center"/>
          </w:tcPr>
          <w:p w14:paraId="1C043B72" w14:textId="77777777" w:rsidR="00681760" w:rsidRDefault="00681760"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Membres des CWGs</w:t>
            </w:r>
          </w:p>
          <w:p w14:paraId="477774E0" w14:textId="7456CAD9" w:rsidR="002B0E3C" w:rsidRDefault="002B0E3C"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Partenaires ICSM</w:t>
            </w:r>
          </w:p>
          <w:p w14:paraId="4E4103D8" w14:textId="4FC89E3C" w:rsidR="002B0E3C" w:rsidRPr="00681760" w:rsidRDefault="002B0E3C"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Equipes support (logistique, finance, sécurité)</w:t>
            </w:r>
          </w:p>
        </w:tc>
      </w:tr>
      <w:tr w:rsidR="00914D73" w:rsidRPr="00160FDB" w14:paraId="52E63B29" w14:textId="77777777" w:rsidTr="00C13447">
        <w:trPr>
          <w:trHeight w:val="5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0E30BF2" w14:textId="2CC41B4E" w:rsidR="0055732B" w:rsidRPr="00653BA3" w:rsidDel="0055732B" w:rsidRDefault="0055732B" w:rsidP="007C0F17">
            <w:pPr>
              <w:pStyle w:val="Paragraphe"/>
              <w:rPr>
                <w:lang w:val="fr-FR"/>
              </w:rPr>
            </w:pPr>
            <w:r w:rsidRPr="00653BA3">
              <w:rPr>
                <w:lang w:val="fr-FR"/>
              </w:rPr>
              <w:t>S</w:t>
            </w:r>
            <w:r w:rsidR="002333A9">
              <w:rPr>
                <w:lang w:val="fr-FR"/>
              </w:rPr>
              <w:t>upervision de la collecte de données</w:t>
            </w:r>
          </w:p>
        </w:tc>
        <w:tc>
          <w:tcPr>
            <w:tcW w:w="1985" w:type="dxa"/>
            <w:vAlign w:val="center"/>
          </w:tcPr>
          <w:p w14:paraId="6CB650A1" w14:textId="00A3CB4A" w:rsidR="00681760" w:rsidRPr="00681760" w:rsidRDefault="00681760" w:rsidP="00681760">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sidRPr="00681760">
              <w:rPr>
                <w:i/>
                <w:iCs/>
                <w:color w:val="58585A" w:themeColor="background2"/>
                <w:lang w:val="fr-FR"/>
              </w:rPr>
              <w:t>Chargé de terrain - Cash</w:t>
            </w:r>
          </w:p>
          <w:p w14:paraId="614E2A8A" w14:textId="73D5D0C0" w:rsidR="00681760" w:rsidRPr="00681760" w:rsidRDefault="00681760" w:rsidP="00681760">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sidRPr="00681760">
              <w:rPr>
                <w:i/>
                <w:iCs/>
                <w:color w:val="58585A" w:themeColor="background2"/>
                <w:lang w:val="fr-FR"/>
              </w:rPr>
              <w:t>Analyste Cash</w:t>
            </w:r>
          </w:p>
        </w:tc>
        <w:tc>
          <w:tcPr>
            <w:tcW w:w="1701" w:type="dxa"/>
            <w:vAlign w:val="center"/>
          </w:tcPr>
          <w:p w14:paraId="0EC2D1FE" w14:textId="75DC1839" w:rsidR="0055732B" w:rsidRPr="00681760" w:rsidRDefault="0076139A" w:rsidP="0032208C">
            <w:pPr>
              <w:pStyle w:val="Paragraphe"/>
              <w:cnfStyle w:val="000000000000" w:firstRow="0" w:lastRow="0" w:firstColumn="0" w:lastColumn="0" w:oddVBand="0" w:evenVBand="0" w:oddHBand="0" w:evenHBand="0" w:firstRowFirstColumn="0" w:firstRowLastColumn="0" w:lastRowFirstColumn="0" w:lastRowLastColumn="0"/>
              <w:rPr>
                <w:color w:val="58585A" w:themeColor="background2"/>
                <w:shd w:val="clear" w:color="auto" w:fill="FBDDDD" w:themeFill="accent1" w:themeFillTint="33"/>
                <w:lang w:val="fr-FR"/>
              </w:rPr>
            </w:pPr>
            <w:r w:rsidRPr="00681760">
              <w:rPr>
                <w:i/>
                <w:color w:val="58585A" w:themeColor="background2"/>
                <w:lang w:val="fr-FR"/>
              </w:rPr>
              <w:t>Spécialiste de recherche</w:t>
            </w:r>
          </w:p>
        </w:tc>
        <w:tc>
          <w:tcPr>
            <w:tcW w:w="1559" w:type="dxa"/>
            <w:vAlign w:val="center"/>
          </w:tcPr>
          <w:p w14:paraId="62FEB94A" w14:textId="3A21E102" w:rsidR="0055732B" w:rsidRPr="00681760" w:rsidRDefault="00681760" w:rsidP="0032208C">
            <w:pPr>
              <w:pStyle w:val="Paragraphe"/>
              <w:cnfStyle w:val="000000000000" w:firstRow="0" w:lastRow="0" w:firstColumn="0" w:lastColumn="0" w:oddVBand="0" w:evenVBand="0" w:oddHBand="0" w:evenHBand="0" w:firstRowFirstColumn="0" w:firstRowLastColumn="0" w:lastRowFirstColumn="0" w:lastRowLastColumn="0"/>
              <w:rPr>
                <w:color w:val="58585A" w:themeColor="background2"/>
                <w:shd w:val="clear" w:color="auto" w:fill="FBDDDD" w:themeFill="accent1" w:themeFillTint="33"/>
                <w:lang w:val="fr-FR"/>
              </w:rPr>
            </w:pPr>
            <w:r w:rsidRPr="00681760">
              <w:rPr>
                <w:i/>
                <w:color w:val="58585A" w:themeColor="background2"/>
                <w:lang w:val="fr-FR"/>
              </w:rPr>
              <w:t>N/A</w:t>
            </w:r>
          </w:p>
        </w:tc>
        <w:tc>
          <w:tcPr>
            <w:tcW w:w="1412" w:type="dxa"/>
            <w:vAlign w:val="center"/>
          </w:tcPr>
          <w:p w14:paraId="260EA98F" w14:textId="77777777" w:rsidR="0055732B" w:rsidRDefault="00681760" w:rsidP="0032208C">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sidRPr="00681760">
              <w:rPr>
                <w:i/>
                <w:iCs/>
                <w:color w:val="58585A" w:themeColor="background2"/>
                <w:lang w:val="fr-FR"/>
              </w:rPr>
              <w:t>Représentante pays</w:t>
            </w:r>
          </w:p>
          <w:p w14:paraId="611738AD" w14:textId="216CCC1E" w:rsidR="002B0E3C" w:rsidRPr="002B0E3C" w:rsidRDefault="002B0E3C" w:rsidP="0032208C">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shd w:val="clear" w:color="auto" w:fill="FBDDDD" w:themeFill="accent1" w:themeFillTint="33"/>
                <w:lang w:val="fr-FR"/>
              </w:rPr>
            </w:pPr>
            <w:r>
              <w:rPr>
                <w:i/>
                <w:iCs/>
                <w:color w:val="58585A" w:themeColor="background2"/>
                <w:lang w:val="fr-FR"/>
              </w:rPr>
              <w:t>Equipes support (logistique, finance, sécurité)</w:t>
            </w:r>
          </w:p>
        </w:tc>
      </w:tr>
      <w:tr w:rsidR="00914D73" w:rsidRPr="001C5A71" w14:paraId="757EE258" w14:textId="77777777" w:rsidTr="00C13447">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92BC81D" w14:textId="0344756A" w:rsidR="0055732B" w:rsidRPr="00653BA3" w:rsidRDefault="002333A9" w:rsidP="007C0F17">
            <w:pPr>
              <w:pStyle w:val="Paragraphe"/>
              <w:rPr>
                <w:lang w:val="fr-FR"/>
              </w:rPr>
            </w:pPr>
            <w:r>
              <w:rPr>
                <w:lang w:val="fr-FR"/>
              </w:rPr>
              <w:t xml:space="preserve">Traitement des données </w:t>
            </w:r>
            <w:r w:rsidR="0055732B" w:rsidRPr="00653BA3">
              <w:rPr>
                <w:lang w:val="fr-FR"/>
              </w:rPr>
              <w:t>(</w:t>
            </w:r>
            <w:r>
              <w:rPr>
                <w:lang w:val="fr-FR"/>
              </w:rPr>
              <w:t>vérification</w:t>
            </w:r>
            <w:r w:rsidR="0055732B" w:rsidRPr="00653BA3">
              <w:rPr>
                <w:lang w:val="fr-FR"/>
              </w:rPr>
              <w:t>,</w:t>
            </w:r>
            <w:r>
              <w:rPr>
                <w:lang w:val="fr-FR"/>
              </w:rPr>
              <w:t xml:space="preserve"> nettoyage</w:t>
            </w:r>
            <w:r w:rsidR="0055732B" w:rsidRPr="00653BA3">
              <w:rPr>
                <w:lang w:val="fr-FR"/>
              </w:rPr>
              <w:t>)</w:t>
            </w:r>
          </w:p>
        </w:tc>
        <w:tc>
          <w:tcPr>
            <w:tcW w:w="1985" w:type="dxa"/>
            <w:vAlign w:val="center"/>
          </w:tcPr>
          <w:p w14:paraId="6E17E813" w14:textId="40E767FC" w:rsidR="004A39D6" w:rsidRPr="005D1117" w:rsidRDefault="001C5A71"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sidRPr="005D1117">
              <w:rPr>
                <w:i/>
                <w:color w:val="58585A" w:themeColor="background2"/>
                <w:shd w:val="clear" w:color="auto" w:fill="FBDDDD" w:themeFill="accent1" w:themeFillTint="33"/>
                <w:lang w:val="fr-FR"/>
              </w:rPr>
              <w:t>Chargé de terrain – Cash</w:t>
            </w:r>
          </w:p>
          <w:p w14:paraId="2FA8DEB9" w14:textId="174F23C4" w:rsidR="004A39D6" w:rsidRPr="005D1117" w:rsidRDefault="004A39D6"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sidRPr="005D1117">
              <w:rPr>
                <w:i/>
                <w:color w:val="58585A" w:themeColor="background2"/>
                <w:shd w:val="clear" w:color="auto" w:fill="FBDDDD" w:themeFill="accent1" w:themeFillTint="33"/>
                <w:lang w:val="fr-FR"/>
              </w:rPr>
              <w:t>Analyste Cash</w:t>
            </w:r>
          </w:p>
        </w:tc>
        <w:tc>
          <w:tcPr>
            <w:tcW w:w="1701" w:type="dxa"/>
            <w:vAlign w:val="center"/>
          </w:tcPr>
          <w:p w14:paraId="7C751F0B" w14:textId="0CB15772" w:rsidR="0055732B" w:rsidRPr="005D1117" w:rsidRDefault="00681760"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sidRPr="005D1117">
              <w:rPr>
                <w:i/>
                <w:color w:val="58585A" w:themeColor="background2"/>
                <w:shd w:val="clear" w:color="auto" w:fill="FBDDDD" w:themeFill="accent1" w:themeFillTint="33"/>
                <w:lang w:val="fr-FR"/>
              </w:rPr>
              <w:t>Spécialiste de recherche</w:t>
            </w:r>
          </w:p>
        </w:tc>
        <w:tc>
          <w:tcPr>
            <w:tcW w:w="1559" w:type="dxa"/>
            <w:vAlign w:val="center"/>
          </w:tcPr>
          <w:p w14:paraId="3434DFE9" w14:textId="4C7B605A" w:rsidR="0055732B" w:rsidRPr="005D1117" w:rsidRDefault="005D1117"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sidRPr="005D1117">
              <w:rPr>
                <w:i/>
                <w:color w:val="58585A" w:themeColor="background2"/>
                <w:shd w:val="clear" w:color="auto" w:fill="FBDDDD" w:themeFill="accent1" w:themeFillTint="33"/>
                <w:lang w:val="fr-FR"/>
              </w:rPr>
              <w:t>Chargé de données Senior</w:t>
            </w:r>
          </w:p>
        </w:tc>
        <w:tc>
          <w:tcPr>
            <w:tcW w:w="1412" w:type="dxa"/>
            <w:vAlign w:val="center"/>
          </w:tcPr>
          <w:p w14:paraId="6B7EAB4F" w14:textId="2ADAB7BC" w:rsidR="0055732B" w:rsidRPr="00FC75B1" w:rsidRDefault="00FC75B1" w:rsidP="0032208C">
            <w:pPr>
              <w:pStyle w:val="Paragraphe"/>
              <w:cnfStyle w:val="000000100000" w:firstRow="0" w:lastRow="0" w:firstColumn="0" w:lastColumn="0" w:oddVBand="0" w:evenVBand="0" w:oddHBand="1" w:evenHBand="0" w:firstRowFirstColumn="0" w:firstRowLastColumn="0" w:lastRowFirstColumn="0" w:lastRowLastColumn="0"/>
              <w:rPr>
                <w:i/>
                <w:iCs/>
                <w:shd w:val="clear" w:color="auto" w:fill="FBDDDD" w:themeFill="accent1" w:themeFillTint="33"/>
                <w:lang w:val="fr-FR"/>
              </w:rPr>
            </w:pPr>
            <w:r w:rsidRPr="00FC75B1">
              <w:rPr>
                <w:i/>
                <w:iCs/>
                <w:color w:val="58585A" w:themeColor="background2"/>
                <w:shd w:val="clear" w:color="auto" w:fill="FBDDDD" w:themeFill="accent1" w:themeFillTint="33"/>
                <w:lang w:val="fr-FR"/>
              </w:rPr>
              <w:t>N/A</w:t>
            </w:r>
          </w:p>
        </w:tc>
      </w:tr>
      <w:tr w:rsidR="00914D73" w:rsidRPr="006A6058" w14:paraId="1272E30A" w14:textId="77777777" w:rsidTr="00C13447">
        <w:trPr>
          <w:trHeight w:val="5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AB0A17D" w14:textId="745913E9" w:rsidR="0055732B" w:rsidRPr="00653BA3" w:rsidRDefault="002333A9" w:rsidP="0032208C">
            <w:pPr>
              <w:pStyle w:val="Paragraphe"/>
              <w:rPr>
                <w:lang w:val="fr-FR"/>
              </w:rPr>
            </w:pPr>
            <w:r>
              <w:rPr>
                <w:lang w:val="fr-FR"/>
              </w:rPr>
              <w:t>Analyse des données</w:t>
            </w:r>
          </w:p>
        </w:tc>
        <w:tc>
          <w:tcPr>
            <w:tcW w:w="1985" w:type="dxa"/>
            <w:vAlign w:val="center"/>
          </w:tcPr>
          <w:p w14:paraId="286141D7" w14:textId="77777777" w:rsidR="00C5227A" w:rsidRDefault="006A6058" w:rsidP="006A6058">
            <w:pPr>
              <w:pStyle w:val="Paragraphe"/>
              <w:cnfStyle w:val="000000000000" w:firstRow="0" w:lastRow="0" w:firstColumn="0" w:lastColumn="0" w:oddVBand="0" w:evenVBand="0" w:oddHBand="0" w:evenHBand="0" w:firstRowFirstColumn="0" w:firstRowLastColumn="0" w:lastRowFirstColumn="0" w:lastRowLastColumn="0"/>
              <w:rPr>
                <w:i/>
                <w:color w:val="58585A" w:themeColor="background2"/>
                <w:lang w:val="fr-FR"/>
              </w:rPr>
            </w:pPr>
            <w:r w:rsidRPr="00DB2656">
              <w:rPr>
                <w:i/>
                <w:color w:val="58585A" w:themeColor="background2"/>
                <w:lang w:val="fr-FR"/>
              </w:rPr>
              <w:t>Spécialiste de recherche</w:t>
            </w:r>
          </w:p>
          <w:p w14:paraId="153031CC" w14:textId="4DB3962E" w:rsidR="00C5227A" w:rsidRPr="00C5227A" w:rsidRDefault="00C5227A" w:rsidP="006A6058">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Pr>
                <w:i/>
                <w:color w:val="58585A" w:themeColor="background2"/>
                <w:lang w:val="fr-FR"/>
              </w:rPr>
              <w:t>Chargé de base de données</w:t>
            </w:r>
          </w:p>
        </w:tc>
        <w:tc>
          <w:tcPr>
            <w:tcW w:w="1701" w:type="dxa"/>
            <w:vAlign w:val="center"/>
          </w:tcPr>
          <w:p w14:paraId="74F31C79" w14:textId="45CE4D60" w:rsidR="0055732B" w:rsidRPr="00CA1FA8" w:rsidRDefault="00DB2656" w:rsidP="0032208C">
            <w:pPr>
              <w:pStyle w:val="Paragraphe"/>
              <w:cnfStyle w:val="000000000000" w:firstRow="0" w:lastRow="0" w:firstColumn="0" w:lastColumn="0" w:oddVBand="0" w:evenVBand="0" w:oddHBand="0" w:evenHBand="0" w:firstRowFirstColumn="0" w:firstRowLastColumn="0" w:lastRowFirstColumn="0" w:lastRowLastColumn="0"/>
              <w:rPr>
                <w:i/>
                <w:iCs/>
                <w:shd w:val="clear" w:color="auto" w:fill="FBDDDD" w:themeFill="accent1" w:themeFillTint="33"/>
                <w:lang w:val="fr-FR"/>
              </w:rPr>
            </w:pPr>
            <w:r>
              <w:rPr>
                <w:i/>
                <w:color w:val="58585A" w:themeColor="background2"/>
                <w:lang w:val="fr-FR"/>
              </w:rPr>
              <w:t>Chargé de base de données Senior</w:t>
            </w:r>
          </w:p>
        </w:tc>
        <w:tc>
          <w:tcPr>
            <w:tcW w:w="1559" w:type="dxa"/>
            <w:vAlign w:val="center"/>
          </w:tcPr>
          <w:p w14:paraId="2D984518" w14:textId="0B6D7238" w:rsidR="0055732B" w:rsidRPr="00653BA3" w:rsidRDefault="00AC6AB2" w:rsidP="0032208C">
            <w:pPr>
              <w:pStyle w:val="Paragraphe"/>
              <w:cnfStyle w:val="000000000000" w:firstRow="0" w:lastRow="0" w:firstColumn="0" w:lastColumn="0" w:oddVBand="0" w:evenVBand="0" w:oddHBand="0" w:evenHBand="0" w:firstRowFirstColumn="0" w:firstRowLastColumn="0" w:lastRowFirstColumn="0" w:lastRowLastColumn="0"/>
              <w:rPr>
                <w:shd w:val="clear" w:color="auto" w:fill="FBDDDD" w:themeFill="accent1" w:themeFillTint="33"/>
                <w:lang w:val="fr-FR"/>
              </w:rPr>
            </w:pPr>
            <w:r>
              <w:rPr>
                <w:i/>
                <w:color w:val="58585A" w:themeColor="background2"/>
                <w:lang w:val="fr-FR"/>
              </w:rPr>
              <w:t>Equipe recherche -</w:t>
            </w:r>
            <w:r w:rsidR="00FC75B1">
              <w:rPr>
                <w:i/>
                <w:color w:val="58585A" w:themeColor="background2"/>
                <w:lang w:val="fr-FR"/>
              </w:rPr>
              <w:t>Siège IMPACT</w:t>
            </w:r>
          </w:p>
        </w:tc>
        <w:tc>
          <w:tcPr>
            <w:tcW w:w="1412" w:type="dxa"/>
            <w:vAlign w:val="center"/>
          </w:tcPr>
          <w:p w14:paraId="459F7C5D" w14:textId="77777777" w:rsidR="0055732B" w:rsidRPr="00653BA3" w:rsidRDefault="0055732B" w:rsidP="0032208C">
            <w:pPr>
              <w:pStyle w:val="Paragraphe"/>
              <w:cnfStyle w:val="000000000000" w:firstRow="0" w:lastRow="0" w:firstColumn="0" w:lastColumn="0" w:oddVBand="0" w:evenVBand="0" w:oddHBand="0" w:evenHBand="0" w:firstRowFirstColumn="0" w:firstRowLastColumn="0" w:lastRowFirstColumn="0" w:lastRowLastColumn="0"/>
              <w:rPr>
                <w:shd w:val="clear" w:color="auto" w:fill="FBDDDD" w:themeFill="accent1" w:themeFillTint="33"/>
                <w:lang w:val="fr-FR"/>
              </w:rPr>
            </w:pPr>
          </w:p>
        </w:tc>
      </w:tr>
      <w:tr w:rsidR="00914D73" w:rsidRPr="00160FDB" w14:paraId="7D9B2852" w14:textId="77777777" w:rsidTr="00C13447">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9F80BEC" w14:textId="7EB7FA81" w:rsidR="0055732B" w:rsidRPr="00653BA3" w:rsidRDefault="00AA6401" w:rsidP="0032208C">
            <w:pPr>
              <w:pStyle w:val="Paragraphe"/>
              <w:rPr>
                <w:lang w:val="fr-FR"/>
              </w:rPr>
            </w:pPr>
            <w:r>
              <w:rPr>
                <w:lang w:val="fr-FR"/>
              </w:rPr>
              <w:t>Rédaction</w:t>
            </w:r>
            <w:r w:rsidR="002333A9">
              <w:rPr>
                <w:lang w:val="fr-FR"/>
              </w:rPr>
              <w:t xml:space="preserve"> des </w:t>
            </w:r>
            <w:r>
              <w:rPr>
                <w:lang w:val="fr-FR"/>
              </w:rPr>
              <w:t>produits</w:t>
            </w:r>
          </w:p>
        </w:tc>
        <w:tc>
          <w:tcPr>
            <w:tcW w:w="1985" w:type="dxa"/>
            <w:vAlign w:val="center"/>
          </w:tcPr>
          <w:p w14:paraId="6BEE5DAF" w14:textId="775D2833" w:rsidR="0055732B" w:rsidRPr="00AA6401" w:rsidRDefault="002B0E3C" w:rsidP="0032208C">
            <w:pPr>
              <w:pStyle w:val="Paragraphe"/>
              <w:cnfStyle w:val="000000100000" w:firstRow="0" w:lastRow="0" w:firstColumn="0" w:lastColumn="0" w:oddVBand="0" w:evenVBand="0" w:oddHBand="1" w:evenHBand="0" w:firstRowFirstColumn="0" w:firstRowLastColumn="0" w:lastRowFirstColumn="0" w:lastRowLastColumn="0"/>
              <w:rPr>
                <w:i/>
                <w:iCs/>
                <w:lang w:val="fr-FR"/>
              </w:rPr>
            </w:pPr>
            <w:r w:rsidRPr="005D1117">
              <w:rPr>
                <w:i/>
                <w:color w:val="58585A" w:themeColor="background2"/>
                <w:shd w:val="clear" w:color="auto" w:fill="FBDDDD" w:themeFill="accent1" w:themeFillTint="33"/>
                <w:lang w:val="fr-FR"/>
              </w:rPr>
              <w:t>Analyste Cash</w:t>
            </w:r>
          </w:p>
        </w:tc>
        <w:tc>
          <w:tcPr>
            <w:tcW w:w="1701" w:type="dxa"/>
            <w:vAlign w:val="center"/>
          </w:tcPr>
          <w:p w14:paraId="328CF391" w14:textId="24743A3B" w:rsidR="0055732B" w:rsidRPr="00653BA3" w:rsidRDefault="002B0E3C" w:rsidP="0032208C">
            <w:pPr>
              <w:pStyle w:val="Paragraphe"/>
              <w:cnfStyle w:val="000000100000" w:firstRow="0" w:lastRow="0" w:firstColumn="0" w:lastColumn="0" w:oddVBand="0" w:evenVBand="0" w:oddHBand="1" w:evenHBand="0" w:firstRowFirstColumn="0" w:firstRowLastColumn="0" w:lastRowFirstColumn="0" w:lastRowLastColumn="0"/>
              <w:rPr>
                <w:shd w:val="clear" w:color="auto" w:fill="FBDDDD" w:themeFill="accent1" w:themeFillTint="33"/>
                <w:lang w:val="fr-FR"/>
              </w:rPr>
            </w:pPr>
            <w:r w:rsidRPr="005D1117">
              <w:rPr>
                <w:i/>
                <w:color w:val="58585A" w:themeColor="background2"/>
                <w:shd w:val="clear" w:color="auto" w:fill="FBDDDD" w:themeFill="accent1" w:themeFillTint="33"/>
                <w:lang w:val="fr-FR"/>
              </w:rPr>
              <w:t>Spécialiste de recherche</w:t>
            </w:r>
          </w:p>
        </w:tc>
        <w:tc>
          <w:tcPr>
            <w:tcW w:w="1559" w:type="dxa"/>
            <w:vAlign w:val="center"/>
          </w:tcPr>
          <w:p w14:paraId="77184DE1" w14:textId="77777777" w:rsidR="002B0E3C" w:rsidRPr="002B0E3C" w:rsidRDefault="002B0E3C" w:rsidP="0032208C">
            <w:pPr>
              <w:pStyle w:val="Paragraphe"/>
              <w:cnfStyle w:val="000000100000" w:firstRow="0" w:lastRow="0" w:firstColumn="0" w:lastColumn="0" w:oddVBand="0" w:evenVBand="0" w:oddHBand="1" w:evenHBand="0" w:firstRowFirstColumn="0" w:firstRowLastColumn="0" w:lastRowFirstColumn="0" w:lastRowLastColumn="0"/>
              <w:rPr>
                <w:i/>
                <w:iCs/>
                <w:color w:val="58585A" w:themeColor="background2"/>
                <w:lang w:val="fr-FR"/>
              </w:rPr>
            </w:pPr>
            <w:r w:rsidRPr="002B0E3C">
              <w:rPr>
                <w:i/>
                <w:iCs/>
                <w:color w:val="58585A" w:themeColor="background2"/>
                <w:shd w:val="clear" w:color="auto" w:fill="FBDDDD" w:themeFill="accent1" w:themeFillTint="33"/>
                <w:lang w:val="fr-FR"/>
              </w:rPr>
              <w:t>Représentante pays</w:t>
            </w:r>
            <w:r w:rsidRPr="002B0E3C">
              <w:rPr>
                <w:i/>
                <w:iCs/>
                <w:color w:val="58585A" w:themeColor="background2"/>
                <w:lang w:val="fr-FR"/>
              </w:rPr>
              <w:t xml:space="preserve"> </w:t>
            </w:r>
          </w:p>
          <w:p w14:paraId="3E814002" w14:textId="77777777" w:rsidR="00CA1FA8" w:rsidRDefault="002B0E3C"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Chargés de terrain – Cash</w:t>
            </w:r>
          </w:p>
          <w:p w14:paraId="6468D837" w14:textId="74FF4B90" w:rsidR="00FC75B1" w:rsidRPr="002B0E3C" w:rsidRDefault="00AC6AB2" w:rsidP="0032208C">
            <w:pPr>
              <w:pStyle w:val="Paragraphe"/>
              <w:cnfStyle w:val="000000100000" w:firstRow="0" w:lastRow="0" w:firstColumn="0" w:lastColumn="0" w:oddVBand="0" w:evenVBand="0" w:oddHBand="1" w:evenHBand="0" w:firstRowFirstColumn="0" w:firstRowLastColumn="0" w:lastRowFirstColumn="0" w:lastRowLastColumn="0"/>
              <w:rPr>
                <w:i/>
                <w:color w:val="58585A" w:themeColor="background2"/>
                <w:shd w:val="clear" w:color="auto" w:fill="FBDDDD" w:themeFill="accent1" w:themeFillTint="33"/>
                <w:lang w:val="fr-FR"/>
              </w:rPr>
            </w:pPr>
            <w:r>
              <w:rPr>
                <w:i/>
                <w:color w:val="58585A" w:themeColor="background2"/>
                <w:shd w:val="clear" w:color="auto" w:fill="FBDDDD" w:themeFill="accent1" w:themeFillTint="33"/>
                <w:lang w:val="fr-FR"/>
              </w:rPr>
              <w:t>Equipe recherche -Siège IMPACT</w:t>
            </w:r>
          </w:p>
        </w:tc>
        <w:tc>
          <w:tcPr>
            <w:tcW w:w="1412" w:type="dxa"/>
            <w:vAlign w:val="center"/>
          </w:tcPr>
          <w:p w14:paraId="253BAE51" w14:textId="227B019A" w:rsidR="0055732B" w:rsidRPr="002B0E3C" w:rsidRDefault="002B0E3C" w:rsidP="0032208C">
            <w:pPr>
              <w:pStyle w:val="Paragraphe"/>
              <w:cnfStyle w:val="000000100000" w:firstRow="0" w:lastRow="0" w:firstColumn="0" w:lastColumn="0" w:oddVBand="0" w:evenVBand="0" w:oddHBand="1" w:evenHBand="0" w:firstRowFirstColumn="0" w:firstRowLastColumn="0" w:lastRowFirstColumn="0" w:lastRowLastColumn="0"/>
              <w:rPr>
                <w:i/>
                <w:iCs/>
                <w:color w:val="58585A" w:themeColor="background2"/>
                <w:shd w:val="clear" w:color="auto" w:fill="FBDDDD" w:themeFill="accent1" w:themeFillTint="33"/>
                <w:lang w:val="fr-FR"/>
              </w:rPr>
            </w:pPr>
            <w:r w:rsidRPr="002B0E3C">
              <w:rPr>
                <w:i/>
                <w:iCs/>
                <w:color w:val="58585A" w:themeColor="background2"/>
                <w:shd w:val="clear" w:color="auto" w:fill="FBDDDD" w:themeFill="accent1" w:themeFillTint="33"/>
                <w:lang w:val="fr-FR"/>
              </w:rPr>
              <w:t>Responsable de développement de projet et partenariat</w:t>
            </w:r>
          </w:p>
        </w:tc>
      </w:tr>
      <w:tr w:rsidR="00914D73" w:rsidRPr="002B0E3C" w14:paraId="64E8620D" w14:textId="510B6EB9" w:rsidTr="00C13447">
        <w:trPr>
          <w:trHeight w:val="5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13A574A" w14:textId="2FF4F5C9" w:rsidR="0055732B" w:rsidRPr="00653BA3" w:rsidRDefault="00AA6401" w:rsidP="0055732B">
            <w:pPr>
              <w:pStyle w:val="Paragraphe"/>
              <w:rPr>
                <w:b/>
                <w:lang w:val="fr-FR"/>
              </w:rPr>
            </w:pPr>
            <w:r>
              <w:rPr>
                <w:lang w:val="fr-FR"/>
              </w:rPr>
              <w:t>Dissémination</w:t>
            </w:r>
          </w:p>
        </w:tc>
        <w:tc>
          <w:tcPr>
            <w:tcW w:w="1985" w:type="dxa"/>
            <w:vAlign w:val="center"/>
          </w:tcPr>
          <w:p w14:paraId="16338C66" w14:textId="19F518C3" w:rsidR="00AA6401" w:rsidRPr="002B0E3C" w:rsidRDefault="00A27D1E" w:rsidP="0055732B">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sidRPr="002B0E3C">
              <w:rPr>
                <w:i/>
                <w:iCs/>
                <w:color w:val="58585A" w:themeColor="background2"/>
                <w:lang w:val="fr-FR"/>
              </w:rPr>
              <w:t>Analyste Cash</w:t>
            </w:r>
          </w:p>
        </w:tc>
        <w:tc>
          <w:tcPr>
            <w:tcW w:w="1701" w:type="dxa"/>
            <w:vAlign w:val="center"/>
          </w:tcPr>
          <w:p w14:paraId="529DE8B7" w14:textId="2E999550" w:rsidR="0055732B" w:rsidRPr="002B0E3C" w:rsidRDefault="00A27D1E" w:rsidP="0055732B">
            <w:pPr>
              <w:pStyle w:val="Paragraphe"/>
              <w:cnfStyle w:val="000000000000" w:firstRow="0" w:lastRow="0" w:firstColumn="0" w:lastColumn="0" w:oddVBand="0" w:evenVBand="0" w:oddHBand="0" w:evenHBand="0" w:firstRowFirstColumn="0" w:firstRowLastColumn="0" w:lastRowFirstColumn="0" w:lastRowLastColumn="0"/>
              <w:rPr>
                <w:color w:val="58585A" w:themeColor="background2"/>
                <w:lang w:val="fr-FR"/>
              </w:rPr>
            </w:pPr>
            <w:r w:rsidRPr="002B0E3C">
              <w:rPr>
                <w:i/>
                <w:color w:val="58585A" w:themeColor="background2"/>
                <w:lang w:val="fr-FR"/>
              </w:rPr>
              <w:t>Spécialiste de recherche</w:t>
            </w:r>
          </w:p>
        </w:tc>
        <w:tc>
          <w:tcPr>
            <w:tcW w:w="1559" w:type="dxa"/>
            <w:vAlign w:val="center"/>
          </w:tcPr>
          <w:p w14:paraId="7A885F96" w14:textId="77777777" w:rsidR="0055732B" w:rsidRDefault="00DB2656" w:rsidP="0055732B">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sidRPr="002B0E3C">
              <w:rPr>
                <w:i/>
                <w:iCs/>
                <w:color w:val="58585A" w:themeColor="background2"/>
                <w:lang w:val="fr-FR"/>
              </w:rPr>
              <w:t>Représentante</w:t>
            </w:r>
            <w:r w:rsidR="00A27D1E" w:rsidRPr="002B0E3C">
              <w:rPr>
                <w:i/>
                <w:iCs/>
                <w:color w:val="58585A" w:themeColor="background2"/>
                <w:lang w:val="fr-FR"/>
              </w:rPr>
              <w:t xml:space="preserve"> pays</w:t>
            </w:r>
          </w:p>
          <w:p w14:paraId="0EF58F26" w14:textId="7BD3AE8D" w:rsidR="002B0E3C" w:rsidRPr="002B0E3C" w:rsidRDefault="002B0E3C" w:rsidP="0055732B">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Pr>
                <w:i/>
                <w:iCs/>
                <w:color w:val="58585A" w:themeColor="background2"/>
                <w:lang w:val="fr-FR"/>
              </w:rPr>
              <w:t>Responsable de développement de projet et partenariat</w:t>
            </w:r>
          </w:p>
        </w:tc>
        <w:tc>
          <w:tcPr>
            <w:tcW w:w="1412" w:type="dxa"/>
            <w:vAlign w:val="center"/>
          </w:tcPr>
          <w:p w14:paraId="13140FD4" w14:textId="77777777" w:rsidR="002B0E3C" w:rsidRPr="002B0E3C" w:rsidRDefault="00AA6401" w:rsidP="0055732B">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sidRPr="002B0E3C">
              <w:rPr>
                <w:i/>
                <w:iCs/>
                <w:color w:val="58585A" w:themeColor="background2"/>
                <w:lang w:val="fr-FR"/>
              </w:rPr>
              <w:t xml:space="preserve">CWGs </w:t>
            </w:r>
          </w:p>
          <w:p w14:paraId="5D329482" w14:textId="77777777" w:rsidR="002B0E3C" w:rsidRPr="002B0E3C" w:rsidRDefault="00AA6401" w:rsidP="0055732B">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sidRPr="002B0E3C">
              <w:rPr>
                <w:i/>
                <w:iCs/>
                <w:color w:val="58585A" w:themeColor="background2"/>
                <w:lang w:val="fr-FR"/>
              </w:rPr>
              <w:t>ICCG</w:t>
            </w:r>
          </w:p>
          <w:p w14:paraId="38C50BB2" w14:textId="77777777" w:rsidR="0055732B" w:rsidRPr="002B0E3C" w:rsidRDefault="00AA6401" w:rsidP="0055732B">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sidRPr="002B0E3C">
              <w:rPr>
                <w:i/>
                <w:iCs/>
                <w:color w:val="58585A" w:themeColor="background2"/>
                <w:lang w:val="fr-FR"/>
              </w:rPr>
              <w:t>Bailleur</w:t>
            </w:r>
            <w:r w:rsidR="002B0E3C" w:rsidRPr="002B0E3C">
              <w:rPr>
                <w:i/>
                <w:iCs/>
                <w:color w:val="58585A" w:themeColor="background2"/>
                <w:lang w:val="fr-FR"/>
              </w:rPr>
              <w:t>s</w:t>
            </w:r>
          </w:p>
          <w:p w14:paraId="5929EC01" w14:textId="77777777" w:rsidR="002B0E3C" w:rsidRDefault="002B0E3C" w:rsidP="0055732B">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sidRPr="002B0E3C">
              <w:rPr>
                <w:i/>
                <w:iCs/>
                <w:color w:val="58585A" w:themeColor="background2"/>
                <w:lang w:val="fr-FR"/>
              </w:rPr>
              <w:t>Partenaires ICSM</w:t>
            </w:r>
          </w:p>
          <w:p w14:paraId="627997B8" w14:textId="77777777" w:rsidR="002B0E3C" w:rsidRDefault="002B0E3C" w:rsidP="0055732B">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Pr>
                <w:i/>
                <w:iCs/>
                <w:color w:val="58585A" w:themeColor="background2"/>
                <w:lang w:val="fr-FR"/>
              </w:rPr>
              <w:t>Equipe IMPACT RDC</w:t>
            </w:r>
          </w:p>
          <w:p w14:paraId="7D815009" w14:textId="7305159D" w:rsidR="00AC6AB2" w:rsidRPr="002B0E3C" w:rsidRDefault="00AC6AB2" w:rsidP="0055732B">
            <w:pPr>
              <w:pStyle w:val="Paragraphe"/>
              <w:cnfStyle w:val="000000000000" w:firstRow="0" w:lastRow="0" w:firstColumn="0" w:lastColumn="0" w:oddVBand="0" w:evenVBand="0" w:oddHBand="0" w:evenHBand="0" w:firstRowFirstColumn="0" w:firstRowLastColumn="0" w:lastRowFirstColumn="0" w:lastRowLastColumn="0"/>
              <w:rPr>
                <w:i/>
                <w:iCs/>
                <w:color w:val="58585A" w:themeColor="background2"/>
                <w:lang w:val="fr-FR"/>
              </w:rPr>
            </w:pPr>
            <w:r>
              <w:rPr>
                <w:i/>
                <w:iCs/>
                <w:color w:val="58585A" w:themeColor="background2"/>
                <w:lang w:val="fr-FR"/>
              </w:rPr>
              <w:t>Equipe Cash – Siège IMPACT</w:t>
            </w:r>
          </w:p>
        </w:tc>
      </w:tr>
      <w:tr w:rsidR="00914D73" w:rsidRPr="00160FDB" w14:paraId="756E88FE" w14:textId="77777777" w:rsidTr="00C13447">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FAD993B" w14:textId="2F06BAD4" w:rsidR="0055732B" w:rsidRPr="00653BA3" w:rsidRDefault="0055732B" w:rsidP="0055732B">
            <w:pPr>
              <w:pStyle w:val="Paragraphe"/>
              <w:rPr>
                <w:lang w:val="fr-FR"/>
              </w:rPr>
            </w:pPr>
            <w:r w:rsidRPr="00653BA3">
              <w:rPr>
                <w:lang w:val="fr-FR"/>
              </w:rPr>
              <w:t>Monitoring &amp; Evaluation</w:t>
            </w:r>
          </w:p>
        </w:tc>
        <w:tc>
          <w:tcPr>
            <w:tcW w:w="1985" w:type="dxa"/>
            <w:vAlign w:val="center"/>
          </w:tcPr>
          <w:p w14:paraId="11DC23F5" w14:textId="3D885316" w:rsidR="00FC75B1" w:rsidRPr="00FC75B1" w:rsidRDefault="002B0E3C" w:rsidP="0055732B">
            <w:pPr>
              <w:pStyle w:val="Paragraphe"/>
              <w:cnfStyle w:val="000000100000" w:firstRow="0" w:lastRow="0" w:firstColumn="0" w:lastColumn="0" w:oddVBand="0" w:evenVBand="0" w:oddHBand="1" w:evenHBand="0" w:firstRowFirstColumn="0" w:firstRowLastColumn="0" w:lastRowFirstColumn="0" w:lastRowLastColumn="0"/>
              <w:rPr>
                <w:i/>
                <w:iCs/>
                <w:color w:val="58585A" w:themeColor="background2"/>
                <w:shd w:val="clear" w:color="auto" w:fill="FBDDDD" w:themeFill="accent1" w:themeFillTint="33"/>
                <w:lang w:val="fr-FR"/>
              </w:rPr>
            </w:pPr>
            <w:r w:rsidRPr="002B0E3C">
              <w:rPr>
                <w:i/>
                <w:iCs/>
                <w:color w:val="58585A" w:themeColor="background2"/>
                <w:shd w:val="clear" w:color="auto" w:fill="FBDDDD" w:themeFill="accent1" w:themeFillTint="33"/>
                <w:lang w:val="fr-FR"/>
              </w:rPr>
              <w:t>Chargé MEAL</w:t>
            </w:r>
          </w:p>
        </w:tc>
        <w:tc>
          <w:tcPr>
            <w:tcW w:w="1701" w:type="dxa"/>
            <w:vAlign w:val="center"/>
          </w:tcPr>
          <w:p w14:paraId="455C3855" w14:textId="788B3BCE" w:rsidR="0055732B" w:rsidRPr="002B0E3C" w:rsidRDefault="002B0E3C" w:rsidP="0055732B">
            <w:pPr>
              <w:pStyle w:val="Paragraphe"/>
              <w:cnfStyle w:val="000000100000" w:firstRow="0" w:lastRow="0" w:firstColumn="0" w:lastColumn="0" w:oddVBand="0" w:evenVBand="0" w:oddHBand="1" w:evenHBand="0" w:firstRowFirstColumn="0" w:firstRowLastColumn="0" w:lastRowFirstColumn="0" w:lastRowLastColumn="0"/>
              <w:rPr>
                <w:i/>
                <w:iCs/>
                <w:color w:val="58585A" w:themeColor="background2"/>
                <w:shd w:val="clear" w:color="auto" w:fill="FBDDDD" w:themeFill="accent1" w:themeFillTint="33"/>
                <w:lang w:val="fr-FR"/>
              </w:rPr>
            </w:pPr>
            <w:r w:rsidRPr="002B0E3C">
              <w:rPr>
                <w:i/>
                <w:iCs/>
                <w:color w:val="58585A" w:themeColor="background2"/>
                <w:shd w:val="clear" w:color="auto" w:fill="FBDDDD" w:themeFill="accent1" w:themeFillTint="33"/>
                <w:lang w:val="fr-FR"/>
              </w:rPr>
              <w:t>Responsable de développement de projet et partenariat</w:t>
            </w:r>
          </w:p>
        </w:tc>
        <w:tc>
          <w:tcPr>
            <w:tcW w:w="1559" w:type="dxa"/>
            <w:vAlign w:val="center"/>
          </w:tcPr>
          <w:p w14:paraId="38A19000" w14:textId="77777777" w:rsidR="0055732B" w:rsidRDefault="0076139A" w:rsidP="0055732B">
            <w:pPr>
              <w:pStyle w:val="Paragraphe"/>
              <w:cnfStyle w:val="000000100000" w:firstRow="0" w:lastRow="0" w:firstColumn="0" w:lastColumn="0" w:oddVBand="0" w:evenVBand="0" w:oddHBand="1" w:evenHBand="0" w:firstRowFirstColumn="0" w:firstRowLastColumn="0" w:lastRowFirstColumn="0" w:lastRowLastColumn="0"/>
              <w:rPr>
                <w:i/>
                <w:iCs/>
                <w:color w:val="58585A" w:themeColor="background2"/>
                <w:shd w:val="clear" w:color="auto" w:fill="FBDDDD" w:themeFill="accent1" w:themeFillTint="33"/>
                <w:lang w:val="fr-FR"/>
              </w:rPr>
            </w:pPr>
            <w:r w:rsidRPr="002B0E3C">
              <w:rPr>
                <w:i/>
                <w:iCs/>
                <w:color w:val="58585A" w:themeColor="background2"/>
                <w:shd w:val="clear" w:color="auto" w:fill="FBDDDD" w:themeFill="accent1" w:themeFillTint="33"/>
                <w:lang w:val="fr-FR"/>
              </w:rPr>
              <w:t>Spécialiste de recherche</w:t>
            </w:r>
          </w:p>
          <w:p w14:paraId="7DE9F5E8" w14:textId="291E1576" w:rsidR="00FC75B1" w:rsidRPr="002B0E3C" w:rsidRDefault="00FC75B1" w:rsidP="0055732B">
            <w:pPr>
              <w:pStyle w:val="Paragraphe"/>
              <w:cnfStyle w:val="000000100000" w:firstRow="0" w:lastRow="0" w:firstColumn="0" w:lastColumn="0" w:oddVBand="0" w:evenVBand="0" w:oddHBand="1" w:evenHBand="0" w:firstRowFirstColumn="0" w:firstRowLastColumn="0" w:lastRowFirstColumn="0" w:lastRowLastColumn="0"/>
              <w:rPr>
                <w:i/>
                <w:iCs/>
                <w:color w:val="58585A" w:themeColor="background2"/>
                <w:shd w:val="clear" w:color="auto" w:fill="FBDDDD" w:themeFill="accent1" w:themeFillTint="33"/>
                <w:lang w:val="fr-FR"/>
              </w:rPr>
            </w:pPr>
            <w:r w:rsidRPr="002B0E3C">
              <w:rPr>
                <w:i/>
                <w:iCs/>
                <w:color w:val="58585A" w:themeColor="background2"/>
                <w:shd w:val="clear" w:color="auto" w:fill="FBDDDD" w:themeFill="accent1" w:themeFillTint="33"/>
                <w:lang w:val="fr-FR"/>
              </w:rPr>
              <w:t>Analyste cash</w:t>
            </w:r>
          </w:p>
        </w:tc>
        <w:tc>
          <w:tcPr>
            <w:tcW w:w="1412" w:type="dxa"/>
            <w:vAlign w:val="center"/>
          </w:tcPr>
          <w:p w14:paraId="138BCE1A" w14:textId="77777777" w:rsidR="0055732B" w:rsidRPr="00653BA3" w:rsidRDefault="0055732B" w:rsidP="0055732B">
            <w:pPr>
              <w:pStyle w:val="Paragraphe"/>
              <w:cnfStyle w:val="000000100000" w:firstRow="0" w:lastRow="0" w:firstColumn="0" w:lastColumn="0" w:oddVBand="0" w:evenVBand="0" w:oddHBand="1" w:evenHBand="0" w:firstRowFirstColumn="0" w:firstRowLastColumn="0" w:lastRowFirstColumn="0" w:lastRowLastColumn="0"/>
              <w:rPr>
                <w:shd w:val="clear" w:color="auto" w:fill="FBDDDD" w:themeFill="accent1" w:themeFillTint="33"/>
                <w:lang w:val="fr-FR"/>
              </w:rPr>
            </w:pPr>
          </w:p>
        </w:tc>
      </w:tr>
      <w:tr w:rsidR="00914D73" w:rsidRPr="002B0E3C" w14:paraId="24F522D2" w14:textId="77777777" w:rsidTr="00C13447">
        <w:trPr>
          <w:trHeight w:val="599"/>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7F617B6" w14:textId="217DF4BD" w:rsidR="0055732B" w:rsidRPr="00653BA3" w:rsidRDefault="0055732B" w:rsidP="0055732B">
            <w:pPr>
              <w:pStyle w:val="Paragraphe"/>
              <w:rPr>
                <w:lang w:val="fr-FR"/>
              </w:rPr>
            </w:pPr>
            <w:r w:rsidRPr="00653BA3">
              <w:rPr>
                <w:lang w:val="fr-FR"/>
              </w:rPr>
              <w:lastRenderedPageBreak/>
              <w:t>Le</w:t>
            </w:r>
            <w:r w:rsidR="00914D73">
              <w:rPr>
                <w:lang w:val="fr-FR"/>
              </w:rPr>
              <w:t>çons retenues/ enseignement tiré</w:t>
            </w:r>
          </w:p>
        </w:tc>
        <w:tc>
          <w:tcPr>
            <w:tcW w:w="1985" w:type="dxa"/>
            <w:vAlign w:val="center"/>
          </w:tcPr>
          <w:p w14:paraId="5AAAC503" w14:textId="77777777" w:rsidR="0055732B" w:rsidRPr="002B0E3C" w:rsidRDefault="0076139A" w:rsidP="0055732B">
            <w:pPr>
              <w:pStyle w:val="Paragraphe"/>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58585A" w:themeColor="background2"/>
                <w:lang w:val="fr-FR"/>
              </w:rPr>
            </w:pPr>
            <w:r w:rsidRPr="002B0E3C">
              <w:rPr>
                <w:rFonts w:eastAsiaTheme="majorEastAsia" w:cstheme="majorBidi"/>
                <w:i/>
                <w:iCs/>
                <w:color w:val="58585A" w:themeColor="background2"/>
                <w:lang w:val="fr-FR"/>
              </w:rPr>
              <w:t>Chargé de terrain Cash</w:t>
            </w:r>
          </w:p>
          <w:p w14:paraId="26F87377" w14:textId="4A3F647C" w:rsidR="0076139A" w:rsidRPr="002B0E3C" w:rsidDel="0055732B" w:rsidRDefault="0076139A" w:rsidP="0055732B">
            <w:pPr>
              <w:pStyle w:val="Paragraphe"/>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58585A" w:themeColor="background2"/>
                <w:lang w:val="fr-FR"/>
              </w:rPr>
            </w:pPr>
            <w:r w:rsidRPr="002B0E3C">
              <w:rPr>
                <w:rFonts w:eastAsiaTheme="majorEastAsia" w:cstheme="majorBidi"/>
                <w:i/>
                <w:iCs/>
                <w:color w:val="58585A" w:themeColor="background2"/>
                <w:lang w:val="fr-FR"/>
              </w:rPr>
              <w:t>Analyste Cash</w:t>
            </w:r>
          </w:p>
        </w:tc>
        <w:tc>
          <w:tcPr>
            <w:tcW w:w="1701" w:type="dxa"/>
            <w:vAlign w:val="center"/>
          </w:tcPr>
          <w:p w14:paraId="2472679C" w14:textId="539D955C" w:rsidR="0055732B" w:rsidRPr="002B0E3C" w:rsidDel="0055732B" w:rsidRDefault="0076139A" w:rsidP="0055732B">
            <w:pPr>
              <w:pStyle w:val="Paragraphe"/>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58585A" w:themeColor="background2"/>
                <w:lang w:val="fr-FR"/>
              </w:rPr>
            </w:pPr>
            <w:r w:rsidRPr="002B0E3C">
              <w:rPr>
                <w:rFonts w:eastAsiaTheme="majorEastAsia" w:cstheme="majorBidi"/>
                <w:i/>
                <w:iCs/>
                <w:color w:val="58585A" w:themeColor="background2"/>
                <w:lang w:val="fr-FR"/>
              </w:rPr>
              <w:t>Spécialiste de recherche</w:t>
            </w:r>
          </w:p>
        </w:tc>
        <w:tc>
          <w:tcPr>
            <w:tcW w:w="1559" w:type="dxa"/>
            <w:vAlign w:val="center"/>
          </w:tcPr>
          <w:p w14:paraId="53FD9B2B" w14:textId="4E359596" w:rsidR="0055732B" w:rsidRPr="002B0E3C" w:rsidDel="0055732B" w:rsidRDefault="002B0E3C" w:rsidP="0055732B">
            <w:pPr>
              <w:pStyle w:val="Paragraphe"/>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58585A" w:themeColor="background2"/>
                <w:lang w:val="fr-FR"/>
              </w:rPr>
            </w:pPr>
            <w:r>
              <w:rPr>
                <w:i/>
                <w:iCs/>
                <w:color w:val="58585A" w:themeColor="background2"/>
                <w:lang w:val="fr-FR"/>
              </w:rPr>
              <w:t>CWGs</w:t>
            </w:r>
          </w:p>
        </w:tc>
        <w:tc>
          <w:tcPr>
            <w:tcW w:w="1412" w:type="dxa"/>
            <w:vAlign w:val="center"/>
          </w:tcPr>
          <w:p w14:paraId="527EE148" w14:textId="77777777" w:rsidR="0055732B" w:rsidRDefault="002B0E3C" w:rsidP="0055732B">
            <w:pPr>
              <w:pStyle w:val="Paragraphe"/>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58585A" w:themeColor="background2"/>
                <w:lang w:val="fr-FR"/>
              </w:rPr>
            </w:pPr>
            <w:r>
              <w:rPr>
                <w:rFonts w:eastAsiaTheme="majorEastAsia" w:cstheme="majorBidi"/>
                <w:i/>
                <w:iCs/>
                <w:color w:val="58585A" w:themeColor="background2"/>
                <w:lang w:val="fr-FR"/>
              </w:rPr>
              <w:t>Membres de l’équipe cash qui n’ont pas participés à l’étude</w:t>
            </w:r>
          </w:p>
          <w:p w14:paraId="4336B61C" w14:textId="68957BD1" w:rsidR="002B0E3C" w:rsidRPr="002B0E3C" w:rsidDel="0055732B" w:rsidRDefault="002B0E3C" w:rsidP="0055732B">
            <w:pPr>
              <w:pStyle w:val="Paragraphe"/>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58585A" w:themeColor="background2"/>
                <w:lang w:val="fr-FR"/>
              </w:rPr>
            </w:pPr>
            <w:r w:rsidRPr="002B0E3C">
              <w:rPr>
                <w:i/>
                <w:iCs/>
                <w:color w:val="58585A" w:themeColor="background2"/>
                <w:lang w:val="fr-FR"/>
              </w:rPr>
              <w:t>Responsable pays</w:t>
            </w:r>
          </w:p>
        </w:tc>
      </w:tr>
    </w:tbl>
    <w:p w14:paraId="22526E1F" w14:textId="77777777" w:rsidR="00E61BE1" w:rsidRPr="00275DA3" w:rsidRDefault="00E61BE1" w:rsidP="00C050E7">
      <w:pPr>
        <w:spacing w:after="0" w:line="360" w:lineRule="auto"/>
        <w:jc w:val="left"/>
        <w:rPr>
          <w:rFonts w:cs="Arial"/>
          <w:i/>
          <w:sz w:val="20"/>
          <w:lang w:val="fr-FR"/>
        </w:rPr>
      </w:pPr>
    </w:p>
    <w:p w14:paraId="0429FD89" w14:textId="77777777" w:rsidR="002333A9" w:rsidRPr="00653BA3" w:rsidRDefault="002333A9" w:rsidP="00C050E7">
      <w:pPr>
        <w:spacing w:after="0" w:line="360" w:lineRule="auto"/>
        <w:jc w:val="left"/>
        <w:rPr>
          <w:rFonts w:cs="Arial"/>
          <w:b/>
          <w:i/>
          <w:color w:val="FF0000"/>
          <w:sz w:val="20"/>
          <w:szCs w:val="20"/>
          <w:lang w:val="fr-CH"/>
        </w:rPr>
      </w:pPr>
    </w:p>
    <w:bookmarkEnd w:id="0"/>
    <w:bookmarkEnd w:id="1"/>
    <w:bookmarkEnd w:id="2"/>
    <w:bookmarkEnd w:id="3"/>
    <w:bookmarkEnd w:id="4"/>
    <w:bookmarkEnd w:id="5"/>
    <w:bookmarkEnd w:id="6"/>
    <w:p w14:paraId="2A6D4890" w14:textId="56A059B6" w:rsidR="006357E4" w:rsidRPr="009D7F6B" w:rsidRDefault="006357E4" w:rsidP="007C13DF">
      <w:pPr>
        <w:pStyle w:val="Heading1"/>
        <w:numPr>
          <w:ilvl w:val="0"/>
          <w:numId w:val="2"/>
        </w:numPr>
        <w:jc w:val="left"/>
        <w:rPr>
          <w:lang w:val="fr-CH"/>
        </w:rPr>
      </w:pPr>
      <w:r w:rsidRPr="009D7F6B">
        <w:rPr>
          <w:lang w:val="fr-CH"/>
        </w:rPr>
        <w:t>Plan d’</w:t>
      </w:r>
      <w:r>
        <w:rPr>
          <w:lang w:val="fr-CH"/>
        </w:rPr>
        <w:t>analyse des données</w:t>
      </w:r>
    </w:p>
    <w:p w14:paraId="1C1C1DD2" w14:textId="77777777" w:rsidR="006E1D5C" w:rsidRDefault="006E1D5C" w:rsidP="00C050E7">
      <w:pPr>
        <w:jc w:val="left"/>
        <w:rPr>
          <w:lang w:val="fr-FR"/>
        </w:rPr>
      </w:pPr>
    </w:p>
    <w:p w14:paraId="53B92B55" w14:textId="38976C20" w:rsidR="00B8417D" w:rsidRPr="00653BA3" w:rsidRDefault="006E1D5C" w:rsidP="00C050E7">
      <w:pPr>
        <w:jc w:val="left"/>
        <w:rPr>
          <w:lang w:val="fr-FR"/>
        </w:rPr>
        <w:sectPr w:rsidR="00B8417D" w:rsidRPr="00653BA3" w:rsidSect="004C4613">
          <w:headerReference w:type="even" r:id="rId25"/>
          <w:headerReference w:type="default" r:id="rId26"/>
          <w:footerReference w:type="default" r:id="rId27"/>
          <w:type w:val="continuous"/>
          <w:pgSz w:w="11906" w:h="16838"/>
          <w:pgMar w:top="993" w:right="991" w:bottom="1417" w:left="1134" w:header="720" w:footer="552" w:gutter="0"/>
          <w:cols w:space="720"/>
          <w:titlePg/>
          <w:docGrid w:linePitch="360"/>
        </w:sectPr>
      </w:pPr>
      <w:r>
        <w:rPr>
          <w:lang w:val="fr-FR"/>
        </w:rPr>
        <w:t>Le plan d’analyse</w:t>
      </w:r>
      <w:r w:rsidR="00C75B00">
        <w:rPr>
          <w:lang w:val="fr-FR"/>
        </w:rPr>
        <w:t xml:space="preserve"> des données est disponible au lien suivant :</w:t>
      </w:r>
      <w:r w:rsidR="00F73B24">
        <w:rPr>
          <w:lang w:val="fr-FR"/>
        </w:rPr>
        <w:t xml:space="preserve"> </w:t>
      </w:r>
      <w:hyperlink r:id="rId28" w:history="1">
        <w:r w:rsidR="00F73B24" w:rsidRPr="00466EA8">
          <w:rPr>
            <w:rStyle w:val="Hyperlink"/>
            <w:lang w:val="fr-FR"/>
          </w:rPr>
          <w:t>https://repository.impact-initiatives.org/document/impact/63149675/REACH_RDC_DAP_Chaineapprovisionnementcontextesecuritaire_Bunia_022026-1.xlsx</w:t>
        </w:r>
      </w:hyperlink>
      <w:r w:rsidR="00F73B24">
        <w:rPr>
          <w:lang w:val="fr-FR"/>
        </w:rPr>
        <w:t xml:space="preserve"> </w:t>
      </w:r>
      <w:r w:rsidR="00430F4A">
        <w:rPr>
          <w:lang w:val="fr-FR"/>
        </w:rPr>
        <w:br w:type="textWrapping" w:clear="all"/>
      </w:r>
    </w:p>
    <w:p w14:paraId="1A091C7C" w14:textId="24844171" w:rsidR="00914A98" w:rsidRDefault="00CE3F11" w:rsidP="007C13DF">
      <w:pPr>
        <w:pStyle w:val="Heading1"/>
        <w:numPr>
          <w:ilvl w:val="0"/>
          <w:numId w:val="2"/>
        </w:numPr>
        <w:jc w:val="left"/>
      </w:pPr>
      <w:r w:rsidRPr="00466510">
        <w:t>Plan de gestion des données</w:t>
      </w:r>
    </w:p>
    <w:p w14:paraId="4D1472C8" w14:textId="77777777" w:rsidR="006E1D5C" w:rsidRPr="006E1D5C" w:rsidRDefault="006E1D5C" w:rsidP="006E1D5C">
      <w:pPr>
        <w:pStyle w:val="ListParagraph"/>
        <w:ind w:left="504"/>
        <w:rPr>
          <w:lang w:val="fr-FR" w:eastAsia="fr-FR"/>
        </w:rPr>
      </w:pP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541"/>
        <w:gridCol w:w="7240"/>
      </w:tblGrid>
      <w:tr w:rsidR="00251BCE" w:rsidRPr="00822A87" w14:paraId="76186109" w14:textId="77777777" w:rsidTr="00C13447">
        <w:tc>
          <w:tcPr>
            <w:tcW w:w="5000" w:type="pct"/>
            <w:gridSpan w:val="2"/>
            <w:tcBorders>
              <w:top w:val="nil"/>
              <w:bottom w:val="nil"/>
            </w:tcBorders>
            <w:shd w:val="clear" w:color="auto" w:fill="9A9A9C"/>
          </w:tcPr>
          <w:p w14:paraId="55493F90" w14:textId="3A06C5EC" w:rsidR="00251BCE" w:rsidRPr="00653BA3" w:rsidRDefault="00CE3F11" w:rsidP="00C050E7">
            <w:pPr>
              <w:widowControl w:val="0"/>
              <w:autoSpaceDE w:val="0"/>
              <w:autoSpaceDN w:val="0"/>
              <w:adjustRightInd w:val="0"/>
              <w:spacing w:after="0" w:line="240" w:lineRule="exact"/>
              <w:ind w:right="400"/>
              <w:jc w:val="left"/>
              <w:rPr>
                <w:rFonts w:cs="Calibri"/>
                <w:b/>
                <w:color w:val="FFFFFF"/>
                <w:lang w:val="fr-FR"/>
              </w:rPr>
            </w:pPr>
            <w:r>
              <w:rPr>
                <w:rFonts w:cs="Calibri"/>
                <w:b/>
                <w:color w:val="FFFFFF"/>
                <w:lang w:val="fr-FR"/>
              </w:rPr>
              <w:t>Données a</w:t>
            </w:r>
            <w:r w:rsidR="00251BCE" w:rsidRPr="00653BA3">
              <w:rPr>
                <w:rFonts w:cs="Calibri"/>
                <w:b/>
                <w:color w:val="FFFFFF"/>
                <w:lang w:val="fr-FR"/>
              </w:rPr>
              <w:t>dministrative</w:t>
            </w:r>
            <w:r>
              <w:rPr>
                <w:rFonts w:cs="Calibri"/>
                <w:b/>
                <w:color w:val="FFFFFF"/>
                <w:lang w:val="fr-FR"/>
              </w:rPr>
              <w:t>s</w:t>
            </w:r>
          </w:p>
        </w:tc>
      </w:tr>
      <w:tr w:rsidR="00251BCE" w:rsidRPr="00160FDB" w14:paraId="166A7418" w14:textId="77777777" w:rsidTr="00C13447">
        <w:tc>
          <w:tcPr>
            <w:tcW w:w="1299" w:type="pct"/>
            <w:tcBorders>
              <w:top w:val="nil"/>
              <w:bottom w:val="single" w:sz="4" w:space="0" w:color="auto"/>
              <w:right w:val="nil"/>
            </w:tcBorders>
            <w:shd w:val="clear" w:color="auto" w:fill="DDDDDE"/>
          </w:tcPr>
          <w:p w14:paraId="204F7B6D" w14:textId="30E3C760" w:rsidR="00251BCE" w:rsidRPr="00653BA3" w:rsidRDefault="00CE3F11" w:rsidP="00C050E7">
            <w:pPr>
              <w:widowControl w:val="0"/>
              <w:autoSpaceDE w:val="0"/>
              <w:autoSpaceDN w:val="0"/>
              <w:adjustRightInd w:val="0"/>
              <w:spacing w:after="0" w:line="240" w:lineRule="exact"/>
              <w:ind w:right="400"/>
              <w:jc w:val="left"/>
              <w:rPr>
                <w:rFonts w:cs="Calibri"/>
                <w:color w:val="000000"/>
                <w:lang w:val="fr-FR"/>
              </w:rPr>
            </w:pPr>
            <w:r>
              <w:rPr>
                <w:rFonts w:cs="Calibri"/>
                <w:color w:val="000000"/>
                <w:lang w:val="fr-FR"/>
              </w:rPr>
              <w:t>Nom du cycle de recherche</w:t>
            </w:r>
          </w:p>
        </w:tc>
        <w:tc>
          <w:tcPr>
            <w:tcW w:w="3701" w:type="pct"/>
            <w:tcBorders>
              <w:top w:val="nil"/>
              <w:left w:val="nil"/>
              <w:bottom w:val="single" w:sz="4" w:space="0" w:color="auto"/>
            </w:tcBorders>
          </w:tcPr>
          <w:p w14:paraId="243EC078" w14:textId="3384B442" w:rsidR="00251BCE" w:rsidRPr="00653BA3" w:rsidRDefault="006F691A" w:rsidP="00C050E7">
            <w:pPr>
              <w:widowControl w:val="0"/>
              <w:autoSpaceDE w:val="0"/>
              <w:autoSpaceDN w:val="0"/>
              <w:adjustRightInd w:val="0"/>
              <w:spacing w:after="0" w:line="240" w:lineRule="exact"/>
              <w:ind w:right="400"/>
              <w:jc w:val="left"/>
              <w:rPr>
                <w:rFonts w:cs="Calibri"/>
                <w:i/>
                <w:color w:val="58585A" w:themeColor="background2"/>
                <w:lang w:val="fr-FR"/>
              </w:rPr>
            </w:pPr>
            <w:r>
              <w:rPr>
                <w:rFonts w:cs="Calibri"/>
                <w:i/>
                <w:color w:val="58585A" w:themeColor="background2"/>
                <w:lang w:val="fr-FR"/>
              </w:rPr>
              <w:t xml:space="preserve">Initiative conjointe </w:t>
            </w:r>
            <w:r w:rsidR="00776EE3">
              <w:rPr>
                <w:rFonts w:cs="Calibri"/>
                <w:i/>
                <w:color w:val="58585A" w:themeColor="background2"/>
                <w:lang w:val="fr-FR"/>
              </w:rPr>
              <w:t xml:space="preserve">de suivi des marchés </w:t>
            </w:r>
            <w:r w:rsidR="00966AD6">
              <w:rPr>
                <w:rFonts w:cs="Calibri"/>
                <w:i/>
                <w:color w:val="58585A" w:themeColor="background2"/>
                <w:lang w:val="fr-FR"/>
              </w:rPr>
              <w:t>(Evaluation thématique hors du cycle classique)</w:t>
            </w:r>
          </w:p>
        </w:tc>
      </w:tr>
      <w:tr w:rsidR="000217E8" w:rsidRPr="00822A87" w14:paraId="2DD6748A" w14:textId="77777777" w:rsidTr="00C13447">
        <w:tc>
          <w:tcPr>
            <w:tcW w:w="1299" w:type="pct"/>
            <w:tcBorders>
              <w:top w:val="single" w:sz="4" w:space="0" w:color="auto"/>
              <w:bottom w:val="single" w:sz="4" w:space="0" w:color="auto"/>
              <w:right w:val="nil"/>
            </w:tcBorders>
            <w:shd w:val="clear" w:color="auto" w:fill="DDDDDE"/>
          </w:tcPr>
          <w:p w14:paraId="0CF46E8D" w14:textId="2D648325" w:rsidR="000217E8" w:rsidRPr="00653BA3" w:rsidRDefault="000217E8" w:rsidP="00C050E7">
            <w:pPr>
              <w:widowControl w:val="0"/>
              <w:autoSpaceDE w:val="0"/>
              <w:autoSpaceDN w:val="0"/>
              <w:adjustRightInd w:val="0"/>
              <w:spacing w:after="0" w:line="240" w:lineRule="exact"/>
              <w:ind w:right="400"/>
              <w:jc w:val="left"/>
              <w:rPr>
                <w:rFonts w:cs="Calibri"/>
                <w:color w:val="000000"/>
                <w:lang w:val="fr-FR"/>
              </w:rPr>
            </w:pPr>
            <w:r>
              <w:rPr>
                <w:rFonts w:cs="Calibri"/>
                <w:color w:val="000000"/>
                <w:lang w:val="fr-FR"/>
              </w:rPr>
              <w:t>Code projet</w:t>
            </w:r>
          </w:p>
        </w:tc>
        <w:tc>
          <w:tcPr>
            <w:tcW w:w="3701" w:type="pct"/>
            <w:tcBorders>
              <w:top w:val="single" w:sz="4" w:space="0" w:color="auto"/>
              <w:left w:val="nil"/>
              <w:bottom w:val="single" w:sz="4" w:space="0" w:color="auto"/>
            </w:tcBorders>
          </w:tcPr>
          <w:p w14:paraId="1841C2AF" w14:textId="794DC68A" w:rsidR="000217E8" w:rsidRPr="00653BA3" w:rsidRDefault="00776EE3" w:rsidP="00C050E7">
            <w:pPr>
              <w:widowControl w:val="0"/>
              <w:autoSpaceDE w:val="0"/>
              <w:autoSpaceDN w:val="0"/>
              <w:adjustRightInd w:val="0"/>
              <w:spacing w:after="0" w:line="240" w:lineRule="exact"/>
              <w:ind w:right="400"/>
              <w:jc w:val="left"/>
              <w:rPr>
                <w:rFonts w:cs="Calibri"/>
                <w:i/>
                <w:color w:val="58585A" w:themeColor="background2"/>
                <w:lang w:val="fr-FR"/>
              </w:rPr>
            </w:pPr>
            <w:r>
              <w:rPr>
                <w:rFonts w:cs="Calibri"/>
                <w:i/>
                <w:color w:val="58585A" w:themeColor="background2"/>
                <w:lang w:val="fr-FR"/>
              </w:rPr>
              <w:t>2105</w:t>
            </w:r>
          </w:p>
        </w:tc>
      </w:tr>
      <w:tr w:rsidR="000217E8" w:rsidRPr="00822A87" w14:paraId="193ECB5B" w14:textId="77777777" w:rsidTr="00C13447">
        <w:tc>
          <w:tcPr>
            <w:tcW w:w="1299" w:type="pct"/>
            <w:tcBorders>
              <w:top w:val="single" w:sz="4" w:space="0" w:color="auto"/>
              <w:bottom w:val="single" w:sz="4" w:space="0" w:color="auto"/>
              <w:right w:val="nil"/>
            </w:tcBorders>
            <w:shd w:val="clear" w:color="auto" w:fill="DDDDDE"/>
          </w:tcPr>
          <w:p w14:paraId="1741981E" w14:textId="0407F10C" w:rsidR="000217E8" w:rsidRPr="00653BA3" w:rsidRDefault="000217E8" w:rsidP="00C050E7">
            <w:pPr>
              <w:widowControl w:val="0"/>
              <w:autoSpaceDE w:val="0"/>
              <w:autoSpaceDN w:val="0"/>
              <w:adjustRightInd w:val="0"/>
              <w:spacing w:after="0" w:line="240" w:lineRule="exact"/>
              <w:ind w:right="400"/>
              <w:jc w:val="left"/>
              <w:rPr>
                <w:rFonts w:cs="Calibri"/>
                <w:color w:val="000000"/>
                <w:lang w:val="fr-FR"/>
              </w:rPr>
            </w:pPr>
            <w:r>
              <w:rPr>
                <w:rFonts w:cs="Calibri"/>
                <w:color w:val="000000"/>
                <w:lang w:val="fr-FR"/>
              </w:rPr>
              <w:t>Bailleur</w:t>
            </w:r>
          </w:p>
        </w:tc>
        <w:tc>
          <w:tcPr>
            <w:tcW w:w="3701" w:type="pct"/>
            <w:tcBorders>
              <w:top w:val="single" w:sz="4" w:space="0" w:color="auto"/>
              <w:left w:val="nil"/>
              <w:bottom w:val="single" w:sz="4" w:space="0" w:color="auto"/>
            </w:tcBorders>
          </w:tcPr>
          <w:p w14:paraId="4A758366" w14:textId="2B7E0777" w:rsidR="000217E8" w:rsidRPr="003B1CCC" w:rsidRDefault="003B1CCC" w:rsidP="003B1CCC">
            <w:pPr>
              <w:pStyle w:val="Paragraphe"/>
              <w:rPr>
                <w:rFonts w:asciiTheme="majorHAnsi" w:hAnsiTheme="majorHAnsi" w:cs="Segoe UI"/>
                <w:i/>
                <w:iCs/>
                <w:color w:val="58585A" w:themeColor="background2"/>
              </w:rPr>
            </w:pPr>
            <w:r w:rsidRPr="003B1CCC">
              <w:rPr>
                <w:rFonts w:asciiTheme="majorHAnsi" w:hAnsiTheme="majorHAnsi" w:cs="Segoe UI"/>
                <w:i/>
                <w:iCs/>
                <w:color w:val="58585A" w:themeColor="background2"/>
              </w:rPr>
              <w:t>Foreign, Commonwealth and Development Office</w:t>
            </w:r>
          </w:p>
        </w:tc>
      </w:tr>
      <w:tr w:rsidR="000217E8" w:rsidRPr="00822A87" w14:paraId="49D5C451" w14:textId="77777777" w:rsidTr="00C13447">
        <w:tc>
          <w:tcPr>
            <w:tcW w:w="1299" w:type="pct"/>
            <w:tcBorders>
              <w:top w:val="single" w:sz="4" w:space="0" w:color="auto"/>
              <w:bottom w:val="single" w:sz="4" w:space="0" w:color="auto"/>
              <w:right w:val="nil"/>
            </w:tcBorders>
            <w:shd w:val="clear" w:color="auto" w:fill="DDDDDE"/>
          </w:tcPr>
          <w:p w14:paraId="190C19BC" w14:textId="3FB6FB3A" w:rsidR="000217E8" w:rsidRPr="00653BA3" w:rsidRDefault="000217E8" w:rsidP="00C050E7">
            <w:pPr>
              <w:widowControl w:val="0"/>
              <w:autoSpaceDE w:val="0"/>
              <w:autoSpaceDN w:val="0"/>
              <w:adjustRightInd w:val="0"/>
              <w:spacing w:after="0" w:line="240" w:lineRule="exact"/>
              <w:ind w:right="400"/>
              <w:jc w:val="left"/>
              <w:rPr>
                <w:rFonts w:cs="Calibri"/>
                <w:color w:val="000000"/>
                <w:lang w:val="fr-FR"/>
              </w:rPr>
            </w:pPr>
            <w:r>
              <w:rPr>
                <w:rFonts w:cs="Calibri"/>
                <w:color w:val="000000"/>
                <w:lang w:val="fr-FR"/>
              </w:rPr>
              <w:t>Partenaires du projet</w:t>
            </w:r>
          </w:p>
        </w:tc>
        <w:tc>
          <w:tcPr>
            <w:tcW w:w="3701" w:type="pct"/>
            <w:tcBorders>
              <w:top w:val="single" w:sz="4" w:space="0" w:color="auto"/>
              <w:left w:val="nil"/>
              <w:bottom w:val="single" w:sz="4" w:space="0" w:color="auto"/>
            </w:tcBorders>
          </w:tcPr>
          <w:p w14:paraId="0043F334" w14:textId="3867FBAE" w:rsidR="000217E8" w:rsidRPr="003B1CCC" w:rsidRDefault="0085176F" w:rsidP="00C050E7">
            <w:pPr>
              <w:widowControl w:val="0"/>
              <w:autoSpaceDE w:val="0"/>
              <w:autoSpaceDN w:val="0"/>
              <w:adjustRightInd w:val="0"/>
              <w:spacing w:after="0" w:line="240" w:lineRule="exact"/>
              <w:ind w:right="400"/>
              <w:jc w:val="left"/>
              <w:rPr>
                <w:rFonts w:cs="Calibri"/>
                <w:i/>
                <w:color w:val="58585A" w:themeColor="background2"/>
                <w:lang w:val="en-GB"/>
              </w:rPr>
            </w:pPr>
            <w:r>
              <w:rPr>
                <w:rFonts w:cs="Calibri"/>
                <w:i/>
                <w:color w:val="58585A" w:themeColor="background2"/>
                <w:lang w:val="fr-FR"/>
              </w:rPr>
              <w:t>CWG</w:t>
            </w:r>
          </w:p>
        </w:tc>
      </w:tr>
    </w:tbl>
    <w:tbl>
      <w:tblPr>
        <w:tblW w:w="5000" w:type="pct"/>
        <w:tblBorders>
          <w:insideH w:val="single" w:sz="4" w:space="0" w:color="auto"/>
        </w:tblBorders>
        <w:tblLayout w:type="fixed"/>
        <w:tblLook w:val="04A0" w:firstRow="1" w:lastRow="0" w:firstColumn="1" w:lastColumn="0" w:noHBand="0" w:noVBand="1"/>
      </w:tblPr>
      <w:tblGrid>
        <w:gridCol w:w="2541"/>
        <w:gridCol w:w="3406"/>
        <w:gridCol w:w="3834"/>
      </w:tblGrid>
      <w:tr w:rsidR="00251BCE" w:rsidRPr="00644419" w14:paraId="6D06E647" w14:textId="77777777" w:rsidTr="7FEAA85E">
        <w:tc>
          <w:tcPr>
            <w:tcW w:w="1299" w:type="pct"/>
            <w:tcBorders>
              <w:top w:val="single" w:sz="4" w:space="0" w:color="auto"/>
              <w:bottom w:val="single" w:sz="4" w:space="0" w:color="auto"/>
            </w:tcBorders>
            <w:shd w:val="clear" w:color="auto" w:fill="DDDDDE" w:themeFill="accent2" w:themeFillTint="33"/>
          </w:tcPr>
          <w:p w14:paraId="28D93AA2" w14:textId="69D0BDCE" w:rsidR="00251BCE" w:rsidRPr="00653BA3" w:rsidRDefault="00CE3F11" w:rsidP="00C050E7">
            <w:pPr>
              <w:widowControl w:val="0"/>
              <w:autoSpaceDE w:val="0"/>
              <w:autoSpaceDN w:val="0"/>
              <w:adjustRightInd w:val="0"/>
              <w:spacing w:after="0" w:line="240" w:lineRule="exact"/>
              <w:ind w:right="400"/>
              <w:jc w:val="left"/>
              <w:rPr>
                <w:rFonts w:cs="Calibri"/>
                <w:sz w:val="20"/>
                <w:szCs w:val="20"/>
                <w:lang w:val="fr-FR"/>
              </w:rPr>
            </w:pPr>
            <w:r>
              <w:rPr>
                <w:rFonts w:cs="Calibri"/>
                <w:sz w:val="20"/>
                <w:szCs w:val="20"/>
                <w:lang w:val="fr-FR"/>
              </w:rPr>
              <w:t>Contacts</w:t>
            </w:r>
          </w:p>
        </w:tc>
        <w:tc>
          <w:tcPr>
            <w:tcW w:w="3701" w:type="pct"/>
            <w:gridSpan w:val="2"/>
            <w:tcBorders>
              <w:top w:val="single" w:sz="4" w:space="0" w:color="auto"/>
              <w:bottom w:val="single" w:sz="4" w:space="0" w:color="auto"/>
            </w:tcBorders>
          </w:tcPr>
          <w:p w14:paraId="7EB9DF80" w14:textId="73954BF4" w:rsidR="0085176F" w:rsidRDefault="00644419" w:rsidP="0085176F">
            <w:pPr>
              <w:widowControl w:val="0"/>
              <w:autoSpaceDE w:val="0"/>
              <w:autoSpaceDN w:val="0"/>
              <w:adjustRightInd w:val="0"/>
              <w:spacing w:after="0" w:line="240" w:lineRule="exact"/>
              <w:ind w:right="400"/>
              <w:jc w:val="left"/>
              <w:rPr>
                <w:rFonts w:cs="Calibri"/>
                <w:i/>
                <w:iCs/>
                <w:sz w:val="20"/>
                <w:szCs w:val="20"/>
                <w:lang w:val="fr-FR"/>
              </w:rPr>
            </w:pPr>
            <w:hyperlink r:id="rId29" w:history="1">
              <w:r w:rsidRPr="00536DC5">
                <w:rPr>
                  <w:rStyle w:val="Hyperlink"/>
                  <w:rFonts w:cs="Calibri"/>
                  <w:i/>
                  <w:iCs/>
                  <w:sz w:val="20"/>
                  <w:szCs w:val="20"/>
                  <w:lang w:val="fr-FR"/>
                </w:rPr>
                <w:t>margot.fort-claisse@impact-initiatives.org</w:t>
              </w:r>
            </w:hyperlink>
          </w:p>
          <w:p w14:paraId="16CB387F" w14:textId="15B1550F" w:rsidR="00644419" w:rsidRPr="00644419" w:rsidRDefault="00644419" w:rsidP="0085176F">
            <w:pPr>
              <w:widowControl w:val="0"/>
              <w:autoSpaceDE w:val="0"/>
              <w:autoSpaceDN w:val="0"/>
              <w:adjustRightInd w:val="0"/>
              <w:spacing w:after="0" w:line="240" w:lineRule="exact"/>
              <w:ind w:right="400"/>
              <w:jc w:val="left"/>
              <w:rPr>
                <w:rFonts w:cs="Calibri"/>
                <w:i/>
                <w:iCs/>
                <w:sz w:val="20"/>
                <w:szCs w:val="20"/>
                <w:lang w:val="de-DE"/>
              </w:rPr>
            </w:pPr>
            <w:hyperlink r:id="rId30" w:history="1">
              <w:r w:rsidRPr="00536DC5">
                <w:rPr>
                  <w:rStyle w:val="Hyperlink"/>
                  <w:rFonts w:cs="Calibri"/>
                  <w:i/>
                  <w:iCs/>
                  <w:sz w:val="20"/>
                  <w:szCs w:val="20"/>
                  <w:lang w:val="de-DE"/>
                </w:rPr>
                <w:t>dicky.mpaka@reach-initiative.org</w:t>
              </w:r>
            </w:hyperlink>
          </w:p>
          <w:p w14:paraId="32010AC5" w14:textId="0670C240" w:rsidR="00251BCE" w:rsidRPr="00644419" w:rsidRDefault="00251BCE" w:rsidP="7FEAA85E">
            <w:pPr>
              <w:widowControl w:val="0"/>
              <w:autoSpaceDE w:val="0"/>
              <w:autoSpaceDN w:val="0"/>
              <w:adjustRightInd w:val="0"/>
              <w:spacing w:after="0" w:line="240" w:lineRule="exact"/>
              <w:ind w:right="400"/>
              <w:jc w:val="left"/>
              <w:rPr>
                <w:rFonts w:cs="Calibri"/>
                <w:i/>
                <w:iCs/>
                <w:sz w:val="20"/>
                <w:szCs w:val="20"/>
                <w:highlight w:val="yellow"/>
                <w:lang w:val="de-DE"/>
              </w:rPr>
            </w:pPr>
          </w:p>
        </w:tc>
      </w:tr>
      <w:tr w:rsidR="00251BCE" w:rsidRPr="006357E4" w14:paraId="362CC107" w14:textId="77777777" w:rsidTr="7FEAA85E">
        <w:tc>
          <w:tcPr>
            <w:tcW w:w="1299" w:type="pct"/>
            <w:tcBorders>
              <w:top w:val="single" w:sz="4" w:space="0" w:color="auto"/>
              <w:bottom w:val="single" w:sz="4" w:space="0" w:color="auto"/>
            </w:tcBorders>
            <w:shd w:val="clear" w:color="auto" w:fill="DDDDDE" w:themeFill="accent2" w:themeFillTint="33"/>
          </w:tcPr>
          <w:p w14:paraId="3CBD3345" w14:textId="080E6A98" w:rsidR="00251BCE" w:rsidRPr="006357E4" w:rsidRDefault="00CE3F11" w:rsidP="00C050E7">
            <w:pPr>
              <w:widowControl w:val="0"/>
              <w:autoSpaceDE w:val="0"/>
              <w:autoSpaceDN w:val="0"/>
              <w:adjustRightInd w:val="0"/>
              <w:spacing w:after="0" w:line="240" w:lineRule="exact"/>
              <w:ind w:right="400"/>
              <w:jc w:val="left"/>
              <w:rPr>
                <w:rFonts w:cs="Calibri"/>
                <w:sz w:val="20"/>
                <w:szCs w:val="20"/>
                <w:lang w:val="fr-FR"/>
              </w:rPr>
            </w:pPr>
            <w:r w:rsidRPr="006357E4">
              <w:rPr>
                <w:rFonts w:cs="Calibri"/>
                <w:sz w:val="20"/>
                <w:szCs w:val="20"/>
                <w:lang w:val="fr-FR"/>
              </w:rPr>
              <w:t>Version du plan de gestion des données</w:t>
            </w:r>
          </w:p>
        </w:tc>
        <w:tc>
          <w:tcPr>
            <w:tcW w:w="1741" w:type="pct"/>
            <w:tcBorders>
              <w:top w:val="single" w:sz="4" w:space="0" w:color="auto"/>
              <w:bottom w:val="single" w:sz="4" w:space="0" w:color="auto"/>
              <w:right w:val="single" w:sz="4" w:space="0" w:color="auto"/>
            </w:tcBorders>
          </w:tcPr>
          <w:p w14:paraId="4164B31C" w14:textId="7DE41DAB" w:rsidR="00251BCE" w:rsidRPr="006357E4" w:rsidRDefault="00251BCE" w:rsidP="00C050E7">
            <w:pPr>
              <w:widowControl w:val="0"/>
              <w:autoSpaceDE w:val="0"/>
              <w:autoSpaceDN w:val="0"/>
              <w:adjustRightInd w:val="0"/>
              <w:spacing w:after="0" w:line="240" w:lineRule="exact"/>
              <w:ind w:right="400"/>
              <w:jc w:val="left"/>
              <w:rPr>
                <w:rFonts w:cs="Calibri"/>
                <w:i/>
                <w:sz w:val="20"/>
                <w:szCs w:val="20"/>
                <w:lang w:val="fr-FR"/>
              </w:rPr>
            </w:pPr>
            <w:r w:rsidRPr="006357E4">
              <w:rPr>
                <w:rFonts w:cs="Calibri"/>
                <w:i/>
                <w:sz w:val="20"/>
                <w:szCs w:val="20"/>
                <w:lang w:val="fr-FR"/>
              </w:rPr>
              <w:t xml:space="preserve">Date: </w:t>
            </w:r>
            <w:r w:rsidR="003948AF">
              <w:rPr>
                <w:rFonts w:cs="Calibri"/>
                <w:i/>
                <w:sz w:val="20"/>
                <w:szCs w:val="20"/>
                <w:lang w:val="fr-FR"/>
              </w:rPr>
              <w:t>06</w:t>
            </w:r>
            <w:r w:rsidRPr="006357E4">
              <w:rPr>
                <w:rFonts w:cs="Calibri"/>
                <w:i/>
                <w:sz w:val="20"/>
                <w:szCs w:val="20"/>
                <w:lang w:val="fr-FR"/>
              </w:rPr>
              <w:t>/</w:t>
            </w:r>
            <w:r w:rsidR="003948AF">
              <w:rPr>
                <w:rFonts w:cs="Calibri"/>
                <w:i/>
                <w:sz w:val="20"/>
                <w:szCs w:val="20"/>
                <w:lang w:val="fr-FR"/>
              </w:rPr>
              <w:t>01</w:t>
            </w:r>
            <w:r w:rsidRPr="006357E4">
              <w:rPr>
                <w:rFonts w:cs="Calibri"/>
                <w:i/>
                <w:sz w:val="20"/>
                <w:szCs w:val="20"/>
                <w:lang w:val="fr-FR"/>
              </w:rPr>
              <w:t>/</w:t>
            </w:r>
            <w:r w:rsidR="003948AF">
              <w:rPr>
                <w:rFonts w:cs="Calibri"/>
                <w:i/>
                <w:sz w:val="20"/>
                <w:szCs w:val="20"/>
                <w:lang w:val="fr-FR"/>
              </w:rPr>
              <w:t>2026</w:t>
            </w:r>
          </w:p>
        </w:tc>
        <w:tc>
          <w:tcPr>
            <w:tcW w:w="1960" w:type="pct"/>
            <w:tcBorders>
              <w:top w:val="single" w:sz="4" w:space="0" w:color="auto"/>
              <w:left w:val="single" w:sz="4" w:space="0" w:color="auto"/>
              <w:bottom w:val="single" w:sz="4" w:space="0" w:color="auto"/>
            </w:tcBorders>
          </w:tcPr>
          <w:p w14:paraId="4F38193B" w14:textId="65E97385" w:rsidR="00251BCE" w:rsidRPr="006357E4" w:rsidRDefault="00251BCE" w:rsidP="00C050E7">
            <w:pPr>
              <w:widowControl w:val="0"/>
              <w:autoSpaceDE w:val="0"/>
              <w:autoSpaceDN w:val="0"/>
              <w:adjustRightInd w:val="0"/>
              <w:spacing w:after="0" w:line="240" w:lineRule="exact"/>
              <w:ind w:right="400"/>
              <w:jc w:val="left"/>
              <w:rPr>
                <w:rFonts w:cs="Calibri"/>
                <w:i/>
                <w:sz w:val="20"/>
                <w:szCs w:val="20"/>
                <w:lang w:val="fr-FR"/>
              </w:rPr>
            </w:pPr>
            <w:r w:rsidRPr="006357E4">
              <w:rPr>
                <w:rFonts w:cs="Calibri"/>
                <w:i/>
                <w:sz w:val="20"/>
                <w:szCs w:val="20"/>
                <w:lang w:val="fr-FR"/>
              </w:rPr>
              <w:t xml:space="preserve">Version: </w:t>
            </w:r>
            <w:r w:rsidR="003948AF">
              <w:rPr>
                <w:rFonts w:cs="Calibri"/>
                <w:i/>
                <w:sz w:val="20"/>
                <w:szCs w:val="20"/>
                <w:lang w:val="fr-FR"/>
              </w:rPr>
              <w:t>01</w:t>
            </w:r>
          </w:p>
        </w:tc>
      </w:tr>
    </w:tbl>
    <w:tbl>
      <w:tblPr>
        <w:tblStyle w:val="TableGrid"/>
        <w:tblW w:w="5097" w:type="pct"/>
        <w:tblInd w:w="-108" w:type="dxa"/>
        <w:tblBorders>
          <w:top w:val="none" w:sz="0" w:space="0" w:color="auto"/>
          <w:left w:val="none" w:sz="0" w:space="0" w:color="auto"/>
          <w:bottom w:val="none" w:sz="0" w:space="0" w:color="auto"/>
          <w:right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08"/>
        <w:gridCol w:w="2836"/>
        <w:gridCol w:w="251"/>
        <w:gridCol w:w="2724"/>
        <w:gridCol w:w="6"/>
        <w:gridCol w:w="70"/>
        <w:gridCol w:w="526"/>
        <w:gridCol w:w="1344"/>
        <w:gridCol w:w="2038"/>
        <w:gridCol w:w="14"/>
        <w:gridCol w:w="54"/>
      </w:tblGrid>
      <w:tr w:rsidR="0005258B" w:rsidRPr="00160FDB" w14:paraId="2CC7DCDA" w14:textId="77777777" w:rsidTr="00F07F3F">
        <w:trPr>
          <w:gridBefore w:val="1"/>
          <w:gridAfter w:val="1"/>
          <w:wBefore w:w="54" w:type="pct"/>
          <w:wAfter w:w="27" w:type="pct"/>
        </w:trPr>
        <w:tc>
          <w:tcPr>
            <w:tcW w:w="1422" w:type="pct"/>
            <w:tcBorders>
              <w:top w:val="single" w:sz="4" w:space="0" w:color="auto"/>
              <w:bottom w:val="nil"/>
            </w:tcBorders>
            <w:shd w:val="clear" w:color="auto" w:fill="DDDDDE"/>
          </w:tcPr>
          <w:p w14:paraId="6DF60627" w14:textId="4B0A2FB2" w:rsidR="00251BCE" w:rsidRPr="006357E4" w:rsidRDefault="00251BCE" w:rsidP="00C050E7">
            <w:pPr>
              <w:widowControl w:val="0"/>
              <w:autoSpaceDE w:val="0"/>
              <w:autoSpaceDN w:val="0"/>
              <w:adjustRightInd w:val="0"/>
              <w:spacing w:after="0" w:line="240" w:lineRule="exact"/>
              <w:ind w:right="400"/>
              <w:jc w:val="left"/>
              <w:rPr>
                <w:rFonts w:cs="Calibri"/>
                <w:lang w:val="fr-FR"/>
              </w:rPr>
            </w:pPr>
            <w:r w:rsidRPr="006357E4">
              <w:rPr>
                <w:rFonts w:cs="Calibri"/>
                <w:lang w:val="fr-FR"/>
              </w:rPr>
              <w:t>Poli</w:t>
            </w:r>
            <w:r w:rsidR="00693F4A" w:rsidRPr="006357E4">
              <w:rPr>
                <w:rFonts w:cs="Calibri"/>
                <w:lang w:val="fr-FR"/>
              </w:rPr>
              <w:t>tiques connexes</w:t>
            </w:r>
          </w:p>
        </w:tc>
        <w:tc>
          <w:tcPr>
            <w:tcW w:w="3497" w:type="pct"/>
            <w:gridSpan w:val="8"/>
            <w:tcBorders>
              <w:top w:val="single" w:sz="4" w:space="0" w:color="auto"/>
              <w:bottom w:val="nil"/>
            </w:tcBorders>
          </w:tcPr>
          <w:p w14:paraId="1256F37E" w14:textId="326A4338" w:rsidR="00251BCE" w:rsidRPr="006357E4" w:rsidRDefault="00BB58C1" w:rsidP="00C050E7">
            <w:pPr>
              <w:widowControl w:val="0"/>
              <w:autoSpaceDE w:val="0"/>
              <w:autoSpaceDN w:val="0"/>
              <w:adjustRightInd w:val="0"/>
              <w:spacing w:after="0" w:line="240" w:lineRule="exact"/>
              <w:ind w:right="400"/>
              <w:jc w:val="left"/>
              <w:rPr>
                <w:rFonts w:cs="Calibri"/>
                <w:lang w:val="fr-CH"/>
              </w:rPr>
            </w:pPr>
            <w:r>
              <w:rPr>
                <w:rFonts w:cs="Calibri"/>
                <w:lang w:val="fr-CH"/>
              </w:rPr>
              <w:t>SOPs</w:t>
            </w:r>
            <w:r w:rsidR="006E1D5C">
              <w:rPr>
                <w:rFonts w:cs="Calibri"/>
                <w:lang w:val="fr-CH"/>
              </w:rPr>
              <w:t xml:space="preserve"> de gestion des données IMPACT</w:t>
            </w:r>
          </w:p>
        </w:tc>
      </w:tr>
      <w:tr w:rsidR="00251BCE" w:rsidRPr="00822A87" w14:paraId="124F0A41" w14:textId="77777777" w:rsidTr="00F07F3F">
        <w:trPr>
          <w:gridBefore w:val="1"/>
          <w:gridAfter w:val="1"/>
          <w:wBefore w:w="54" w:type="pct"/>
          <w:wAfter w:w="27" w:type="pct"/>
        </w:trPr>
        <w:tc>
          <w:tcPr>
            <w:tcW w:w="4919" w:type="pct"/>
            <w:gridSpan w:val="9"/>
            <w:tcBorders>
              <w:top w:val="nil"/>
              <w:bottom w:val="nil"/>
            </w:tcBorders>
            <w:shd w:val="clear" w:color="auto" w:fill="9A9A9C"/>
          </w:tcPr>
          <w:p w14:paraId="0A7053E4" w14:textId="5A868808" w:rsidR="00251BCE" w:rsidRPr="00653BA3" w:rsidRDefault="00251BCE" w:rsidP="00C050E7">
            <w:pPr>
              <w:widowControl w:val="0"/>
              <w:autoSpaceDE w:val="0"/>
              <w:autoSpaceDN w:val="0"/>
              <w:adjustRightInd w:val="0"/>
              <w:spacing w:after="0" w:line="240" w:lineRule="exact"/>
              <w:ind w:right="400"/>
              <w:jc w:val="left"/>
              <w:rPr>
                <w:rFonts w:cs="Calibri"/>
                <w:b/>
                <w:color w:val="000000"/>
                <w:lang w:val="fr-FR"/>
              </w:rPr>
            </w:pPr>
            <w:r w:rsidRPr="00653BA3">
              <w:rPr>
                <w:rFonts w:cs="Calibri"/>
                <w:b/>
                <w:color w:val="FFFFFF"/>
                <w:lang w:val="fr-FR"/>
              </w:rPr>
              <w:t xml:space="preserve">Documentation </w:t>
            </w:r>
            <w:r w:rsidR="00693F4A">
              <w:rPr>
                <w:rFonts w:cs="Calibri"/>
                <w:b/>
                <w:color w:val="FFFFFF"/>
                <w:lang w:val="fr-FR"/>
              </w:rPr>
              <w:t>et</w:t>
            </w:r>
            <w:r w:rsidR="00693F4A" w:rsidRPr="00653BA3">
              <w:rPr>
                <w:rFonts w:cs="Calibri"/>
                <w:b/>
                <w:color w:val="FFFFFF"/>
                <w:lang w:val="fr-FR"/>
              </w:rPr>
              <w:t xml:space="preserve"> </w:t>
            </w:r>
            <w:r w:rsidR="00693F4A">
              <w:rPr>
                <w:rFonts w:cs="Calibri"/>
                <w:b/>
                <w:color w:val="FFFFFF"/>
                <w:lang w:val="fr-FR"/>
              </w:rPr>
              <w:t>mé</w:t>
            </w:r>
            <w:r w:rsidRPr="00653BA3">
              <w:rPr>
                <w:rFonts w:cs="Calibri"/>
                <w:b/>
                <w:color w:val="FFFFFF"/>
                <w:lang w:val="fr-FR"/>
              </w:rPr>
              <w:t>tad</w:t>
            </w:r>
            <w:r w:rsidR="00693F4A">
              <w:rPr>
                <w:rFonts w:cs="Calibri"/>
                <w:b/>
                <w:color w:val="FFFFFF"/>
                <w:lang w:val="fr-FR"/>
              </w:rPr>
              <w:t>onnées</w:t>
            </w:r>
          </w:p>
        </w:tc>
      </w:tr>
      <w:tr w:rsidR="0005258B" w:rsidRPr="00160FDB" w14:paraId="1ED9F634" w14:textId="77777777" w:rsidTr="00F07F3F">
        <w:trPr>
          <w:gridBefore w:val="1"/>
          <w:wBefore w:w="54" w:type="pct"/>
        </w:trPr>
        <w:tc>
          <w:tcPr>
            <w:tcW w:w="1422" w:type="pct"/>
            <w:vMerge w:val="restart"/>
            <w:tcBorders>
              <w:top w:val="nil"/>
            </w:tcBorders>
            <w:shd w:val="clear" w:color="auto" w:fill="DDDDDE"/>
          </w:tcPr>
          <w:p w14:paraId="762399E6" w14:textId="5E271FA2" w:rsidR="00251BCE" w:rsidRPr="00653BA3" w:rsidRDefault="00693F4A" w:rsidP="00B378B0">
            <w:pPr>
              <w:widowControl w:val="0"/>
              <w:autoSpaceDE w:val="0"/>
              <w:autoSpaceDN w:val="0"/>
              <w:adjustRightInd w:val="0"/>
              <w:spacing w:after="0" w:line="240" w:lineRule="exact"/>
              <w:ind w:right="400"/>
              <w:jc w:val="left"/>
              <w:rPr>
                <w:rFonts w:cs="Calibri"/>
                <w:color w:val="000000"/>
                <w:lang w:val="fr-FR"/>
              </w:rPr>
            </w:pPr>
            <w:r w:rsidRPr="00653BA3">
              <w:rPr>
                <w:rFonts w:cs="Calibri"/>
                <w:color w:val="000000"/>
                <w:lang w:val="fr-FR"/>
              </w:rPr>
              <w:t>Quelles documentation et métadonnées accompagneront les données?</w:t>
            </w:r>
          </w:p>
        </w:tc>
        <w:tc>
          <w:tcPr>
            <w:tcW w:w="126" w:type="pct"/>
            <w:tcBorders>
              <w:top w:val="nil"/>
              <w:bottom w:val="single" w:sz="4" w:space="0" w:color="auto"/>
              <w:right w:val="single" w:sz="4" w:space="0" w:color="auto"/>
            </w:tcBorders>
          </w:tcPr>
          <w:p w14:paraId="4ED3F395" w14:textId="34B6D116" w:rsidR="00251BCE" w:rsidRPr="00653BA3" w:rsidDel="00AB23E9" w:rsidRDefault="00BB58C1" w:rsidP="00C050E7">
            <w:pPr>
              <w:widowControl w:val="0"/>
              <w:autoSpaceDE w:val="0"/>
              <w:autoSpaceDN w:val="0"/>
              <w:adjustRightInd w:val="0"/>
              <w:spacing w:after="0"/>
              <w:ind w:right="400"/>
              <w:jc w:val="left"/>
              <w:rPr>
                <w:rFonts w:cs="Calibri"/>
                <w:b/>
                <w:color w:val="000000"/>
                <w:lang w:val="fr-FR"/>
              </w:rPr>
            </w:pPr>
            <w:r>
              <w:rPr>
                <w:rFonts w:cs="Calibri"/>
                <w:b/>
                <w:color w:val="000000"/>
                <w:lang w:val="fr-FR"/>
              </w:rPr>
              <w:t>x</w:t>
            </w:r>
          </w:p>
        </w:tc>
        <w:tc>
          <w:tcPr>
            <w:tcW w:w="1404" w:type="pct"/>
            <w:gridSpan w:val="3"/>
            <w:tcBorders>
              <w:top w:val="nil"/>
              <w:left w:val="single" w:sz="4" w:space="0" w:color="auto"/>
              <w:bottom w:val="single" w:sz="4" w:space="0" w:color="auto"/>
              <w:right w:val="single" w:sz="4" w:space="0" w:color="auto"/>
            </w:tcBorders>
          </w:tcPr>
          <w:p w14:paraId="34346BAE" w14:textId="5B48D550" w:rsidR="00251BCE" w:rsidRPr="00653BA3" w:rsidDel="00AB23E9" w:rsidRDefault="00693F4A" w:rsidP="00C050E7">
            <w:pPr>
              <w:widowControl w:val="0"/>
              <w:autoSpaceDE w:val="0"/>
              <w:autoSpaceDN w:val="0"/>
              <w:adjustRightInd w:val="0"/>
              <w:spacing w:after="0"/>
              <w:ind w:right="400"/>
              <w:jc w:val="left"/>
              <w:rPr>
                <w:b/>
                <w:lang w:val="fr-FR"/>
              </w:rPr>
            </w:pPr>
            <w:r>
              <w:rPr>
                <w:lang w:val="fr-FR"/>
              </w:rPr>
              <w:t>Plan d’analyse des données</w:t>
            </w:r>
          </w:p>
        </w:tc>
        <w:tc>
          <w:tcPr>
            <w:tcW w:w="264" w:type="pct"/>
            <w:tcBorders>
              <w:top w:val="nil"/>
              <w:left w:val="single" w:sz="4" w:space="0" w:color="auto"/>
              <w:bottom w:val="single" w:sz="4" w:space="0" w:color="auto"/>
              <w:right w:val="single" w:sz="4" w:space="0" w:color="auto"/>
            </w:tcBorders>
          </w:tcPr>
          <w:p w14:paraId="5A13AFCD" w14:textId="20E940D8" w:rsidR="00251BCE" w:rsidRPr="00653BA3" w:rsidDel="00AB23E9" w:rsidRDefault="00BB58C1" w:rsidP="00C050E7">
            <w:pPr>
              <w:widowControl w:val="0"/>
              <w:autoSpaceDE w:val="0"/>
              <w:autoSpaceDN w:val="0"/>
              <w:adjustRightInd w:val="0"/>
              <w:spacing w:after="0"/>
              <w:ind w:right="400"/>
              <w:jc w:val="left"/>
              <w:rPr>
                <w:lang w:val="fr-FR"/>
              </w:rPr>
            </w:pPr>
            <w:r>
              <w:rPr>
                <w:lang w:val="fr-FR"/>
              </w:rPr>
              <w:t>x</w:t>
            </w:r>
          </w:p>
        </w:tc>
        <w:tc>
          <w:tcPr>
            <w:tcW w:w="1731" w:type="pct"/>
            <w:gridSpan w:val="4"/>
            <w:tcBorders>
              <w:top w:val="nil"/>
              <w:left w:val="single" w:sz="4" w:space="0" w:color="auto"/>
              <w:bottom w:val="single" w:sz="4" w:space="0" w:color="auto"/>
            </w:tcBorders>
          </w:tcPr>
          <w:p w14:paraId="404C3127" w14:textId="51C30582" w:rsidR="00251BCE" w:rsidRPr="00653BA3" w:rsidRDefault="00693F4A" w:rsidP="00C050E7">
            <w:pPr>
              <w:widowControl w:val="0"/>
              <w:autoSpaceDE w:val="0"/>
              <w:autoSpaceDN w:val="0"/>
              <w:adjustRightInd w:val="0"/>
              <w:spacing w:after="0"/>
              <w:ind w:right="400"/>
              <w:jc w:val="left"/>
              <w:rPr>
                <w:lang w:val="fr-FR"/>
              </w:rPr>
            </w:pPr>
            <w:r w:rsidRPr="00653BA3">
              <w:rPr>
                <w:lang w:val="fr-FR"/>
              </w:rPr>
              <w:t>Journal de nettoyage des données (</w:t>
            </w:r>
            <w:r>
              <w:rPr>
                <w:lang w:val="fr-FR"/>
              </w:rPr>
              <w:t>d</w:t>
            </w:r>
            <w:r w:rsidR="00251BCE" w:rsidRPr="00653BA3">
              <w:rPr>
                <w:lang w:val="fr-FR"/>
              </w:rPr>
              <w:t xml:space="preserve">ata </w:t>
            </w:r>
            <w:proofErr w:type="spellStart"/>
            <w:r>
              <w:rPr>
                <w:lang w:val="fr-FR"/>
              </w:rPr>
              <w:t>c</w:t>
            </w:r>
            <w:r w:rsidR="00251BCE" w:rsidRPr="00653BA3">
              <w:rPr>
                <w:lang w:val="fr-FR"/>
              </w:rPr>
              <w:t>leaning</w:t>
            </w:r>
            <w:proofErr w:type="spellEnd"/>
            <w:r w:rsidR="00251BCE" w:rsidRPr="00653BA3">
              <w:rPr>
                <w:lang w:val="fr-FR"/>
              </w:rPr>
              <w:t xml:space="preserve"> </w:t>
            </w:r>
            <w:r>
              <w:rPr>
                <w:lang w:val="fr-FR"/>
              </w:rPr>
              <w:t>l</w:t>
            </w:r>
            <w:r w:rsidR="00251BCE" w:rsidRPr="00653BA3">
              <w:rPr>
                <w:lang w:val="fr-FR"/>
              </w:rPr>
              <w:t>og</w:t>
            </w:r>
            <w:r>
              <w:rPr>
                <w:lang w:val="fr-FR"/>
              </w:rPr>
              <w:t>)</w:t>
            </w:r>
            <w:r w:rsidR="00251BCE" w:rsidRPr="00653BA3">
              <w:rPr>
                <w:lang w:val="fr-FR"/>
              </w:rPr>
              <w:t>,</w:t>
            </w:r>
            <w:r>
              <w:rPr>
                <w:lang w:val="fr-FR"/>
              </w:rPr>
              <w:t xml:space="preserve"> y compris :</w:t>
            </w:r>
          </w:p>
          <w:p w14:paraId="46066B4D" w14:textId="7B420B7D" w:rsidR="00251BCE" w:rsidRPr="00653BA3" w:rsidRDefault="00BB58C1" w:rsidP="00C050E7">
            <w:pPr>
              <w:widowControl w:val="0"/>
              <w:autoSpaceDE w:val="0"/>
              <w:autoSpaceDN w:val="0"/>
              <w:adjustRightInd w:val="0"/>
              <w:spacing w:after="0"/>
              <w:ind w:right="400"/>
              <w:jc w:val="left"/>
              <w:rPr>
                <w:spacing w:val="1"/>
                <w:lang w:val="fr-FR"/>
              </w:rPr>
            </w:pPr>
            <w:r>
              <w:rPr>
                <w:lang w:val="fr-FR"/>
              </w:rPr>
              <w:t>x</w:t>
            </w:r>
            <w:r w:rsidR="00251BCE" w:rsidRPr="00653BA3">
              <w:rPr>
                <w:lang w:val="fr-FR"/>
              </w:rPr>
              <w:t xml:space="preserve"> </w:t>
            </w:r>
            <w:r w:rsidR="00693F4A" w:rsidRPr="00653BA3">
              <w:rPr>
                <w:lang w:val="fr-FR"/>
              </w:rPr>
              <w:t>Journal des suppressions (</w:t>
            </w:r>
            <w:proofErr w:type="spellStart"/>
            <w:r w:rsidR="00693F4A" w:rsidRPr="00653BA3">
              <w:rPr>
                <w:lang w:val="fr-FR"/>
              </w:rPr>
              <w:t>d</w:t>
            </w:r>
            <w:r w:rsidR="00251BCE" w:rsidRPr="00653BA3">
              <w:rPr>
                <w:spacing w:val="1"/>
                <w:lang w:val="fr-FR"/>
              </w:rPr>
              <w:t>eletion</w:t>
            </w:r>
            <w:proofErr w:type="spellEnd"/>
            <w:r w:rsidR="00251BCE" w:rsidRPr="00653BA3">
              <w:rPr>
                <w:spacing w:val="1"/>
                <w:lang w:val="fr-FR"/>
              </w:rPr>
              <w:t xml:space="preserve"> </w:t>
            </w:r>
            <w:r w:rsidR="00693F4A">
              <w:rPr>
                <w:spacing w:val="1"/>
                <w:lang w:val="fr-FR"/>
              </w:rPr>
              <w:t>l</w:t>
            </w:r>
            <w:r w:rsidR="00251BCE" w:rsidRPr="00653BA3">
              <w:rPr>
                <w:spacing w:val="1"/>
                <w:lang w:val="fr-FR"/>
              </w:rPr>
              <w:t>og</w:t>
            </w:r>
            <w:r w:rsidR="00693F4A" w:rsidRPr="00653BA3">
              <w:rPr>
                <w:spacing w:val="1"/>
                <w:lang w:val="fr-FR"/>
              </w:rPr>
              <w:t>)</w:t>
            </w:r>
          </w:p>
          <w:p w14:paraId="7F4F4368" w14:textId="26F84A14" w:rsidR="00251BCE" w:rsidRPr="00653BA3" w:rsidRDefault="00BB58C1" w:rsidP="00C050E7">
            <w:pPr>
              <w:widowControl w:val="0"/>
              <w:autoSpaceDE w:val="0"/>
              <w:autoSpaceDN w:val="0"/>
              <w:adjustRightInd w:val="0"/>
              <w:spacing w:after="0"/>
              <w:ind w:right="400"/>
              <w:jc w:val="left"/>
              <w:rPr>
                <w:rFonts w:cs="Calibri"/>
                <w:color w:val="000000"/>
                <w:lang w:val="fr-FR"/>
              </w:rPr>
            </w:pPr>
            <w:r>
              <w:rPr>
                <w:lang w:val="fr-FR"/>
              </w:rPr>
              <w:t>x</w:t>
            </w:r>
            <w:r w:rsidR="00251BCE" w:rsidRPr="00653BA3">
              <w:rPr>
                <w:lang w:val="fr-FR"/>
              </w:rPr>
              <w:t xml:space="preserve"> </w:t>
            </w:r>
            <w:r w:rsidR="00693F4A">
              <w:rPr>
                <w:lang w:val="fr-FR"/>
              </w:rPr>
              <w:t>Journal des changements de valeur (v</w:t>
            </w:r>
            <w:r w:rsidR="00251BCE" w:rsidRPr="00653BA3">
              <w:rPr>
                <w:lang w:val="fr-FR"/>
              </w:rPr>
              <w:t xml:space="preserve">alue </w:t>
            </w:r>
            <w:r w:rsidR="00693F4A">
              <w:rPr>
                <w:lang w:val="fr-FR"/>
              </w:rPr>
              <w:t>c</w:t>
            </w:r>
            <w:r w:rsidR="00251BCE" w:rsidRPr="00653BA3">
              <w:rPr>
                <w:lang w:val="fr-FR"/>
              </w:rPr>
              <w:t xml:space="preserve">hange </w:t>
            </w:r>
            <w:r w:rsidR="00693F4A">
              <w:rPr>
                <w:lang w:val="fr-FR"/>
              </w:rPr>
              <w:t>l</w:t>
            </w:r>
            <w:r w:rsidR="00251BCE" w:rsidRPr="00653BA3">
              <w:rPr>
                <w:lang w:val="fr-FR"/>
              </w:rPr>
              <w:t>og</w:t>
            </w:r>
            <w:r w:rsidR="00693F4A">
              <w:rPr>
                <w:lang w:val="fr-FR"/>
              </w:rPr>
              <w:t>)</w:t>
            </w:r>
          </w:p>
        </w:tc>
      </w:tr>
      <w:tr w:rsidR="0005258B" w:rsidRPr="00822A87" w14:paraId="6258C5BD" w14:textId="77777777" w:rsidTr="00F07F3F">
        <w:trPr>
          <w:gridBefore w:val="1"/>
          <w:wBefore w:w="54" w:type="pct"/>
        </w:trPr>
        <w:tc>
          <w:tcPr>
            <w:tcW w:w="1422" w:type="pct"/>
            <w:vMerge/>
            <w:shd w:val="clear" w:color="auto" w:fill="DDDDDE"/>
          </w:tcPr>
          <w:p w14:paraId="2AC6E177" w14:textId="77777777" w:rsidR="00251BCE" w:rsidRPr="00653BA3" w:rsidRDefault="00251BCE" w:rsidP="00C050E7">
            <w:pPr>
              <w:widowControl w:val="0"/>
              <w:autoSpaceDE w:val="0"/>
              <w:autoSpaceDN w:val="0"/>
              <w:adjustRightInd w:val="0"/>
              <w:spacing w:after="0" w:line="240" w:lineRule="exact"/>
              <w:ind w:right="400"/>
              <w:jc w:val="left"/>
              <w:rPr>
                <w:rFonts w:cs="Calibri"/>
                <w:color w:val="000000"/>
                <w:lang w:val="fr-FR"/>
              </w:rPr>
            </w:pPr>
          </w:p>
        </w:tc>
        <w:tc>
          <w:tcPr>
            <w:tcW w:w="126" w:type="pct"/>
            <w:tcBorders>
              <w:top w:val="single" w:sz="4" w:space="0" w:color="auto"/>
              <w:bottom w:val="single" w:sz="4" w:space="0" w:color="auto"/>
              <w:right w:val="single" w:sz="4" w:space="0" w:color="auto"/>
            </w:tcBorders>
          </w:tcPr>
          <w:p w14:paraId="2AC44B07" w14:textId="67942CDE" w:rsidR="00251BCE" w:rsidRPr="00653BA3" w:rsidDel="00AB23E9" w:rsidRDefault="00BB58C1" w:rsidP="00C050E7">
            <w:pPr>
              <w:widowControl w:val="0"/>
              <w:autoSpaceDE w:val="0"/>
              <w:autoSpaceDN w:val="0"/>
              <w:adjustRightInd w:val="0"/>
              <w:spacing w:after="0"/>
              <w:ind w:right="400"/>
              <w:jc w:val="left"/>
              <w:rPr>
                <w:lang w:val="fr-FR"/>
              </w:rPr>
            </w:pPr>
            <w:r>
              <w:rPr>
                <w:lang w:val="fr-FR"/>
              </w:rPr>
              <w:t>x</w:t>
            </w:r>
          </w:p>
        </w:tc>
        <w:tc>
          <w:tcPr>
            <w:tcW w:w="1404" w:type="pct"/>
            <w:gridSpan w:val="3"/>
            <w:tcBorders>
              <w:top w:val="single" w:sz="4" w:space="0" w:color="auto"/>
              <w:left w:val="single" w:sz="4" w:space="0" w:color="auto"/>
              <w:bottom w:val="single" w:sz="4" w:space="0" w:color="auto"/>
              <w:right w:val="single" w:sz="4" w:space="0" w:color="auto"/>
            </w:tcBorders>
          </w:tcPr>
          <w:p w14:paraId="477F193E" w14:textId="6A880E6E" w:rsidR="00251BCE" w:rsidRPr="00653BA3" w:rsidDel="00AB23E9" w:rsidRDefault="00693F4A" w:rsidP="00C050E7">
            <w:pPr>
              <w:widowControl w:val="0"/>
              <w:autoSpaceDE w:val="0"/>
              <w:autoSpaceDN w:val="0"/>
              <w:adjustRightInd w:val="0"/>
              <w:spacing w:after="0"/>
              <w:ind w:right="400"/>
              <w:jc w:val="left"/>
              <w:rPr>
                <w:lang w:val="fr-FR"/>
              </w:rPr>
            </w:pPr>
            <w:r>
              <w:rPr>
                <w:lang w:val="fr-FR"/>
              </w:rPr>
              <w:t>Livre de codes</w:t>
            </w:r>
          </w:p>
        </w:tc>
        <w:tc>
          <w:tcPr>
            <w:tcW w:w="264" w:type="pct"/>
            <w:tcBorders>
              <w:top w:val="single" w:sz="4" w:space="0" w:color="auto"/>
              <w:left w:val="single" w:sz="4" w:space="0" w:color="auto"/>
              <w:bottom w:val="single" w:sz="4" w:space="0" w:color="auto"/>
              <w:right w:val="single" w:sz="4" w:space="0" w:color="auto"/>
            </w:tcBorders>
          </w:tcPr>
          <w:p w14:paraId="71F84739" w14:textId="77777777" w:rsidR="00251BCE" w:rsidRPr="00653BA3" w:rsidDel="00AB23E9" w:rsidRDefault="00251BCE" w:rsidP="00C050E7">
            <w:pPr>
              <w:widowControl w:val="0"/>
              <w:autoSpaceDE w:val="0"/>
              <w:autoSpaceDN w:val="0"/>
              <w:adjustRightInd w:val="0"/>
              <w:spacing w:after="0"/>
              <w:ind w:right="400"/>
              <w:jc w:val="left"/>
              <w:rPr>
                <w:spacing w:val="1"/>
                <w:w w:val="101"/>
                <w:lang w:val="fr-FR"/>
              </w:rPr>
            </w:pPr>
            <w:r w:rsidRPr="00653BA3">
              <w:rPr>
                <w:lang w:val="fr-FR"/>
              </w:rPr>
              <w:t>□</w:t>
            </w:r>
          </w:p>
        </w:tc>
        <w:tc>
          <w:tcPr>
            <w:tcW w:w="1731" w:type="pct"/>
            <w:gridSpan w:val="4"/>
            <w:tcBorders>
              <w:top w:val="single" w:sz="4" w:space="0" w:color="auto"/>
              <w:left w:val="single" w:sz="4" w:space="0" w:color="auto"/>
              <w:bottom w:val="single" w:sz="4" w:space="0" w:color="auto"/>
            </w:tcBorders>
          </w:tcPr>
          <w:p w14:paraId="5CD13E88" w14:textId="009E9457" w:rsidR="00251BCE" w:rsidRPr="00653BA3" w:rsidDel="00AB23E9" w:rsidRDefault="00251BCE" w:rsidP="00C050E7">
            <w:pPr>
              <w:widowControl w:val="0"/>
              <w:autoSpaceDE w:val="0"/>
              <w:autoSpaceDN w:val="0"/>
              <w:adjustRightInd w:val="0"/>
              <w:spacing w:after="0"/>
              <w:ind w:right="400"/>
              <w:jc w:val="left"/>
              <w:rPr>
                <w:spacing w:val="1"/>
                <w:lang w:val="fr-FR"/>
              </w:rPr>
            </w:pPr>
            <w:r w:rsidRPr="00653BA3">
              <w:rPr>
                <w:spacing w:val="1"/>
                <w:lang w:val="fr-FR"/>
              </w:rPr>
              <w:t>D</w:t>
            </w:r>
            <w:r w:rsidR="00693F4A">
              <w:rPr>
                <w:spacing w:val="1"/>
                <w:lang w:val="fr-FR"/>
              </w:rPr>
              <w:t>ictionnaire de données</w:t>
            </w:r>
          </w:p>
        </w:tc>
      </w:tr>
      <w:tr w:rsidR="0005258B" w:rsidRPr="00160FDB" w14:paraId="148A1D1A" w14:textId="77777777" w:rsidTr="00F07F3F">
        <w:trPr>
          <w:gridBefore w:val="1"/>
          <w:wBefore w:w="54" w:type="pct"/>
          <w:trHeight w:val="410"/>
        </w:trPr>
        <w:tc>
          <w:tcPr>
            <w:tcW w:w="1422" w:type="pct"/>
            <w:vMerge/>
            <w:shd w:val="clear" w:color="auto" w:fill="DDDDDE"/>
          </w:tcPr>
          <w:p w14:paraId="02A6D7CE" w14:textId="77777777" w:rsidR="00251BCE" w:rsidRPr="00653BA3" w:rsidRDefault="00251BCE" w:rsidP="00C050E7">
            <w:pPr>
              <w:widowControl w:val="0"/>
              <w:autoSpaceDE w:val="0"/>
              <w:autoSpaceDN w:val="0"/>
              <w:adjustRightInd w:val="0"/>
              <w:spacing w:after="0" w:line="240" w:lineRule="exact"/>
              <w:ind w:right="400"/>
              <w:jc w:val="left"/>
              <w:rPr>
                <w:rFonts w:cs="Calibri"/>
                <w:color w:val="000000"/>
                <w:lang w:val="fr-FR"/>
              </w:rPr>
            </w:pPr>
          </w:p>
        </w:tc>
        <w:tc>
          <w:tcPr>
            <w:tcW w:w="126" w:type="pct"/>
            <w:tcBorders>
              <w:top w:val="single" w:sz="4" w:space="0" w:color="auto"/>
              <w:bottom w:val="single" w:sz="4" w:space="0" w:color="auto"/>
              <w:right w:val="single" w:sz="4" w:space="0" w:color="auto"/>
            </w:tcBorders>
          </w:tcPr>
          <w:p w14:paraId="55B19BC7" w14:textId="77777777" w:rsidR="00251BCE" w:rsidRPr="00653BA3" w:rsidDel="00AB23E9" w:rsidRDefault="00251BCE" w:rsidP="00C050E7">
            <w:pPr>
              <w:widowControl w:val="0"/>
              <w:autoSpaceDE w:val="0"/>
              <w:autoSpaceDN w:val="0"/>
              <w:adjustRightInd w:val="0"/>
              <w:spacing w:after="0"/>
              <w:ind w:right="400"/>
              <w:jc w:val="left"/>
              <w:rPr>
                <w:lang w:val="fr-FR"/>
              </w:rPr>
            </w:pPr>
            <w:r w:rsidRPr="00653BA3">
              <w:rPr>
                <w:lang w:val="fr-FR"/>
              </w:rPr>
              <w:t>□</w:t>
            </w:r>
          </w:p>
        </w:tc>
        <w:tc>
          <w:tcPr>
            <w:tcW w:w="1404" w:type="pct"/>
            <w:gridSpan w:val="3"/>
            <w:tcBorders>
              <w:top w:val="single" w:sz="4" w:space="0" w:color="auto"/>
              <w:left w:val="single" w:sz="4" w:space="0" w:color="auto"/>
              <w:bottom w:val="single" w:sz="4" w:space="0" w:color="auto"/>
              <w:right w:val="single" w:sz="4" w:space="0" w:color="auto"/>
            </w:tcBorders>
          </w:tcPr>
          <w:p w14:paraId="19B20600" w14:textId="5EAD832D" w:rsidR="00251BCE" w:rsidRPr="00653BA3" w:rsidDel="00AB23E9" w:rsidRDefault="00251BCE" w:rsidP="00C050E7">
            <w:pPr>
              <w:widowControl w:val="0"/>
              <w:autoSpaceDE w:val="0"/>
              <w:autoSpaceDN w:val="0"/>
              <w:adjustRightInd w:val="0"/>
              <w:spacing w:after="0"/>
              <w:ind w:right="400"/>
              <w:jc w:val="left"/>
              <w:rPr>
                <w:lang w:val="fr-FR"/>
              </w:rPr>
            </w:pPr>
            <w:r w:rsidRPr="00653BA3">
              <w:rPr>
                <w:lang w:val="fr-FR"/>
              </w:rPr>
              <w:t>M</w:t>
            </w:r>
            <w:r w:rsidR="00693F4A" w:rsidRPr="00653BA3">
              <w:rPr>
                <w:lang w:val="fr-FR"/>
              </w:rPr>
              <w:t>étadonnées basées sur les standards HDX</w:t>
            </w:r>
          </w:p>
        </w:tc>
        <w:tc>
          <w:tcPr>
            <w:tcW w:w="264" w:type="pct"/>
            <w:tcBorders>
              <w:top w:val="single" w:sz="4" w:space="0" w:color="auto"/>
              <w:left w:val="single" w:sz="4" w:space="0" w:color="auto"/>
              <w:bottom w:val="single" w:sz="4" w:space="0" w:color="auto"/>
              <w:right w:val="single" w:sz="4" w:space="0" w:color="auto"/>
            </w:tcBorders>
          </w:tcPr>
          <w:p w14:paraId="5D9CFD46" w14:textId="1B350DD1" w:rsidR="00251BCE" w:rsidRPr="00653BA3" w:rsidDel="00AB23E9" w:rsidRDefault="00B378B0" w:rsidP="00C050E7">
            <w:pPr>
              <w:widowControl w:val="0"/>
              <w:autoSpaceDE w:val="0"/>
              <w:autoSpaceDN w:val="0"/>
              <w:adjustRightInd w:val="0"/>
              <w:spacing w:after="0"/>
              <w:ind w:right="400"/>
              <w:jc w:val="left"/>
              <w:rPr>
                <w:spacing w:val="1"/>
                <w:w w:val="101"/>
                <w:lang w:val="fr-FR"/>
              </w:rPr>
            </w:pPr>
            <w:r>
              <w:rPr>
                <w:spacing w:val="1"/>
                <w:w w:val="101"/>
                <w:lang w:val="fr-FR"/>
              </w:rPr>
              <w:t>x</w:t>
            </w:r>
          </w:p>
        </w:tc>
        <w:tc>
          <w:tcPr>
            <w:tcW w:w="1731" w:type="pct"/>
            <w:gridSpan w:val="4"/>
            <w:tcBorders>
              <w:top w:val="single" w:sz="4" w:space="0" w:color="auto"/>
              <w:left w:val="single" w:sz="4" w:space="0" w:color="auto"/>
              <w:bottom w:val="single" w:sz="4" w:space="0" w:color="auto"/>
            </w:tcBorders>
          </w:tcPr>
          <w:p w14:paraId="6AAD4703" w14:textId="6DB8EAA3" w:rsidR="00251BCE" w:rsidRPr="00B378B0" w:rsidDel="00AB23E9" w:rsidRDefault="00B378B0" w:rsidP="00C050E7">
            <w:pPr>
              <w:widowControl w:val="0"/>
              <w:autoSpaceDE w:val="0"/>
              <w:autoSpaceDN w:val="0"/>
              <w:adjustRightInd w:val="0"/>
              <w:spacing w:after="0"/>
              <w:ind w:right="400"/>
              <w:jc w:val="left"/>
              <w:rPr>
                <w:spacing w:val="1"/>
                <w:lang w:val="fr-FR"/>
              </w:rPr>
            </w:pPr>
            <w:r w:rsidRPr="00B378B0">
              <w:rPr>
                <w:lang w:val="fr-FR"/>
              </w:rPr>
              <w:t>Transcriptions des entretiens semi-structurés</w:t>
            </w:r>
          </w:p>
        </w:tc>
      </w:tr>
      <w:tr w:rsidR="00251BCE" w:rsidRPr="00693F4A" w14:paraId="23789733" w14:textId="77777777" w:rsidTr="00F07F3F">
        <w:trPr>
          <w:gridBefore w:val="1"/>
          <w:gridAfter w:val="1"/>
          <w:wBefore w:w="54" w:type="pct"/>
          <w:wAfter w:w="27" w:type="pct"/>
        </w:trPr>
        <w:tc>
          <w:tcPr>
            <w:tcW w:w="4919" w:type="pct"/>
            <w:gridSpan w:val="9"/>
            <w:tcBorders>
              <w:top w:val="nil"/>
              <w:bottom w:val="nil"/>
            </w:tcBorders>
            <w:shd w:val="clear" w:color="auto" w:fill="9A9A9C"/>
          </w:tcPr>
          <w:p w14:paraId="118B2E36" w14:textId="01B6FB73" w:rsidR="00251BCE" w:rsidRPr="00653BA3" w:rsidRDefault="00251BCE" w:rsidP="00C050E7">
            <w:pPr>
              <w:widowControl w:val="0"/>
              <w:autoSpaceDE w:val="0"/>
              <w:autoSpaceDN w:val="0"/>
              <w:adjustRightInd w:val="0"/>
              <w:spacing w:after="0" w:line="240" w:lineRule="exact"/>
              <w:ind w:right="400"/>
              <w:jc w:val="left"/>
              <w:rPr>
                <w:rFonts w:cs="Calibri"/>
                <w:b/>
                <w:color w:val="000000"/>
                <w:lang w:val="fr-FR"/>
              </w:rPr>
            </w:pPr>
            <w:r w:rsidRPr="00653BA3">
              <w:rPr>
                <w:rFonts w:cs="Calibri"/>
                <w:b/>
                <w:color w:val="FFFFFF"/>
                <w:lang w:val="fr-FR"/>
              </w:rPr>
              <w:t>Ethi</w:t>
            </w:r>
            <w:r w:rsidR="00693F4A">
              <w:rPr>
                <w:rFonts w:cs="Calibri"/>
                <w:b/>
                <w:color w:val="FFFFFF"/>
                <w:lang w:val="fr-FR"/>
              </w:rPr>
              <w:t>que et conformité légale</w:t>
            </w:r>
          </w:p>
        </w:tc>
      </w:tr>
      <w:tr w:rsidR="0005258B" w:rsidRPr="00160FDB" w14:paraId="0BFAEB8E" w14:textId="77777777" w:rsidTr="00F07F3F">
        <w:trPr>
          <w:gridBefore w:val="1"/>
          <w:wBefore w:w="54" w:type="pct"/>
          <w:trHeight w:val="294"/>
        </w:trPr>
        <w:tc>
          <w:tcPr>
            <w:tcW w:w="1422" w:type="pct"/>
            <w:vMerge w:val="restart"/>
            <w:tcBorders>
              <w:top w:val="nil"/>
            </w:tcBorders>
            <w:shd w:val="clear" w:color="auto" w:fill="DDDDDE"/>
          </w:tcPr>
          <w:p w14:paraId="644D413D" w14:textId="63D921D9" w:rsidR="00251BCE" w:rsidRPr="00653BA3" w:rsidRDefault="00693F4A" w:rsidP="00C050E7">
            <w:pPr>
              <w:widowControl w:val="0"/>
              <w:autoSpaceDE w:val="0"/>
              <w:autoSpaceDN w:val="0"/>
              <w:adjustRightInd w:val="0"/>
              <w:spacing w:after="0" w:line="240" w:lineRule="exact"/>
              <w:ind w:right="400"/>
              <w:jc w:val="left"/>
              <w:rPr>
                <w:rFonts w:cs="Calibri"/>
                <w:color w:val="000000"/>
                <w:lang w:val="fr-FR"/>
              </w:rPr>
            </w:pPr>
            <w:r w:rsidRPr="00653BA3">
              <w:rPr>
                <w:rFonts w:cs="Calibri"/>
                <w:color w:val="000000"/>
                <w:lang w:val="fr-FR"/>
              </w:rPr>
              <w:t>Quelles mesures éthiques et légales seront prises</w:t>
            </w:r>
            <w:r>
              <w:rPr>
                <w:rFonts w:cs="Calibri"/>
                <w:color w:val="000000"/>
                <w:lang w:val="fr-FR"/>
              </w:rPr>
              <w:t> </w:t>
            </w:r>
            <w:r w:rsidRPr="007C0F17">
              <w:rPr>
                <w:rFonts w:cs="Calibri"/>
                <w:color w:val="000000"/>
                <w:lang w:val="fr-FR"/>
              </w:rPr>
              <w:t>?</w:t>
            </w:r>
          </w:p>
          <w:p w14:paraId="02CCA678" w14:textId="77777777" w:rsidR="00251BCE" w:rsidRPr="00653BA3" w:rsidRDefault="00251BCE" w:rsidP="00C050E7">
            <w:pPr>
              <w:widowControl w:val="0"/>
              <w:autoSpaceDE w:val="0"/>
              <w:autoSpaceDN w:val="0"/>
              <w:adjustRightInd w:val="0"/>
              <w:spacing w:after="0" w:line="240" w:lineRule="exact"/>
              <w:ind w:right="400"/>
              <w:jc w:val="left"/>
              <w:rPr>
                <w:rFonts w:cs="Calibri"/>
                <w:color w:val="000000"/>
                <w:lang w:val="fr-FR"/>
              </w:rPr>
            </w:pPr>
          </w:p>
        </w:tc>
        <w:tc>
          <w:tcPr>
            <w:tcW w:w="126" w:type="pct"/>
            <w:tcBorders>
              <w:top w:val="nil"/>
              <w:bottom w:val="single" w:sz="4" w:space="0" w:color="auto"/>
              <w:right w:val="single" w:sz="4" w:space="0" w:color="auto"/>
            </w:tcBorders>
          </w:tcPr>
          <w:p w14:paraId="001AECE4" w14:textId="626234B2" w:rsidR="00251BCE" w:rsidRPr="00653BA3" w:rsidDel="006C1D0C" w:rsidRDefault="00EC1BA7" w:rsidP="00C050E7">
            <w:pPr>
              <w:spacing w:after="0"/>
              <w:jc w:val="left"/>
              <w:rPr>
                <w:rFonts w:cs="Calibri"/>
                <w:color w:val="000000"/>
                <w:lang w:val="fr-FR"/>
              </w:rPr>
            </w:pPr>
            <w:r>
              <w:rPr>
                <w:rFonts w:cs="Calibri"/>
                <w:color w:val="000000"/>
                <w:lang w:val="fr-FR"/>
              </w:rPr>
              <w:t>x</w:t>
            </w:r>
          </w:p>
        </w:tc>
        <w:tc>
          <w:tcPr>
            <w:tcW w:w="1404" w:type="pct"/>
            <w:gridSpan w:val="3"/>
            <w:tcBorders>
              <w:top w:val="nil"/>
              <w:left w:val="single" w:sz="4" w:space="0" w:color="auto"/>
              <w:bottom w:val="single" w:sz="4" w:space="0" w:color="auto"/>
              <w:right w:val="single" w:sz="4" w:space="0" w:color="auto"/>
            </w:tcBorders>
          </w:tcPr>
          <w:p w14:paraId="23FE8926" w14:textId="1BF46F15" w:rsidR="00251BCE" w:rsidRPr="00653BA3" w:rsidDel="006C1D0C" w:rsidRDefault="00251BCE" w:rsidP="00C050E7">
            <w:pPr>
              <w:spacing w:after="0"/>
              <w:jc w:val="left"/>
              <w:rPr>
                <w:rFonts w:cs="Calibri"/>
                <w:color w:val="000000"/>
                <w:lang w:val="fr-FR"/>
              </w:rPr>
            </w:pPr>
            <w:r w:rsidRPr="00653BA3">
              <w:rPr>
                <w:rFonts w:cs="Calibri"/>
                <w:color w:val="000000"/>
                <w:lang w:val="fr-FR"/>
              </w:rPr>
              <w:t>Consent</w:t>
            </w:r>
            <w:r w:rsidR="00693F4A" w:rsidRPr="00653BA3">
              <w:rPr>
                <w:rFonts w:cs="Calibri"/>
                <w:color w:val="000000"/>
                <w:lang w:val="fr-FR"/>
              </w:rPr>
              <w:t>ement des participants à participer</w:t>
            </w:r>
          </w:p>
        </w:tc>
        <w:tc>
          <w:tcPr>
            <w:tcW w:w="264" w:type="pct"/>
            <w:tcBorders>
              <w:top w:val="nil"/>
              <w:left w:val="single" w:sz="4" w:space="0" w:color="auto"/>
              <w:bottom w:val="single" w:sz="4" w:space="0" w:color="auto"/>
              <w:right w:val="single" w:sz="4" w:space="0" w:color="auto"/>
            </w:tcBorders>
          </w:tcPr>
          <w:p w14:paraId="76E0489E" w14:textId="77777777" w:rsidR="00251BCE" w:rsidRPr="00653BA3" w:rsidDel="006C1D0C" w:rsidRDefault="00251BCE" w:rsidP="00C050E7">
            <w:pPr>
              <w:spacing w:after="0"/>
              <w:jc w:val="left"/>
              <w:rPr>
                <w:rFonts w:cs="Calibri"/>
                <w:color w:val="000000"/>
                <w:lang w:val="fr-FR"/>
              </w:rPr>
            </w:pPr>
            <w:r w:rsidRPr="00653BA3">
              <w:rPr>
                <w:lang w:val="fr-FR"/>
              </w:rPr>
              <w:t>□</w:t>
            </w:r>
          </w:p>
        </w:tc>
        <w:tc>
          <w:tcPr>
            <w:tcW w:w="1731" w:type="pct"/>
            <w:gridSpan w:val="4"/>
            <w:tcBorders>
              <w:top w:val="nil"/>
              <w:left w:val="single" w:sz="4" w:space="0" w:color="auto"/>
              <w:bottom w:val="single" w:sz="4" w:space="0" w:color="auto"/>
            </w:tcBorders>
          </w:tcPr>
          <w:p w14:paraId="154ED2D5" w14:textId="06621CE7" w:rsidR="00251BCE" w:rsidRPr="00653BA3" w:rsidRDefault="00251BCE" w:rsidP="00C050E7">
            <w:pPr>
              <w:pStyle w:val="CommentText"/>
              <w:spacing w:after="0"/>
              <w:rPr>
                <w:rFonts w:ascii="Arial Narrow" w:hAnsi="Arial Narrow" w:cs="Calibri"/>
                <w:color w:val="000000"/>
                <w:lang w:val="fr-FR"/>
              </w:rPr>
            </w:pPr>
            <w:r w:rsidRPr="00653BA3">
              <w:rPr>
                <w:rFonts w:ascii="Arial Narrow" w:hAnsi="Arial Narrow" w:cs="Calibri"/>
                <w:color w:val="000000"/>
                <w:lang w:val="fr-FR"/>
              </w:rPr>
              <w:t>Consent</w:t>
            </w:r>
            <w:r w:rsidR="00FE57BD" w:rsidRPr="00653BA3">
              <w:rPr>
                <w:rFonts w:ascii="Arial Narrow" w:hAnsi="Arial Narrow" w:cs="Calibri"/>
                <w:color w:val="000000"/>
                <w:lang w:val="fr-FR"/>
              </w:rPr>
              <w:t xml:space="preserve">ement des participants </w:t>
            </w:r>
            <w:r w:rsidRPr="00653BA3">
              <w:rPr>
                <w:rFonts w:ascii="Arial Narrow" w:hAnsi="Arial Narrow" w:cs="Calibri"/>
                <w:color w:val="000000"/>
                <w:lang w:val="fr-FR"/>
              </w:rPr>
              <w:t xml:space="preserve"> </w:t>
            </w:r>
            <w:r w:rsidR="00FE57BD" w:rsidRPr="00653BA3">
              <w:rPr>
                <w:rFonts w:ascii="Arial Narrow" w:hAnsi="Arial Narrow" w:cs="Calibri"/>
                <w:color w:val="000000"/>
                <w:lang w:val="fr-FR"/>
              </w:rPr>
              <w:t>à partager des renseignements personnels avec d’autres organisations</w:t>
            </w:r>
          </w:p>
        </w:tc>
      </w:tr>
      <w:tr w:rsidR="0005258B" w:rsidRPr="00160FDB" w14:paraId="0342E3A9" w14:textId="77777777" w:rsidTr="00F07F3F">
        <w:trPr>
          <w:gridBefore w:val="1"/>
          <w:wBefore w:w="54" w:type="pct"/>
          <w:trHeight w:val="294"/>
        </w:trPr>
        <w:tc>
          <w:tcPr>
            <w:tcW w:w="1422" w:type="pct"/>
            <w:vMerge/>
            <w:tcBorders>
              <w:top w:val="nil"/>
            </w:tcBorders>
            <w:shd w:val="clear" w:color="auto" w:fill="DDDDDE"/>
          </w:tcPr>
          <w:p w14:paraId="342B6693" w14:textId="77777777" w:rsidR="00251BCE" w:rsidRPr="00653BA3" w:rsidRDefault="00251BCE" w:rsidP="00C050E7">
            <w:pPr>
              <w:widowControl w:val="0"/>
              <w:autoSpaceDE w:val="0"/>
              <w:autoSpaceDN w:val="0"/>
              <w:adjustRightInd w:val="0"/>
              <w:spacing w:after="0" w:line="240" w:lineRule="exact"/>
              <w:ind w:right="400"/>
              <w:jc w:val="left"/>
              <w:rPr>
                <w:rFonts w:cs="Calibri"/>
                <w:color w:val="000000"/>
                <w:lang w:val="fr-FR"/>
              </w:rPr>
            </w:pPr>
          </w:p>
        </w:tc>
        <w:tc>
          <w:tcPr>
            <w:tcW w:w="126" w:type="pct"/>
            <w:tcBorders>
              <w:top w:val="nil"/>
              <w:bottom w:val="single" w:sz="4" w:space="0" w:color="auto"/>
              <w:right w:val="single" w:sz="4" w:space="0" w:color="auto"/>
            </w:tcBorders>
          </w:tcPr>
          <w:p w14:paraId="000AF3E4" w14:textId="77777777" w:rsidR="00251BCE" w:rsidRPr="00653BA3" w:rsidRDefault="00251BCE" w:rsidP="00C050E7">
            <w:pPr>
              <w:spacing w:after="0"/>
              <w:jc w:val="left"/>
              <w:rPr>
                <w:lang w:val="fr-FR"/>
              </w:rPr>
            </w:pPr>
            <w:r w:rsidRPr="00653BA3">
              <w:rPr>
                <w:lang w:val="fr-FR"/>
              </w:rPr>
              <w:t>□</w:t>
            </w:r>
          </w:p>
        </w:tc>
        <w:tc>
          <w:tcPr>
            <w:tcW w:w="1404" w:type="pct"/>
            <w:gridSpan w:val="3"/>
            <w:tcBorders>
              <w:top w:val="nil"/>
              <w:left w:val="single" w:sz="4" w:space="0" w:color="auto"/>
              <w:bottom w:val="single" w:sz="4" w:space="0" w:color="auto"/>
              <w:right w:val="single" w:sz="4" w:space="0" w:color="auto"/>
            </w:tcBorders>
          </w:tcPr>
          <w:p w14:paraId="3F3B272D" w14:textId="58736CF0" w:rsidR="00251BCE" w:rsidRPr="00653BA3" w:rsidRDefault="00693F4A" w:rsidP="00C050E7">
            <w:pPr>
              <w:spacing w:after="0"/>
              <w:jc w:val="left"/>
              <w:rPr>
                <w:rFonts w:cs="Calibri"/>
                <w:color w:val="000000"/>
                <w:lang w:val="fr-FR"/>
              </w:rPr>
            </w:pPr>
            <w:r w:rsidRPr="00653BA3">
              <w:rPr>
                <w:rFonts w:cs="Calibri"/>
                <w:color w:val="000000"/>
                <w:lang w:val="fr-FR"/>
              </w:rPr>
              <w:t>Aucune collecte de données personnelles identifiables n’aura lieu</w:t>
            </w:r>
          </w:p>
        </w:tc>
        <w:tc>
          <w:tcPr>
            <w:tcW w:w="264" w:type="pct"/>
            <w:tcBorders>
              <w:top w:val="nil"/>
              <w:left w:val="single" w:sz="4" w:space="0" w:color="auto"/>
              <w:bottom w:val="single" w:sz="4" w:space="0" w:color="auto"/>
              <w:right w:val="single" w:sz="4" w:space="0" w:color="auto"/>
            </w:tcBorders>
          </w:tcPr>
          <w:p w14:paraId="5B5ACFC6" w14:textId="66774A09" w:rsidR="00251BCE" w:rsidRPr="00653BA3" w:rsidRDefault="00B378B0" w:rsidP="00C050E7">
            <w:pPr>
              <w:spacing w:after="0"/>
              <w:jc w:val="left"/>
              <w:rPr>
                <w:lang w:val="fr-FR"/>
              </w:rPr>
            </w:pPr>
            <w:r>
              <w:rPr>
                <w:lang w:val="fr-FR"/>
              </w:rPr>
              <w:t>x</w:t>
            </w:r>
          </w:p>
        </w:tc>
        <w:tc>
          <w:tcPr>
            <w:tcW w:w="1731" w:type="pct"/>
            <w:gridSpan w:val="4"/>
            <w:tcBorders>
              <w:top w:val="nil"/>
              <w:left w:val="single" w:sz="4" w:space="0" w:color="auto"/>
              <w:bottom w:val="single" w:sz="4" w:space="0" w:color="auto"/>
            </w:tcBorders>
          </w:tcPr>
          <w:p w14:paraId="45E1D205" w14:textId="5F271A5D" w:rsidR="00251BCE" w:rsidRPr="00653BA3" w:rsidRDefault="00FE57BD" w:rsidP="00C050E7">
            <w:pPr>
              <w:spacing w:after="0"/>
              <w:jc w:val="left"/>
              <w:rPr>
                <w:rFonts w:cs="Calibri"/>
                <w:color w:val="000000"/>
                <w:lang w:val="fr-FR"/>
              </w:rPr>
            </w:pPr>
            <w:r w:rsidRPr="00653BA3">
              <w:rPr>
                <w:rFonts w:cs="Calibri"/>
                <w:color w:val="000000"/>
                <w:lang w:val="fr-FR"/>
              </w:rPr>
              <w:t>Le genre, la protection de l’enfant et d’a</w:t>
            </w:r>
            <w:r w:rsidRPr="007C0F17">
              <w:rPr>
                <w:rFonts w:cs="Calibri"/>
                <w:color w:val="000000"/>
                <w:lang w:val="fr-FR"/>
              </w:rPr>
              <w:t>utres questions de protection s</w:t>
            </w:r>
            <w:r w:rsidRPr="00653BA3">
              <w:rPr>
                <w:rFonts w:cs="Calibri"/>
                <w:color w:val="000000"/>
                <w:lang w:val="fr-FR"/>
              </w:rPr>
              <w:t>ont prises en compte</w:t>
            </w:r>
          </w:p>
        </w:tc>
      </w:tr>
      <w:tr w:rsidR="0005258B" w:rsidRPr="00822A87" w14:paraId="711FF1E6" w14:textId="77777777" w:rsidTr="00F07F3F">
        <w:trPr>
          <w:gridBefore w:val="1"/>
          <w:wBefore w:w="54" w:type="pct"/>
          <w:trHeight w:val="294"/>
        </w:trPr>
        <w:tc>
          <w:tcPr>
            <w:tcW w:w="1422" w:type="pct"/>
            <w:vMerge/>
            <w:tcBorders>
              <w:top w:val="nil"/>
            </w:tcBorders>
            <w:shd w:val="clear" w:color="auto" w:fill="DDDDDE"/>
          </w:tcPr>
          <w:p w14:paraId="382475B4" w14:textId="77777777" w:rsidR="00251BCE" w:rsidRPr="00653BA3" w:rsidRDefault="00251BCE" w:rsidP="00C050E7">
            <w:pPr>
              <w:widowControl w:val="0"/>
              <w:autoSpaceDE w:val="0"/>
              <w:autoSpaceDN w:val="0"/>
              <w:adjustRightInd w:val="0"/>
              <w:spacing w:after="0" w:line="240" w:lineRule="exact"/>
              <w:ind w:right="400"/>
              <w:jc w:val="left"/>
              <w:rPr>
                <w:rFonts w:cs="Calibri"/>
                <w:color w:val="000000"/>
                <w:lang w:val="fr-FR"/>
              </w:rPr>
            </w:pPr>
          </w:p>
        </w:tc>
        <w:tc>
          <w:tcPr>
            <w:tcW w:w="126" w:type="pct"/>
            <w:tcBorders>
              <w:top w:val="nil"/>
              <w:bottom w:val="single" w:sz="4" w:space="0" w:color="auto"/>
              <w:right w:val="single" w:sz="4" w:space="0" w:color="auto"/>
            </w:tcBorders>
          </w:tcPr>
          <w:p w14:paraId="69C453C8" w14:textId="083CF925" w:rsidR="00251BCE" w:rsidRPr="00653BA3" w:rsidRDefault="00B378B0" w:rsidP="00C050E7">
            <w:pPr>
              <w:spacing w:after="0"/>
              <w:jc w:val="left"/>
              <w:rPr>
                <w:lang w:val="fr-FR"/>
              </w:rPr>
            </w:pPr>
            <w:r>
              <w:rPr>
                <w:lang w:val="fr-FR"/>
              </w:rPr>
              <w:t>x</w:t>
            </w:r>
          </w:p>
        </w:tc>
        <w:tc>
          <w:tcPr>
            <w:tcW w:w="1404" w:type="pct"/>
            <w:gridSpan w:val="3"/>
            <w:tcBorders>
              <w:top w:val="nil"/>
              <w:left w:val="single" w:sz="4" w:space="0" w:color="auto"/>
              <w:bottom w:val="single" w:sz="4" w:space="0" w:color="auto"/>
              <w:right w:val="single" w:sz="4" w:space="0" w:color="auto"/>
            </w:tcBorders>
          </w:tcPr>
          <w:p w14:paraId="2BCF04E3" w14:textId="684A92E8" w:rsidR="00251BCE" w:rsidRPr="00653BA3" w:rsidRDefault="00693F4A" w:rsidP="00C050E7">
            <w:pPr>
              <w:spacing w:after="0"/>
              <w:jc w:val="left"/>
              <w:rPr>
                <w:rFonts w:cs="Calibri"/>
                <w:color w:val="000000"/>
                <w:lang w:val="fr-CH"/>
              </w:rPr>
            </w:pPr>
            <w:r w:rsidRPr="00653BA3">
              <w:rPr>
                <w:rFonts w:cs="Calibri"/>
                <w:color w:val="000000"/>
                <w:lang w:val="fr-CH"/>
              </w:rPr>
              <w:t>Tous les participants seront majeurs</w:t>
            </w:r>
          </w:p>
        </w:tc>
        <w:tc>
          <w:tcPr>
            <w:tcW w:w="264" w:type="pct"/>
            <w:tcBorders>
              <w:top w:val="nil"/>
              <w:left w:val="single" w:sz="4" w:space="0" w:color="auto"/>
              <w:bottom w:val="single" w:sz="4" w:space="0" w:color="auto"/>
              <w:right w:val="single" w:sz="4" w:space="0" w:color="auto"/>
            </w:tcBorders>
          </w:tcPr>
          <w:p w14:paraId="3FFB3B27" w14:textId="77777777" w:rsidR="00251BCE" w:rsidRPr="00653BA3" w:rsidRDefault="00251BCE" w:rsidP="00C050E7">
            <w:pPr>
              <w:spacing w:after="0"/>
              <w:jc w:val="left"/>
              <w:rPr>
                <w:lang w:val="fr-CH"/>
              </w:rPr>
            </w:pPr>
          </w:p>
        </w:tc>
        <w:tc>
          <w:tcPr>
            <w:tcW w:w="1731" w:type="pct"/>
            <w:gridSpan w:val="4"/>
            <w:tcBorders>
              <w:top w:val="nil"/>
              <w:left w:val="single" w:sz="4" w:space="0" w:color="auto"/>
              <w:bottom w:val="single" w:sz="4" w:space="0" w:color="auto"/>
            </w:tcBorders>
          </w:tcPr>
          <w:p w14:paraId="241913F9" w14:textId="0FF2B8E8" w:rsidR="00251BCE" w:rsidRPr="00653BA3" w:rsidRDefault="00693F4A" w:rsidP="00C050E7">
            <w:pPr>
              <w:spacing w:after="0"/>
              <w:jc w:val="left"/>
              <w:rPr>
                <w:rFonts w:cs="Calibri"/>
                <w:color w:val="000000"/>
                <w:lang w:val="fr-FR"/>
              </w:rPr>
            </w:pPr>
            <w:r w:rsidRPr="001A7627">
              <w:rPr>
                <w:color w:val="58585A" w:themeColor="background2"/>
                <w:sz w:val="20"/>
                <w:lang w:val="fr-FR"/>
              </w:rPr>
              <w:t>[</w:t>
            </w:r>
            <w:r>
              <w:rPr>
                <w:color w:val="58585A" w:themeColor="background2"/>
                <w:sz w:val="20"/>
                <w:lang w:val="fr-FR"/>
              </w:rPr>
              <w:t>Autre</w:t>
            </w:r>
            <w:r w:rsidRPr="001A7627">
              <w:rPr>
                <w:color w:val="58585A" w:themeColor="background2"/>
                <w:sz w:val="20"/>
                <w:lang w:val="fr-FR"/>
              </w:rPr>
              <w:t xml:space="preserve">, </w:t>
            </w:r>
            <w:r>
              <w:rPr>
                <w:color w:val="58585A" w:themeColor="background2"/>
                <w:sz w:val="20"/>
                <w:lang w:val="fr-FR"/>
              </w:rPr>
              <w:t>spé</w:t>
            </w:r>
            <w:r w:rsidRPr="001A7627">
              <w:rPr>
                <w:color w:val="58585A" w:themeColor="background2"/>
                <w:sz w:val="20"/>
                <w:lang w:val="fr-FR"/>
              </w:rPr>
              <w:t>cif</w:t>
            </w:r>
            <w:r>
              <w:rPr>
                <w:color w:val="58585A" w:themeColor="background2"/>
                <w:sz w:val="20"/>
                <w:lang w:val="fr-FR"/>
              </w:rPr>
              <w:t>ier</w:t>
            </w:r>
            <w:r w:rsidRPr="001A7627">
              <w:rPr>
                <w:color w:val="58585A" w:themeColor="background2"/>
                <w:sz w:val="20"/>
                <w:lang w:val="fr-FR"/>
              </w:rPr>
              <w:t>]</w:t>
            </w:r>
          </w:p>
        </w:tc>
      </w:tr>
      <w:tr w:rsidR="0005258B" w:rsidRPr="00822A87" w14:paraId="6700CBE5" w14:textId="77777777" w:rsidTr="00F07F3F">
        <w:trPr>
          <w:gridBefore w:val="1"/>
          <w:gridAfter w:val="1"/>
          <w:wBefore w:w="54" w:type="pct"/>
          <w:wAfter w:w="27" w:type="pct"/>
        </w:trPr>
        <w:tc>
          <w:tcPr>
            <w:tcW w:w="1422" w:type="pct"/>
            <w:tcBorders>
              <w:bottom w:val="nil"/>
            </w:tcBorders>
            <w:shd w:val="clear" w:color="auto" w:fill="DDDDDE"/>
          </w:tcPr>
          <w:p w14:paraId="718FF877" w14:textId="6DAC61F6" w:rsidR="00251BCE" w:rsidRPr="00653BA3" w:rsidRDefault="00FE57BD" w:rsidP="00C050E7">
            <w:pPr>
              <w:widowControl w:val="0"/>
              <w:autoSpaceDE w:val="0"/>
              <w:autoSpaceDN w:val="0"/>
              <w:adjustRightInd w:val="0"/>
              <w:spacing w:after="0" w:line="240" w:lineRule="exact"/>
              <w:ind w:right="400"/>
              <w:jc w:val="left"/>
              <w:rPr>
                <w:rFonts w:cs="Calibri"/>
                <w:color w:val="000000"/>
                <w:lang w:val="fr-FR"/>
              </w:rPr>
            </w:pPr>
            <w:r w:rsidRPr="00653BA3">
              <w:rPr>
                <w:rFonts w:cs="Calibri"/>
                <w:color w:val="000000"/>
                <w:lang w:val="fr-FR"/>
              </w:rPr>
              <w:t>Qui sera titulaire des droits d’</w:t>
            </w:r>
            <w:r>
              <w:rPr>
                <w:rFonts w:cs="Calibri"/>
                <w:color w:val="000000"/>
                <w:lang w:val="fr-FR"/>
              </w:rPr>
              <w:t>auteur et des droits de propriété des données recueillies ?</w:t>
            </w:r>
          </w:p>
          <w:p w14:paraId="3B3BED6F" w14:textId="77777777" w:rsidR="00251BCE" w:rsidRPr="00653BA3" w:rsidRDefault="00251BCE" w:rsidP="00C050E7">
            <w:pPr>
              <w:widowControl w:val="0"/>
              <w:autoSpaceDE w:val="0"/>
              <w:autoSpaceDN w:val="0"/>
              <w:adjustRightInd w:val="0"/>
              <w:spacing w:after="0" w:line="240" w:lineRule="exact"/>
              <w:ind w:right="400"/>
              <w:jc w:val="left"/>
              <w:rPr>
                <w:rFonts w:cs="Calibri"/>
                <w:color w:val="000000"/>
                <w:lang w:val="fr-FR"/>
              </w:rPr>
            </w:pPr>
          </w:p>
        </w:tc>
        <w:tc>
          <w:tcPr>
            <w:tcW w:w="3497" w:type="pct"/>
            <w:gridSpan w:val="8"/>
            <w:tcBorders>
              <w:bottom w:val="nil"/>
            </w:tcBorders>
          </w:tcPr>
          <w:p w14:paraId="05108D13" w14:textId="5210AEE1" w:rsidR="00251BCE" w:rsidRPr="00F00424" w:rsidRDefault="00B378B0" w:rsidP="00C050E7">
            <w:pPr>
              <w:widowControl w:val="0"/>
              <w:autoSpaceDE w:val="0"/>
              <w:autoSpaceDN w:val="0"/>
              <w:adjustRightInd w:val="0"/>
              <w:spacing w:after="0" w:line="240" w:lineRule="exact"/>
              <w:ind w:right="400"/>
              <w:jc w:val="left"/>
              <w:rPr>
                <w:rFonts w:cs="Calibri"/>
                <w:i/>
                <w:iCs/>
                <w:color w:val="000000"/>
                <w:lang w:val="fr-FR"/>
              </w:rPr>
            </w:pPr>
            <w:r>
              <w:rPr>
                <w:rFonts w:cs="Calibri"/>
                <w:color w:val="000000"/>
                <w:lang w:val="fr-FR"/>
              </w:rPr>
              <w:t>REACH</w:t>
            </w:r>
          </w:p>
        </w:tc>
      </w:tr>
      <w:tr w:rsidR="00251BCE" w:rsidRPr="00822A87" w14:paraId="69751F85" w14:textId="77777777" w:rsidTr="00F07F3F">
        <w:trPr>
          <w:gridBefore w:val="1"/>
          <w:gridAfter w:val="1"/>
          <w:wBefore w:w="54" w:type="pct"/>
          <w:wAfter w:w="27" w:type="pct"/>
        </w:trPr>
        <w:tc>
          <w:tcPr>
            <w:tcW w:w="4919" w:type="pct"/>
            <w:gridSpan w:val="9"/>
            <w:tcBorders>
              <w:top w:val="nil"/>
              <w:bottom w:val="nil"/>
            </w:tcBorders>
            <w:shd w:val="clear" w:color="auto" w:fill="9A9A9C"/>
          </w:tcPr>
          <w:p w14:paraId="249B00A9" w14:textId="0F335B89" w:rsidR="00251BCE" w:rsidRPr="00653BA3" w:rsidRDefault="00251BCE" w:rsidP="00C050E7">
            <w:pPr>
              <w:widowControl w:val="0"/>
              <w:autoSpaceDE w:val="0"/>
              <w:autoSpaceDN w:val="0"/>
              <w:adjustRightInd w:val="0"/>
              <w:spacing w:after="0" w:line="240" w:lineRule="exact"/>
              <w:ind w:right="400"/>
              <w:jc w:val="left"/>
              <w:rPr>
                <w:rFonts w:cs="Calibri"/>
                <w:b/>
                <w:color w:val="000000"/>
                <w:lang w:val="fr-FR"/>
              </w:rPr>
            </w:pPr>
            <w:r w:rsidRPr="00653BA3">
              <w:rPr>
                <w:rFonts w:cs="Calibri"/>
                <w:b/>
                <w:color w:val="FFFFFF"/>
                <w:lang w:val="fr-FR"/>
              </w:rPr>
              <w:t>Sto</w:t>
            </w:r>
            <w:r w:rsidR="00FE57BD">
              <w:rPr>
                <w:rFonts w:cs="Calibri"/>
                <w:b/>
                <w:color w:val="FFFFFF"/>
                <w:lang w:val="fr-FR"/>
              </w:rPr>
              <w:t>ckage et sauvegarde</w:t>
            </w:r>
          </w:p>
        </w:tc>
      </w:tr>
      <w:tr w:rsidR="0005258B" w:rsidRPr="00822A87" w14:paraId="015BD6D8" w14:textId="77777777" w:rsidTr="00F07F3F">
        <w:trPr>
          <w:gridBefore w:val="1"/>
          <w:wBefore w:w="54" w:type="pct"/>
          <w:trHeight w:val="480"/>
        </w:trPr>
        <w:tc>
          <w:tcPr>
            <w:tcW w:w="1422" w:type="pct"/>
            <w:vMerge w:val="restart"/>
            <w:tcBorders>
              <w:top w:val="nil"/>
            </w:tcBorders>
            <w:shd w:val="clear" w:color="auto" w:fill="DDDDDE"/>
          </w:tcPr>
          <w:p w14:paraId="4D472023" w14:textId="1E697E76" w:rsidR="00251BCE" w:rsidRPr="00653BA3" w:rsidRDefault="00FE57BD" w:rsidP="00C050E7">
            <w:pPr>
              <w:widowControl w:val="0"/>
              <w:autoSpaceDE w:val="0"/>
              <w:autoSpaceDN w:val="0"/>
              <w:adjustRightInd w:val="0"/>
              <w:spacing w:after="0" w:line="240" w:lineRule="exact"/>
              <w:ind w:right="400"/>
              <w:jc w:val="left"/>
              <w:rPr>
                <w:rFonts w:cs="Calibri"/>
                <w:color w:val="000000"/>
                <w:lang w:val="fr-CH"/>
              </w:rPr>
            </w:pPr>
            <w:r w:rsidRPr="00653BA3">
              <w:rPr>
                <w:rFonts w:cs="Calibri"/>
                <w:color w:val="000000"/>
                <w:lang w:val="fr-CH"/>
              </w:rPr>
              <w:t>Où seront stockées et sauvegardées les données pendant la recherche?</w:t>
            </w:r>
          </w:p>
        </w:tc>
        <w:tc>
          <w:tcPr>
            <w:tcW w:w="126" w:type="pct"/>
            <w:tcBorders>
              <w:top w:val="nil"/>
              <w:bottom w:val="single" w:sz="4" w:space="0" w:color="auto"/>
              <w:right w:val="single" w:sz="4" w:space="0" w:color="auto"/>
            </w:tcBorders>
          </w:tcPr>
          <w:p w14:paraId="3CA8AAFE" w14:textId="1031FD7D" w:rsidR="00251BCE" w:rsidRPr="007C0F17" w:rsidRDefault="00746A17" w:rsidP="00C050E7">
            <w:pPr>
              <w:spacing w:after="0"/>
              <w:jc w:val="left"/>
              <w:rPr>
                <w:lang w:val="en-GB"/>
              </w:rPr>
            </w:pPr>
            <w:r>
              <w:rPr>
                <w:lang w:val="en-GB"/>
              </w:rPr>
              <w:t>x</w:t>
            </w:r>
          </w:p>
        </w:tc>
        <w:tc>
          <w:tcPr>
            <w:tcW w:w="1404" w:type="pct"/>
            <w:gridSpan w:val="3"/>
            <w:tcBorders>
              <w:top w:val="nil"/>
              <w:left w:val="single" w:sz="4" w:space="0" w:color="auto"/>
              <w:bottom w:val="single" w:sz="4" w:space="0" w:color="auto"/>
              <w:right w:val="single" w:sz="4" w:space="0" w:color="auto"/>
            </w:tcBorders>
          </w:tcPr>
          <w:p w14:paraId="2DB4A8AB" w14:textId="50253ADA" w:rsidR="00251BCE" w:rsidRPr="007C0F17" w:rsidRDefault="00FE57BD" w:rsidP="00C050E7">
            <w:pPr>
              <w:spacing w:after="0"/>
              <w:jc w:val="left"/>
              <w:rPr>
                <w:lang w:val="en-GB"/>
              </w:rPr>
            </w:pPr>
            <w:proofErr w:type="spellStart"/>
            <w:r>
              <w:rPr>
                <w:lang w:val="en-GB"/>
              </w:rPr>
              <w:t>Serveur</w:t>
            </w:r>
            <w:proofErr w:type="spellEnd"/>
            <w:r>
              <w:rPr>
                <w:lang w:val="en-GB"/>
              </w:rPr>
              <w:t xml:space="preserve"> Kobo </w:t>
            </w:r>
            <w:proofErr w:type="spellStart"/>
            <w:r>
              <w:rPr>
                <w:lang w:val="en-GB"/>
              </w:rPr>
              <w:t>d’</w:t>
            </w:r>
            <w:r w:rsidR="00251BCE" w:rsidRPr="007C0F17">
              <w:rPr>
                <w:lang w:val="en-GB"/>
              </w:rPr>
              <w:t>IMPACT</w:t>
            </w:r>
            <w:proofErr w:type="spellEnd"/>
            <w:r w:rsidR="00251BCE" w:rsidRPr="007C0F17">
              <w:rPr>
                <w:lang w:val="en-GB"/>
              </w:rPr>
              <w:t>/REACH</w:t>
            </w:r>
          </w:p>
        </w:tc>
        <w:tc>
          <w:tcPr>
            <w:tcW w:w="264" w:type="pct"/>
            <w:tcBorders>
              <w:top w:val="nil"/>
              <w:left w:val="single" w:sz="4" w:space="0" w:color="auto"/>
              <w:bottom w:val="single" w:sz="4" w:space="0" w:color="auto"/>
              <w:right w:val="single" w:sz="4" w:space="0" w:color="auto"/>
            </w:tcBorders>
          </w:tcPr>
          <w:p w14:paraId="06B76C29" w14:textId="77777777" w:rsidR="00251BCE" w:rsidRPr="007C0F17" w:rsidRDefault="00251BCE" w:rsidP="00C050E7">
            <w:pPr>
              <w:spacing w:after="0"/>
              <w:jc w:val="left"/>
              <w:rPr>
                <w:lang w:val="en-GB"/>
              </w:rPr>
            </w:pPr>
            <w:r w:rsidRPr="007C0F17">
              <w:rPr>
                <w:lang w:val="en-GB"/>
              </w:rPr>
              <w:t>□</w:t>
            </w:r>
          </w:p>
        </w:tc>
        <w:tc>
          <w:tcPr>
            <w:tcW w:w="1731" w:type="pct"/>
            <w:gridSpan w:val="4"/>
            <w:tcBorders>
              <w:top w:val="nil"/>
              <w:left w:val="single" w:sz="4" w:space="0" w:color="auto"/>
              <w:bottom w:val="single" w:sz="4" w:space="0" w:color="auto"/>
            </w:tcBorders>
          </w:tcPr>
          <w:p w14:paraId="45BD11AC" w14:textId="4F7ABED4" w:rsidR="00251BCE" w:rsidRPr="007C0F17" w:rsidRDefault="00EB703F" w:rsidP="00C050E7">
            <w:pPr>
              <w:spacing w:after="0"/>
              <w:jc w:val="left"/>
              <w:rPr>
                <w:lang w:val="en-GB"/>
              </w:rPr>
            </w:pPr>
            <w:proofErr w:type="spellStart"/>
            <w:r>
              <w:rPr>
                <w:lang w:val="en-GB"/>
              </w:rPr>
              <w:t>Autre</w:t>
            </w:r>
            <w:proofErr w:type="spellEnd"/>
            <w:r>
              <w:rPr>
                <w:lang w:val="en-GB"/>
              </w:rPr>
              <w:t xml:space="preserve"> </w:t>
            </w:r>
            <w:proofErr w:type="spellStart"/>
            <w:r>
              <w:rPr>
                <w:lang w:val="en-GB"/>
              </w:rPr>
              <w:t>serveur</w:t>
            </w:r>
            <w:proofErr w:type="spellEnd"/>
            <w:r w:rsidRPr="007C0F17">
              <w:rPr>
                <w:lang w:val="en-GB"/>
              </w:rPr>
              <w:t xml:space="preserve"> </w:t>
            </w:r>
            <w:r w:rsidR="00251BCE" w:rsidRPr="007C0F17">
              <w:rPr>
                <w:lang w:val="en-GB"/>
              </w:rPr>
              <w:t xml:space="preserve">Kobo: </w:t>
            </w:r>
            <w:r w:rsidR="00251BCE" w:rsidRPr="007C0F17">
              <w:rPr>
                <w:i/>
                <w:color w:val="58585A" w:themeColor="background2"/>
                <w:lang w:val="en-GB"/>
              </w:rPr>
              <w:t>[</w:t>
            </w:r>
            <w:proofErr w:type="spellStart"/>
            <w:r w:rsidR="00251BCE" w:rsidRPr="007C0F17">
              <w:rPr>
                <w:i/>
                <w:color w:val="58585A" w:themeColor="background2"/>
                <w:lang w:val="en-GB"/>
              </w:rPr>
              <w:t>sp</w:t>
            </w:r>
            <w:r w:rsidR="00FE57BD">
              <w:rPr>
                <w:i/>
                <w:color w:val="58585A" w:themeColor="background2"/>
                <w:lang w:val="en-GB"/>
              </w:rPr>
              <w:t>é</w:t>
            </w:r>
            <w:r w:rsidR="00251BCE" w:rsidRPr="007C0F17">
              <w:rPr>
                <w:i/>
                <w:color w:val="58585A" w:themeColor="background2"/>
                <w:lang w:val="en-GB"/>
              </w:rPr>
              <w:t>cif</w:t>
            </w:r>
            <w:r w:rsidR="00FE57BD">
              <w:rPr>
                <w:i/>
                <w:color w:val="58585A" w:themeColor="background2"/>
                <w:lang w:val="en-GB"/>
              </w:rPr>
              <w:t>ier</w:t>
            </w:r>
            <w:proofErr w:type="spellEnd"/>
            <w:r w:rsidR="00251BCE" w:rsidRPr="007C0F17">
              <w:rPr>
                <w:i/>
                <w:color w:val="58585A" w:themeColor="background2"/>
                <w:lang w:val="en-GB"/>
              </w:rPr>
              <w:t>]</w:t>
            </w:r>
          </w:p>
        </w:tc>
      </w:tr>
      <w:tr w:rsidR="0005258B" w:rsidRPr="00EB703F" w14:paraId="3CA3C7FE" w14:textId="77777777" w:rsidTr="00F07F3F">
        <w:trPr>
          <w:gridBefore w:val="1"/>
          <w:wBefore w:w="54" w:type="pct"/>
          <w:trHeight w:val="480"/>
        </w:trPr>
        <w:tc>
          <w:tcPr>
            <w:tcW w:w="1422" w:type="pct"/>
            <w:vMerge/>
            <w:shd w:val="clear" w:color="auto" w:fill="DDDDDE"/>
          </w:tcPr>
          <w:p w14:paraId="3B4DCA67" w14:textId="77777777" w:rsidR="00251BCE" w:rsidRPr="007C0F17" w:rsidRDefault="00251BCE" w:rsidP="00C050E7">
            <w:pPr>
              <w:widowControl w:val="0"/>
              <w:autoSpaceDE w:val="0"/>
              <w:autoSpaceDN w:val="0"/>
              <w:adjustRightInd w:val="0"/>
              <w:spacing w:after="0" w:line="240" w:lineRule="exact"/>
              <w:ind w:right="400"/>
              <w:jc w:val="left"/>
              <w:rPr>
                <w:rFonts w:cs="Calibri"/>
                <w:color w:val="000000"/>
                <w:lang w:val="en-GB"/>
              </w:rPr>
            </w:pPr>
          </w:p>
        </w:tc>
        <w:tc>
          <w:tcPr>
            <w:tcW w:w="126" w:type="pct"/>
            <w:tcBorders>
              <w:top w:val="single" w:sz="4" w:space="0" w:color="auto"/>
              <w:bottom w:val="single" w:sz="4" w:space="0" w:color="auto"/>
              <w:right w:val="single" w:sz="4" w:space="0" w:color="auto"/>
            </w:tcBorders>
          </w:tcPr>
          <w:p w14:paraId="325A9229" w14:textId="77777777" w:rsidR="00251BCE" w:rsidRPr="007C0F17" w:rsidRDefault="00251BCE" w:rsidP="00C050E7">
            <w:pPr>
              <w:spacing w:after="0"/>
              <w:jc w:val="left"/>
              <w:rPr>
                <w:lang w:val="en-GB"/>
              </w:rPr>
            </w:pPr>
            <w:r w:rsidRPr="007C0F17">
              <w:rPr>
                <w:lang w:val="en-GB"/>
              </w:rPr>
              <w:t>□</w:t>
            </w:r>
          </w:p>
        </w:tc>
        <w:tc>
          <w:tcPr>
            <w:tcW w:w="1404" w:type="pct"/>
            <w:gridSpan w:val="3"/>
            <w:tcBorders>
              <w:top w:val="single" w:sz="4" w:space="0" w:color="auto"/>
              <w:left w:val="single" w:sz="4" w:space="0" w:color="auto"/>
              <w:bottom w:val="single" w:sz="4" w:space="0" w:color="auto"/>
              <w:right w:val="single" w:sz="4" w:space="0" w:color="auto"/>
            </w:tcBorders>
          </w:tcPr>
          <w:p w14:paraId="57A5EB6F" w14:textId="32F7A77A" w:rsidR="00251BCE" w:rsidRPr="00653BA3" w:rsidRDefault="00EB703F" w:rsidP="00C050E7">
            <w:pPr>
              <w:spacing w:after="0"/>
              <w:jc w:val="left"/>
              <w:rPr>
                <w:lang w:val="fr-FR"/>
              </w:rPr>
            </w:pPr>
            <w:r w:rsidRPr="00653BA3">
              <w:rPr>
                <w:lang w:val="fr-FR"/>
              </w:rPr>
              <w:t>Serveur physique global ou Cloud d’</w:t>
            </w:r>
            <w:r w:rsidR="00251BCE" w:rsidRPr="00653BA3">
              <w:rPr>
                <w:lang w:val="fr-FR"/>
              </w:rPr>
              <w:t>IMPACT</w:t>
            </w:r>
          </w:p>
        </w:tc>
        <w:tc>
          <w:tcPr>
            <w:tcW w:w="264" w:type="pct"/>
            <w:tcBorders>
              <w:top w:val="single" w:sz="4" w:space="0" w:color="auto"/>
              <w:left w:val="single" w:sz="4" w:space="0" w:color="auto"/>
              <w:bottom w:val="single" w:sz="4" w:space="0" w:color="auto"/>
              <w:right w:val="single" w:sz="4" w:space="0" w:color="auto"/>
            </w:tcBorders>
          </w:tcPr>
          <w:p w14:paraId="1345F88A" w14:textId="03945E85" w:rsidR="00251BCE" w:rsidRPr="007C0F17" w:rsidRDefault="00746A17" w:rsidP="00C050E7">
            <w:pPr>
              <w:spacing w:after="0"/>
              <w:jc w:val="left"/>
              <w:rPr>
                <w:lang w:val="en-GB"/>
              </w:rPr>
            </w:pPr>
            <w:r>
              <w:rPr>
                <w:lang w:val="en-GB"/>
              </w:rPr>
              <w:t>x</w:t>
            </w:r>
          </w:p>
        </w:tc>
        <w:tc>
          <w:tcPr>
            <w:tcW w:w="1731" w:type="pct"/>
            <w:gridSpan w:val="4"/>
            <w:tcBorders>
              <w:top w:val="single" w:sz="4" w:space="0" w:color="auto"/>
              <w:left w:val="single" w:sz="4" w:space="0" w:color="auto"/>
              <w:bottom w:val="single" w:sz="4" w:space="0" w:color="auto"/>
            </w:tcBorders>
          </w:tcPr>
          <w:p w14:paraId="7E5C793B" w14:textId="61E0D2B4" w:rsidR="00251BCE" w:rsidRPr="00653BA3" w:rsidRDefault="00EB703F" w:rsidP="00C050E7">
            <w:pPr>
              <w:spacing w:after="0"/>
              <w:jc w:val="left"/>
              <w:rPr>
                <w:lang w:val="fr-FR"/>
              </w:rPr>
            </w:pPr>
            <w:r w:rsidRPr="00653BA3">
              <w:rPr>
                <w:lang w:val="fr-FR"/>
              </w:rPr>
              <w:t>Serveur interne / du pays</w:t>
            </w:r>
          </w:p>
        </w:tc>
      </w:tr>
      <w:tr w:rsidR="0005258B" w:rsidRPr="00160FDB" w14:paraId="5C2AED3C" w14:textId="77777777" w:rsidTr="00F07F3F">
        <w:trPr>
          <w:gridBefore w:val="1"/>
          <w:wBefore w:w="54" w:type="pct"/>
          <w:trHeight w:val="480"/>
        </w:trPr>
        <w:tc>
          <w:tcPr>
            <w:tcW w:w="1422" w:type="pct"/>
            <w:vMerge/>
            <w:shd w:val="clear" w:color="auto" w:fill="DDDDDE"/>
          </w:tcPr>
          <w:p w14:paraId="723C22FA" w14:textId="77777777" w:rsidR="00251BCE" w:rsidRPr="00653BA3" w:rsidRDefault="00251BCE" w:rsidP="00C050E7">
            <w:pPr>
              <w:widowControl w:val="0"/>
              <w:autoSpaceDE w:val="0"/>
              <w:autoSpaceDN w:val="0"/>
              <w:adjustRightInd w:val="0"/>
              <w:spacing w:after="0" w:line="240" w:lineRule="exact"/>
              <w:ind w:right="400"/>
              <w:jc w:val="left"/>
              <w:rPr>
                <w:rFonts w:cs="Calibri"/>
                <w:color w:val="000000"/>
                <w:lang w:val="fr-FR"/>
              </w:rPr>
            </w:pPr>
          </w:p>
        </w:tc>
        <w:tc>
          <w:tcPr>
            <w:tcW w:w="126" w:type="pct"/>
            <w:tcBorders>
              <w:top w:val="single" w:sz="4" w:space="0" w:color="auto"/>
              <w:bottom w:val="single" w:sz="4" w:space="0" w:color="auto"/>
              <w:right w:val="single" w:sz="4" w:space="0" w:color="auto"/>
            </w:tcBorders>
          </w:tcPr>
          <w:p w14:paraId="0816CA82" w14:textId="59CCE382" w:rsidR="00251BCE" w:rsidRPr="00653BA3" w:rsidRDefault="00E94F41" w:rsidP="00C050E7">
            <w:pPr>
              <w:spacing w:after="0"/>
              <w:jc w:val="left"/>
              <w:rPr>
                <w:lang w:val="fr-FR"/>
              </w:rPr>
            </w:pPr>
            <w:r>
              <w:rPr>
                <w:lang w:val="fr-FR"/>
              </w:rPr>
              <w:t>x</w:t>
            </w:r>
          </w:p>
        </w:tc>
        <w:tc>
          <w:tcPr>
            <w:tcW w:w="1404" w:type="pct"/>
            <w:gridSpan w:val="3"/>
            <w:tcBorders>
              <w:top w:val="single" w:sz="4" w:space="0" w:color="auto"/>
              <w:left w:val="single" w:sz="4" w:space="0" w:color="auto"/>
              <w:bottom w:val="single" w:sz="4" w:space="0" w:color="auto"/>
              <w:right w:val="single" w:sz="4" w:space="0" w:color="auto"/>
            </w:tcBorders>
          </w:tcPr>
          <w:p w14:paraId="6D63901A" w14:textId="09002600" w:rsidR="00251BCE" w:rsidRPr="00653BA3" w:rsidRDefault="00EB703F" w:rsidP="00C050E7">
            <w:pPr>
              <w:spacing w:after="0"/>
              <w:jc w:val="left"/>
              <w:rPr>
                <w:lang w:val="fr-CH"/>
              </w:rPr>
            </w:pPr>
            <w:r w:rsidRPr="00653BA3">
              <w:rPr>
                <w:lang w:val="fr-CH"/>
              </w:rPr>
              <w:t>Sur les appareil du personnel IMPACT/REACH</w:t>
            </w:r>
          </w:p>
        </w:tc>
        <w:tc>
          <w:tcPr>
            <w:tcW w:w="264" w:type="pct"/>
            <w:tcBorders>
              <w:top w:val="single" w:sz="4" w:space="0" w:color="auto"/>
              <w:left w:val="single" w:sz="4" w:space="0" w:color="auto"/>
              <w:bottom w:val="single" w:sz="4" w:space="0" w:color="auto"/>
              <w:right w:val="single" w:sz="4" w:space="0" w:color="auto"/>
            </w:tcBorders>
          </w:tcPr>
          <w:p w14:paraId="1F9C1C19" w14:textId="054BC6BD" w:rsidR="00251BCE" w:rsidRPr="00653BA3" w:rsidRDefault="00932140" w:rsidP="00C050E7">
            <w:pPr>
              <w:spacing w:after="0"/>
              <w:jc w:val="left"/>
              <w:rPr>
                <w:lang w:val="fr-FR"/>
              </w:rPr>
            </w:pPr>
            <w:r>
              <w:rPr>
                <w:lang w:val="fr-FR"/>
              </w:rPr>
              <w:t>x</w:t>
            </w:r>
          </w:p>
        </w:tc>
        <w:tc>
          <w:tcPr>
            <w:tcW w:w="1731" w:type="pct"/>
            <w:gridSpan w:val="4"/>
            <w:tcBorders>
              <w:top w:val="single" w:sz="4" w:space="0" w:color="auto"/>
              <w:left w:val="single" w:sz="4" w:space="0" w:color="auto"/>
              <w:bottom w:val="single" w:sz="4" w:space="0" w:color="auto"/>
            </w:tcBorders>
          </w:tcPr>
          <w:p w14:paraId="42EEBF3A" w14:textId="6BBA5B9B" w:rsidR="00251BCE" w:rsidRPr="00932140" w:rsidRDefault="00EB703F" w:rsidP="00C050E7">
            <w:pPr>
              <w:spacing w:after="0"/>
              <w:jc w:val="left"/>
              <w:rPr>
                <w:i/>
                <w:lang w:val="fr-FR"/>
              </w:rPr>
            </w:pPr>
            <w:r>
              <w:rPr>
                <w:lang w:val="fr-FR"/>
              </w:rPr>
              <w:t>Emplacement physique</w:t>
            </w:r>
            <w:r w:rsidR="00932140">
              <w:rPr>
                <w:lang w:val="fr-FR"/>
              </w:rPr>
              <w:t xml:space="preserve"> : Les notes des entretiens semi-structurés seront prises </w:t>
            </w:r>
            <w:r w:rsidR="004507B7">
              <w:rPr>
                <w:lang w:val="fr-FR"/>
              </w:rPr>
              <w:t>dans des cahiers dédiés</w:t>
            </w:r>
            <w:r w:rsidR="00932140">
              <w:rPr>
                <w:lang w:val="fr-FR"/>
              </w:rPr>
              <w:t>.</w:t>
            </w:r>
          </w:p>
        </w:tc>
      </w:tr>
      <w:tr w:rsidR="0005258B" w:rsidRPr="00822A87" w14:paraId="0996F78F" w14:textId="77777777" w:rsidTr="00F07F3F">
        <w:trPr>
          <w:gridBefore w:val="1"/>
          <w:wBefore w:w="54" w:type="pct"/>
          <w:trHeight w:val="443"/>
        </w:trPr>
        <w:tc>
          <w:tcPr>
            <w:tcW w:w="1422" w:type="pct"/>
            <w:vMerge/>
            <w:shd w:val="clear" w:color="auto" w:fill="DDDDDE"/>
          </w:tcPr>
          <w:p w14:paraId="75DBF67A" w14:textId="77777777" w:rsidR="00251BCE" w:rsidRPr="00653BA3" w:rsidRDefault="00251BCE" w:rsidP="00C050E7">
            <w:pPr>
              <w:widowControl w:val="0"/>
              <w:autoSpaceDE w:val="0"/>
              <w:autoSpaceDN w:val="0"/>
              <w:adjustRightInd w:val="0"/>
              <w:spacing w:after="0" w:line="240" w:lineRule="exact"/>
              <w:ind w:right="400"/>
              <w:jc w:val="left"/>
              <w:rPr>
                <w:rFonts w:cs="Calibri"/>
                <w:color w:val="000000"/>
                <w:lang w:val="fr-FR"/>
              </w:rPr>
            </w:pPr>
          </w:p>
        </w:tc>
        <w:tc>
          <w:tcPr>
            <w:tcW w:w="126" w:type="pct"/>
            <w:tcBorders>
              <w:top w:val="single" w:sz="4" w:space="0" w:color="auto"/>
              <w:bottom w:val="single" w:sz="4" w:space="0" w:color="auto"/>
              <w:right w:val="single" w:sz="4" w:space="0" w:color="auto"/>
            </w:tcBorders>
          </w:tcPr>
          <w:p w14:paraId="128BA4CD" w14:textId="77777777" w:rsidR="00251BCE" w:rsidRPr="00653BA3" w:rsidRDefault="00251BCE" w:rsidP="00C050E7">
            <w:pPr>
              <w:spacing w:after="0"/>
              <w:jc w:val="left"/>
              <w:rPr>
                <w:lang w:val="fr-FR"/>
              </w:rPr>
            </w:pPr>
            <w:r w:rsidRPr="00653BA3">
              <w:rPr>
                <w:lang w:val="fr-FR"/>
              </w:rPr>
              <w:t>□</w:t>
            </w:r>
          </w:p>
        </w:tc>
        <w:tc>
          <w:tcPr>
            <w:tcW w:w="3398" w:type="pct"/>
            <w:gridSpan w:val="8"/>
            <w:tcBorders>
              <w:top w:val="single" w:sz="4" w:space="0" w:color="auto"/>
              <w:left w:val="single" w:sz="4" w:space="0" w:color="auto"/>
              <w:bottom w:val="single" w:sz="4" w:space="0" w:color="auto"/>
            </w:tcBorders>
          </w:tcPr>
          <w:p w14:paraId="7311B699" w14:textId="77858D79" w:rsidR="00251BCE" w:rsidRPr="00653BA3" w:rsidRDefault="00FE57BD" w:rsidP="00C050E7">
            <w:pPr>
              <w:spacing w:after="0"/>
              <w:jc w:val="left"/>
              <w:rPr>
                <w:lang w:val="fr-FR"/>
              </w:rPr>
            </w:pPr>
            <w:r w:rsidRPr="001A7627">
              <w:rPr>
                <w:color w:val="58585A" w:themeColor="background2"/>
                <w:sz w:val="20"/>
                <w:lang w:val="fr-FR"/>
              </w:rPr>
              <w:t>[</w:t>
            </w:r>
            <w:r>
              <w:rPr>
                <w:color w:val="58585A" w:themeColor="background2"/>
                <w:sz w:val="20"/>
                <w:lang w:val="fr-FR"/>
              </w:rPr>
              <w:t>Autre</w:t>
            </w:r>
            <w:r w:rsidRPr="001A7627">
              <w:rPr>
                <w:color w:val="58585A" w:themeColor="background2"/>
                <w:sz w:val="20"/>
                <w:lang w:val="fr-FR"/>
              </w:rPr>
              <w:t xml:space="preserve">, </w:t>
            </w:r>
            <w:r>
              <w:rPr>
                <w:color w:val="58585A" w:themeColor="background2"/>
                <w:sz w:val="20"/>
                <w:lang w:val="fr-FR"/>
              </w:rPr>
              <w:t>spé</w:t>
            </w:r>
            <w:r w:rsidRPr="001A7627">
              <w:rPr>
                <w:color w:val="58585A" w:themeColor="background2"/>
                <w:sz w:val="20"/>
                <w:lang w:val="fr-FR"/>
              </w:rPr>
              <w:t>cif</w:t>
            </w:r>
            <w:r>
              <w:rPr>
                <w:color w:val="58585A" w:themeColor="background2"/>
                <w:sz w:val="20"/>
                <w:lang w:val="fr-FR"/>
              </w:rPr>
              <w:t>ier</w:t>
            </w:r>
            <w:r w:rsidRPr="001A7627">
              <w:rPr>
                <w:color w:val="58585A" w:themeColor="background2"/>
                <w:sz w:val="20"/>
                <w:lang w:val="fr-FR"/>
              </w:rPr>
              <w:t>]</w:t>
            </w:r>
          </w:p>
        </w:tc>
      </w:tr>
      <w:tr w:rsidR="0005258B" w:rsidRPr="00160FDB" w14:paraId="26066AAF" w14:textId="77777777" w:rsidTr="00F07F3F">
        <w:trPr>
          <w:gridBefore w:val="1"/>
          <w:wBefore w:w="54" w:type="pct"/>
        </w:trPr>
        <w:tc>
          <w:tcPr>
            <w:tcW w:w="1422" w:type="pct"/>
            <w:vMerge w:val="restart"/>
            <w:shd w:val="clear" w:color="auto" w:fill="DDDDDE"/>
          </w:tcPr>
          <w:p w14:paraId="7FA3D2AE" w14:textId="59915709" w:rsidR="00251BCE" w:rsidRPr="00653BA3" w:rsidRDefault="00EB703F" w:rsidP="00C050E7">
            <w:pPr>
              <w:widowControl w:val="0"/>
              <w:autoSpaceDE w:val="0"/>
              <w:autoSpaceDN w:val="0"/>
              <w:adjustRightInd w:val="0"/>
              <w:spacing w:after="0" w:line="240" w:lineRule="exact"/>
              <w:ind w:right="400"/>
              <w:jc w:val="left"/>
              <w:rPr>
                <w:rFonts w:cs="Calibri"/>
                <w:color w:val="000000"/>
                <w:lang w:val="fr-FR"/>
              </w:rPr>
            </w:pPr>
            <w:r w:rsidRPr="00653BA3">
              <w:rPr>
                <w:rFonts w:cs="Calibri"/>
                <w:color w:val="000000"/>
                <w:lang w:val="fr-FR"/>
              </w:rPr>
              <w:t>Quelles mesures quant à l’accès et à la sécurité des données ont été prises?</w:t>
            </w:r>
          </w:p>
        </w:tc>
        <w:tc>
          <w:tcPr>
            <w:tcW w:w="126" w:type="pct"/>
            <w:tcBorders>
              <w:top w:val="single" w:sz="4" w:space="0" w:color="auto"/>
              <w:bottom w:val="nil"/>
              <w:right w:val="single" w:sz="4" w:space="0" w:color="auto"/>
            </w:tcBorders>
          </w:tcPr>
          <w:p w14:paraId="4AD66415" w14:textId="70EBEC9F" w:rsidR="00251BCE" w:rsidRPr="00653BA3" w:rsidRDefault="00E94F41" w:rsidP="00C050E7">
            <w:pPr>
              <w:widowControl w:val="0"/>
              <w:autoSpaceDE w:val="0"/>
              <w:autoSpaceDN w:val="0"/>
              <w:adjustRightInd w:val="0"/>
              <w:spacing w:after="0"/>
              <w:ind w:right="400"/>
              <w:jc w:val="left"/>
              <w:rPr>
                <w:rFonts w:cs="Calibri"/>
                <w:color w:val="000000"/>
                <w:lang w:val="fr-FR"/>
              </w:rPr>
            </w:pPr>
            <w:r>
              <w:rPr>
                <w:rFonts w:cs="Calibri"/>
                <w:color w:val="000000"/>
                <w:lang w:val="fr-FR"/>
              </w:rPr>
              <w:t>x</w:t>
            </w:r>
          </w:p>
          <w:p w14:paraId="1DCA51AC" w14:textId="77777777" w:rsidR="00251BCE" w:rsidRPr="00653BA3" w:rsidDel="00B739B3" w:rsidRDefault="00251BCE" w:rsidP="00C050E7">
            <w:pPr>
              <w:widowControl w:val="0"/>
              <w:autoSpaceDE w:val="0"/>
              <w:autoSpaceDN w:val="0"/>
              <w:adjustRightInd w:val="0"/>
              <w:spacing w:after="0"/>
              <w:ind w:right="400"/>
              <w:jc w:val="left"/>
              <w:rPr>
                <w:rFonts w:cs="Calibri"/>
                <w:color w:val="000000"/>
                <w:lang w:val="fr-FR"/>
              </w:rPr>
            </w:pPr>
          </w:p>
        </w:tc>
        <w:tc>
          <w:tcPr>
            <w:tcW w:w="1404" w:type="pct"/>
            <w:gridSpan w:val="3"/>
            <w:tcBorders>
              <w:top w:val="single" w:sz="4" w:space="0" w:color="auto"/>
              <w:left w:val="single" w:sz="4" w:space="0" w:color="auto"/>
              <w:bottom w:val="nil"/>
              <w:right w:val="single" w:sz="4" w:space="0" w:color="auto"/>
            </w:tcBorders>
          </w:tcPr>
          <w:p w14:paraId="75ABF75E" w14:textId="18B8A515" w:rsidR="00251BCE" w:rsidRPr="00653BA3" w:rsidDel="00B739B3" w:rsidRDefault="00EB703F" w:rsidP="00C050E7">
            <w:pPr>
              <w:widowControl w:val="0"/>
              <w:autoSpaceDE w:val="0"/>
              <w:autoSpaceDN w:val="0"/>
              <w:adjustRightInd w:val="0"/>
              <w:spacing w:after="0"/>
              <w:ind w:right="400"/>
              <w:jc w:val="left"/>
              <w:rPr>
                <w:rFonts w:cs="Calibri"/>
                <w:color w:val="000000"/>
                <w:lang w:val="fr-FR"/>
              </w:rPr>
            </w:pPr>
            <w:r>
              <w:rPr>
                <w:rFonts w:cs="Calibri"/>
                <w:color w:val="000000"/>
                <w:lang w:val="fr-FR"/>
              </w:rPr>
              <w:t>Mot de passe sur les appareils/serveurs</w:t>
            </w:r>
          </w:p>
        </w:tc>
        <w:tc>
          <w:tcPr>
            <w:tcW w:w="264" w:type="pct"/>
            <w:tcBorders>
              <w:top w:val="single" w:sz="4" w:space="0" w:color="auto"/>
              <w:left w:val="single" w:sz="4" w:space="0" w:color="auto"/>
              <w:bottom w:val="nil"/>
              <w:right w:val="single" w:sz="4" w:space="0" w:color="auto"/>
            </w:tcBorders>
          </w:tcPr>
          <w:p w14:paraId="613DC0B7" w14:textId="77777777" w:rsidR="00251BCE" w:rsidRPr="00653BA3" w:rsidDel="00B739B3" w:rsidRDefault="00251BCE" w:rsidP="00C050E7">
            <w:pPr>
              <w:widowControl w:val="0"/>
              <w:autoSpaceDE w:val="0"/>
              <w:autoSpaceDN w:val="0"/>
              <w:adjustRightInd w:val="0"/>
              <w:spacing w:after="0"/>
              <w:ind w:right="400"/>
              <w:jc w:val="left"/>
              <w:rPr>
                <w:rFonts w:cs="Calibri"/>
                <w:color w:val="000000"/>
                <w:lang w:val="fr-FR"/>
              </w:rPr>
            </w:pPr>
            <w:r w:rsidRPr="00653BA3">
              <w:rPr>
                <w:lang w:val="fr-FR"/>
              </w:rPr>
              <w:t>□</w:t>
            </w:r>
          </w:p>
        </w:tc>
        <w:tc>
          <w:tcPr>
            <w:tcW w:w="1731" w:type="pct"/>
            <w:gridSpan w:val="4"/>
            <w:tcBorders>
              <w:top w:val="single" w:sz="4" w:space="0" w:color="auto"/>
              <w:left w:val="single" w:sz="4" w:space="0" w:color="auto"/>
              <w:bottom w:val="nil"/>
            </w:tcBorders>
          </w:tcPr>
          <w:p w14:paraId="19171828" w14:textId="53AB5254" w:rsidR="00251BCE" w:rsidRPr="00653BA3" w:rsidRDefault="008710EA" w:rsidP="00C050E7">
            <w:pPr>
              <w:widowControl w:val="0"/>
              <w:autoSpaceDE w:val="0"/>
              <w:autoSpaceDN w:val="0"/>
              <w:adjustRightInd w:val="0"/>
              <w:spacing w:after="0"/>
              <w:ind w:right="400"/>
              <w:jc w:val="left"/>
              <w:rPr>
                <w:rFonts w:cs="Calibri"/>
                <w:color w:val="000000"/>
                <w:lang w:val="fr-FR"/>
              </w:rPr>
            </w:pPr>
            <w:r w:rsidRPr="00653BA3">
              <w:rPr>
                <w:rFonts w:cs="Calibri"/>
                <w:color w:val="000000"/>
                <w:lang w:val="fr-FR"/>
              </w:rPr>
              <w:t xml:space="preserve">Accès aux données est limité à: </w:t>
            </w:r>
            <w:r w:rsidR="00251BCE" w:rsidRPr="00653BA3">
              <w:rPr>
                <w:rFonts w:cs="Calibri"/>
                <w:i/>
                <w:color w:val="58585A" w:themeColor="background2"/>
                <w:lang w:val="fr-FR"/>
              </w:rPr>
              <w:t>[sp</w:t>
            </w:r>
            <w:r>
              <w:rPr>
                <w:rFonts w:cs="Calibri"/>
                <w:i/>
                <w:color w:val="58585A" w:themeColor="background2"/>
                <w:lang w:val="fr-FR"/>
              </w:rPr>
              <w:t>é</w:t>
            </w:r>
            <w:r w:rsidR="00251BCE" w:rsidRPr="00653BA3">
              <w:rPr>
                <w:rFonts w:cs="Calibri"/>
                <w:i/>
                <w:color w:val="58585A" w:themeColor="background2"/>
                <w:lang w:val="fr-FR"/>
              </w:rPr>
              <w:t>cif</w:t>
            </w:r>
            <w:r>
              <w:rPr>
                <w:rFonts w:cs="Calibri"/>
                <w:i/>
                <w:color w:val="58585A" w:themeColor="background2"/>
                <w:lang w:val="fr-FR"/>
              </w:rPr>
              <w:t>ier</w:t>
            </w:r>
            <w:r w:rsidR="00251BCE" w:rsidRPr="00653BA3">
              <w:rPr>
                <w:rFonts w:cs="Calibri"/>
                <w:i/>
                <w:color w:val="58585A" w:themeColor="background2"/>
                <w:lang w:val="fr-FR"/>
              </w:rPr>
              <w:t>,</w:t>
            </w:r>
            <w:r>
              <w:rPr>
                <w:rFonts w:cs="Calibri"/>
                <w:i/>
                <w:color w:val="58585A" w:themeColor="background2"/>
                <w:lang w:val="fr-FR"/>
              </w:rPr>
              <w:t xml:space="preserve"> par exemple :</w:t>
            </w:r>
            <w:r w:rsidR="00251BCE" w:rsidRPr="00653BA3">
              <w:rPr>
                <w:rFonts w:cs="Calibri"/>
                <w:i/>
                <w:color w:val="58585A" w:themeColor="background2"/>
                <w:lang w:val="fr-FR"/>
              </w:rPr>
              <w:t xml:space="preserve"> </w:t>
            </w:r>
            <w:r>
              <w:rPr>
                <w:rFonts w:cs="Calibri"/>
                <w:i/>
                <w:color w:val="58585A" w:themeColor="background2"/>
                <w:lang w:val="fr-FR"/>
              </w:rPr>
              <w:t xml:space="preserve">personnel </w:t>
            </w:r>
            <w:proofErr w:type="spellStart"/>
            <w:r w:rsidR="00251BCE" w:rsidRPr="00653BA3">
              <w:rPr>
                <w:rFonts w:cs="Calibri"/>
                <w:i/>
                <w:color w:val="58585A" w:themeColor="background2"/>
                <w:lang w:val="fr-FR"/>
              </w:rPr>
              <w:t>REACHf</w:t>
            </w:r>
            <w:proofErr w:type="spellEnd"/>
            <w:r w:rsidR="00251BCE" w:rsidRPr="00653BA3">
              <w:rPr>
                <w:rFonts w:cs="Calibri"/>
                <w:i/>
                <w:color w:val="58585A" w:themeColor="background2"/>
                <w:lang w:val="fr-FR"/>
              </w:rPr>
              <w:t>]</w:t>
            </w:r>
          </w:p>
        </w:tc>
      </w:tr>
      <w:tr w:rsidR="000744A9" w:rsidRPr="00160FDB" w14:paraId="6D06E214" w14:textId="77777777" w:rsidTr="00F07F3F">
        <w:trPr>
          <w:gridBefore w:val="1"/>
          <w:wBefore w:w="54" w:type="pct"/>
        </w:trPr>
        <w:tc>
          <w:tcPr>
            <w:tcW w:w="1422" w:type="pct"/>
            <w:vMerge/>
            <w:shd w:val="clear" w:color="auto" w:fill="DDDDDE"/>
          </w:tcPr>
          <w:p w14:paraId="5F377F3C" w14:textId="77777777" w:rsidR="000744A9" w:rsidRPr="00653BA3" w:rsidRDefault="000744A9" w:rsidP="00C050E7">
            <w:pPr>
              <w:widowControl w:val="0"/>
              <w:autoSpaceDE w:val="0"/>
              <w:autoSpaceDN w:val="0"/>
              <w:adjustRightInd w:val="0"/>
              <w:spacing w:after="0" w:line="240" w:lineRule="exact"/>
              <w:ind w:right="400"/>
              <w:jc w:val="left"/>
              <w:rPr>
                <w:rFonts w:cs="Calibri"/>
                <w:color w:val="000000"/>
                <w:lang w:val="fr-FR"/>
              </w:rPr>
            </w:pPr>
          </w:p>
        </w:tc>
        <w:tc>
          <w:tcPr>
            <w:tcW w:w="126" w:type="pct"/>
            <w:tcBorders>
              <w:top w:val="single" w:sz="4" w:space="0" w:color="auto"/>
              <w:bottom w:val="nil"/>
              <w:right w:val="single" w:sz="4" w:space="0" w:color="auto"/>
            </w:tcBorders>
          </w:tcPr>
          <w:p w14:paraId="6F18FB75" w14:textId="77777777" w:rsidR="000744A9" w:rsidRPr="00653BA3" w:rsidRDefault="000744A9" w:rsidP="00C050E7">
            <w:pPr>
              <w:widowControl w:val="0"/>
              <w:autoSpaceDE w:val="0"/>
              <w:autoSpaceDN w:val="0"/>
              <w:adjustRightInd w:val="0"/>
              <w:spacing w:after="0"/>
              <w:ind w:right="400"/>
              <w:jc w:val="left"/>
              <w:rPr>
                <w:rFonts w:cs="Calibri"/>
                <w:color w:val="000000"/>
                <w:lang w:val="fr-FR"/>
              </w:rPr>
            </w:pPr>
            <w:r w:rsidRPr="00653BA3">
              <w:rPr>
                <w:lang w:val="fr-FR"/>
              </w:rPr>
              <w:t>□</w:t>
            </w:r>
          </w:p>
          <w:p w14:paraId="2C73AF77" w14:textId="77777777" w:rsidR="000744A9" w:rsidRPr="00653BA3" w:rsidRDefault="000744A9" w:rsidP="00C050E7">
            <w:pPr>
              <w:widowControl w:val="0"/>
              <w:autoSpaceDE w:val="0"/>
              <w:autoSpaceDN w:val="0"/>
              <w:adjustRightInd w:val="0"/>
              <w:spacing w:after="0"/>
              <w:ind w:right="400"/>
              <w:jc w:val="left"/>
              <w:rPr>
                <w:lang w:val="fr-FR"/>
              </w:rPr>
            </w:pPr>
          </w:p>
        </w:tc>
        <w:tc>
          <w:tcPr>
            <w:tcW w:w="1404" w:type="pct"/>
            <w:gridSpan w:val="3"/>
            <w:tcBorders>
              <w:top w:val="single" w:sz="4" w:space="0" w:color="auto"/>
              <w:left w:val="single" w:sz="4" w:space="0" w:color="auto"/>
              <w:bottom w:val="nil"/>
              <w:right w:val="single" w:sz="4" w:space="0" w:color="auto"/>
            </w:tcBorders>
          </w:tcPr>
          <w:p w14:paraId="6D1F3AB9" w14:textId="6E82418C" w:rsidR="000744A9" w:rsidRPr="00653BA3" w:rsidRDefault="000744A9" w:rsidP="00C050E7">
            <w:pPr>
              <w:widowControl w:val="0"/>
              <w:autoSpaceDE w:val="0"/>
              <w:autoSpaceDN w:val="0"/>
              <w:adjustRightInd w:val="0"/>
              <w:spacing w:after="0"/>
              <w:ind w:right="400"/>
              <w:jc w:val="left"/>
              <w:rPr>
                <w:rFonts w:cs="Calibri"/>
                <w:color w:val="000000"/>
                <w:lang w:val="fr-FR"/>
              </w:rPr>
            </w:pPr>
            <w:r w:rsidRPr="00653BA3">
              <w:rPr>
                <w:rFonts w:cs="Calibri"/>
                <w:color w:val="000000"/>
                <w:lang w:val="fr-FR"/>
              </w:rPr>
              <w:t>Formulaire et cryptage des données sur le serveur de collecte de données</w:t>
            </w:r>
          </w:p>
        </w:tc>
        <w:tc>
          <w:tcPr>
            <w:tcW w:w="264" w:type="pct"/>
            <w:tcBorders>
              <w:top w:val="single" w:sz="4" w:space="0" w:color="auto"/>
              <w:left w:val="single" w:sz="4" w:space="0" w:color="auto"/>
              <w:bottom w:val="nil"/>
              <w:right w:val="single" w:sz="4" w:space="0" w:color="auto"/>
            </w:tcBorders>
          </w:tcPr>
          <w:p w14:paraId="621CCAE2" w14:textId="1C064F1E" w:rsidR="000744A9" w:rsidRPr="00653BA3" w:rsidRDefault="000744A9" w:rsidP="00C050E7">
            <w:pPr>
              <w:widowControl w:val="0"/>
              <w:autoSpaceDE w:val="0"/>
              <w:autoSpaceDN w:val="0"/>
              <w:adjustRightInd w:val="0"/>
              <w:spacing w:after="0"/>
              <w:ind w:right="400"/>
              <w:jc w:val="left"/>
              <w:rPr>
                <w:lang w:val="fr-FR"/>
              </w:rPr>
            </w:pPr>
            <w:r w:rsidRPr="00C13447">
              <w:rPr>
                <w:lang w:val="en-GB"/>
              </w:rPr>
              <w:t>□</w:t>
            </w:r>
          </w:p>
        </w:tc>
        <w:tc>
          <w:tcPr>
            <w:tcW w:w="1731" w:type="pct"/>
            <w:gridSpan w:val="4"/>
            <w:tcBorders>
              <w:top w:val="single" w:sz="4" w:space="0" w:color="auto"/>
              <w:left w:val="single" w:sz="4" w:space="0" w:color="auto"/>
              <w:bottom w:val="nil"/>
            </w:tcBorders>
          </w:tcPr>
          <w:p w14:paraId="05A02DBA" w14:textId="7ED588B3" w:rsidR="000744A9" w:rsidRPr="000744A9" w:rsidRDefault="000744A9" w:rsidP="00C050E7">
            <w:pPr>
              <w:widowControl w:val="0"/>
              <w:autoSpaceDE w:val="0"/>
              <w:autoSpaceDN w:val="0"/>
              <w:adjustRightInd w:val="0"/>
              <w:spacing w:after="0"/>
              <w:ind w:right="400"/>
              <w:jc w:val="left"/>
              <w:rPr>
                <w:rFonts w:cs="Calibri"/>
                <w:color w:val="000000"/>
                <w:lang w:val="fr-CH"/>
              </w:rPr>
            </w:pPr>
            <w:r w:rsidRPr="000744A9">
              <w:rPr>
                <w:rFonts w:cs="Calibri"/>
                <w:color w:val="000000"/>
                <w:lang w:val="fr-CH"/>
              </w:rPr>
              <w:t xml:space="preserve">Les partenaires ont signé un </w:t>
            </w:r>
            <w:r>
              <w:rPr>
                <w:rFonts w:cs="Calibri"/>
                <w:color w:val="000000"/>
                <w:lang w:val="fr-CH"/>
              </w:rPr>
              <w:t xml:space="preserve">mémorandum de compréhension s’ils ont accès aux données brutes. </w:t>
            </w:r>
          </w:p>
        </w:tc>
      </w:tr>
      <w:tr w:rsidR="000744A9" w:rsidRPr="00160FDB" w14:paraId="385ED83F" w14:textId="77777777" w:rsidTr="00F07F3F">
        <w:trPr>
          <w:gridBefore w:val="1"/>
          <w:wBefore w:w="54" w:type="pct"/>
        </w:trPr>
        <w:tc>
          <w:tcPr>
            <w:tcW w:w="1422" w:type="pct"/>
            <w:vMerge/>
            <w:tcBorders>
              <w:bottom w:val="nil"/>
            </w:tcBorders>
            <w:shd w:val="clear" w:color="auto" w:fill="DDDDDE"/>
          </w:tcPr>
          <w:p w14:paraId="3C1C0B3B" w14:textId="77777777" w:rsidR="000744A9" w:rsidRPr="000744A9" w:rsidDel="00B739B3" w:rsidRDefault="000744A9" w:rsidP="00C050E7">
            <w:pPr>
              <w:widowControl w:val="0"/>
              <w:autoSpaceDE w:val="0"/>
              <w:autoSpaceDN w:val="0"/>
              <w:adjustRightInd w:val="0"/>
              <w:spacing w:after="0" w:line="240" w:lineRule="exact"/>
              <w:ind w:right="400"/>
              <w:jc w:val="left"/>
              <w:rPr>
                <w:rFonts w:cs="Calibri"/>
                <w:color w:val="000000"/>
                <w:lang w:val="fr-CH"/>
              </w:rPr>
            </w:pPr>
          </w:p>
        </w:tc>
        <w:tc>
          <w:tcPr>
            <w:tcW w:w="126" w:type="pct"/>
            <w:tcBorders>
              <w:top w:val="single" w:sz="4" w:space="0" w:color="auto"/>
              <w:bottom w:val="nil"/>
              <w:right w:val="single" w:sz="4" w:space="0" w:color="auto"/>
            </w:tcBorders>
          </w:tcPr>
          <w:p w14:paraId="1AE7BAEA" w14:textId="777BEA75" w:rsidR="000744A9" w:rsidRPr="00653BA3" w:rsidRDefault="00F446E4" w:rsidP="00C050E7">
            <w:pPr>
              <w:widowControl w:val="0"/>
              <w:autoSpaceDE w:val="0"/>
              <w:autoSpaceDN w:val="0"/>
              <w:adjustRightInd w:val="0"/>
              <w:spacing w:after="0"/>
              <w:ind w:right="400"/>
              <w:jc w:val="left"/>
              <w:rPr>
                <w:rFonts w:cs="Calibri"/>
                <w:color w:val="000000"/>
                <w:lang w:val="fr-FR"/>
              </w:rPr>
            </w:pPr>
            <w:r>
              <w:rPr>
                <w:lang w:val="fr-FR"/>
              </w:rPr>
              <w:t>x</w:t>
            </w:r>
          </w:p>
        </w:tc>
        <w:tc>
          <w:tcPr>
            <w:tcW w:w="3398" w:type="pct"/>
            <w:gridSpan w:val="8"/>
            <w:tcBorders>
              <w:top w:val="single" w:sz="4" w:space="0" w:color="auto"/>
              <w:left w:val="single" w:sz="4" w:space="0" w:color="auto"/>
              <w:bottom w:val="nil"/>
            </w:tcBorders>
          </w:tcPr>
          <w:p w14:paraId="4470D9C3" w14:textId="660EBD30" w:rsidR="000744A9" w:rsidRPr="00653BA3" w:rsidRDefault="00F446E4" w:rsidP="00C050E7">
            <w:pPr>
              <w:widowControl w:val="0"/>
              <w:autoSpaceDE w:val="0"/>
              <w:autoSpaceDN w:val="0"/>
              <w:adjustRightInd w:val="0"/>
              <w:spacing w:after="0"/>
              <w:ind w:right="400"/>
              <w:jc w:val="left"/>
              <w:rPr>
                <w:rFonts w:cs="Calibri"/>
                <w:i/>
                <w:color w:val="000000"/>
                <w:lang w:val="fr-FR"/>
              </w:rPr>
            </w:pPr>
            <w:r>
              <w:rPr>
                <w:rFonts w:cs="Calibri"/>
                <w:i/>
                <w:color w:val="000000"/>
                <w:lang w:val="fr-FR"/>
              </w:rPr>
              <w:t xml:space="preserve">Les notes prises sur </w:t>
            </w:r>
            <w:r w:rsidR="004507B7">
              <w:rPr>
                <w:rFonts w:cs="Calibri"/>
                <w:i/>
                <w:color w:val="000000"/>
                <w:lang w:val="fr-FR"/>
              </w:rPr>
              <w:t xml:space="preserve">les cahiers </w:t>
            </w:r>
            <w:r>
              <w:rPr>
                <w:rFonts w:cs="Calibri"/>
                <w:i/>
                <w:color w:val="000000"/>
                <w:lang w:val="fr-FR"/>
              </w:rPr>
              <w:t xml:space="preserve">seront chaque jour </w:t>
            </w:r>
            <w:r w:rsidR="004507B7">
              <w:rPr>
                <w:rFonts w:cs="Calibri"/>
                <w:i/>
                <w:color w:val="000000"/>
                <w:lang w:val="fr-FR"/>
              </w:rPr>
              <w:t xml:space="preserve">centralisées, </w:t>
            </w:r>
            <w:r>
              <w:rPr>
                <w:rFonts w:cs="Calibri"/>
                <w:i/>
                <w:color w:val="000000"/>
                <w:lang w:val="fr-FR"/>
              </w:rPr>
              <w:t xml:space="preserve"> conservées et rangées en lieu sûr</w:t>
            </w:r>
            <w:r w:rsidR="004507B7">
              <w:rPr>
                <w:rFonts w:cs="Calibri"/>
                <w:i/>
                <w:color w:val="000000"/>
                <w:lang w:val="fr-FR"/>
              </w:rPr>
              <w:t xml:space="preserve"> par l’analyste et le chargé de terrain cash après la collecte</w:t>
            </w:r>
            <w:r>
              <w:rPr>
                <w:rFonts w:cs="Calibri"/>
                <w:i/>
                <w:color w:val="000000"/>
                <w:lang w:val="fr-FR"/>
              </w:rPr>
              <w:t>. Elles seront détruites à la fin de la transcription</w:t>
            </w:r>
            <w:r w:rsidR="0067051C">
              <w:rPr>
                <w:rFonts w:cs="Calibri"/>
                <w:i/>
                <w:color w:val="000000"/>
                <w:lang w:val="fr-FR"/>
              </w:rPr>
              <w:t xml:space="preserve"> au retour à la base d’affectation</w:t>
            </w:r>
            <w:r>
              <w:rPr>
                <w:rFonts w:cs="Calibri"/>
                <w:i/>
                <w:color w:val="000000"/>
                <w:lang w:val="fr-FR"/>
              </w:rPr>
              <w:t>.</w:t>
            </w:r>
          </w:p>
        </w:tc>
      </w:tr>
      <w:tr w:rsidR="000744A9" w:rsidRPr="005A60D3" w14:paraId="50B3D36D" w14:textId="77777777" w:rsidTr="00F07F3F">
        <w:trPr>
          <w:gridBefore w:val="1"/>
          <w:gridAfter w:val="1"/>
          <w:wBefore w:w="54" w:type="pct"/>
          <w:wAfter w:w="27" w:type="pct"/>
        </w:trPr>
        <w:tc>
          <w:tcPr>
            <w:tcW w:w="4919" w:type="pct"/>
            <w:gridSpan w:val="9"/>
            <w:tcBorders>
              <w:bottom w:val="single" w:sz="4" w:space="0" w:color="auto"/>
            </w:tcBorders>
            <w:shd w:val="clear" w:color="auto" w:fill="A6A6A6" w:themeFill="background1" w:themeFillShade="A6"/>
          </w:tcPr>
          <w:p w14:paraId="56F35940" w14:textId="413F6807" w:rsidR="000744A9" w:rsidRPr="005A60D3" w:rsidRDefault="000744A9" w:rsidP="00C050E7">
            <w:pPr>
              <w:widowControl w:val="0"/>
              <w:autoSpaceDE w:val="0"/>
              <w:autoSpaceDN w:val="0"/>
              <w:adjustRightInd w:val="0"/>
              <w:spacing w:after="0"/>
              <w:ind w:right="400"/>
              <w:jc w:val="left"/>
              <w:rPr>
                <w:color w:val="58585A" w:themeColor="background2"/>
                <w:sz w:val="20"/>
                <w:lang w:val="fr-CH"/>
              </w:rPr>
            </w:pPr>
            <w:r w:rsidRPr="005A60D3">
              <w:rPr>
                <w:rFonts w:cs="Calibri"/>
                <w:b/>
                <w:color w:val="FFFFFF"/>
                <w:lang w:val="fr-CH"/>
              </w:rPr>
              <w:t>Droits d’accès à Kobo</w:t>
            </w:r>
          </w:p>
        </w:tc>
      </w:tr>
      <w:tr w:rsidR="00E4471D" w14:paraId="1C56AEDD" w14:textId="77777777" w:rsidTr="00F07F3F">
        <w:tblPrEx>
          <w:tblCellMar>
            <w:left w:w="108" w:type="dxa"/>
            <w:right w:w="108" w:type="dxa"/>
          </w:tblCellMar>
        </w:tblPrEx>
        <w:trPr>
          <w:gridAfter w:val="2"/>
          <w:wAfter w:w="34" w:type="pct"/>
          <w:trHeight w:val="371"/>
        </w:trPr>
        <w:tc>
          <w:tcPr>
            <w:tcW w:w="1476" w:type="pct"/>
            <w:gridSpan w:val="2"/>
            <w:tcBorders>
              <w:top w:val="nil"/>
              <w:left w:val="nil"/>
              <w:bottom w:val="nil"/>
              <w:right w:val="single" w:sz="4" w:space="0" w:color="auto"/>
            </w:tcBorders>
            <w:shd w:val="clear" w:color="auto" w:fill="D9D9D9" w:themeFill="background1" w:themeFillShade="D9"/>
            <w:vAlign w:val="center"/>
          </w:tcPr>
          <w:p w14:paraId="5AAB16D9" w14:textId="74B990BD" w:rsidR="00E4471D" w:rsidRDefault="00CF2990" w:rsidP="00C050E7">
            <w:pPr>
              <w:widowControl w:val="0"/>
              <w:autoSpaceDE w:val="0"/>
              <w:autoSpaceDN w:val="0"/>
              <w:adjustRightInd w:val="0"/>
              <w:spacing w:after="0" w:line="240" w:lineRule="exact"/>
              <w:ind w:right="400"/>
              <w:jc w:val="left"/>
              <w:rPr>
                <w:rFonts w:cs="Calibri"/>
                <w:lang w:val="en-GB"/>
              </w:rPr>
            </w:pPr>
            <w:r>
              <w:rPr>
                <w:rFonts w:cs="Calibri"/>
                <w:lang w:val="en-GB"/>
              </w:rPr>
              <w:t>Compte(s)</w:t>
            </w:r>
          </w:p>
        </w:tc>
        <w:tc>
          <w:tcPr>
            <w:tcW w:w="1492" w:type="pct"/>
            <w:gridSpan w:val="2"/>
            <w:tcBorders>
              <w:top w:val="nil"/>
              <w:left w:val="single" w:sz="4" w:space="0" w:color="auto"/>
              <w:bottom w:val="nil"/>
              <w:right w:val="single" w:sz="4" w:space="0" w:color="auto"/>
            </w:tcBorders>
            <w:shd w:val="clear" w:color="auto" w:fill="D9D9D9" w:themeFill="background1" w:themeFillShade="D9"/>
            <w:vAlign w:val="center"/>
          </w:tcPr>
          <w:p w14:paraId="709869C8" w14:textId="30C36595" w:rsidR="00E4471D" w:rsidRDefault="00E4471D" w:rsidP="00C050E7">
            <w:pPr>
              <w:widowControl w:val="0"/>
              <w:autoSpaceDE w:val="0"/>
              <w:autoSpaceDN w:val="0"/>
              <w:adjustRightInd w:val="0"/>
              <w:spacing w:after="0" w:line="240" w:lineRule="exact"/>
              <w:ind w:right="400"/>
              <w:jc w:val="left"/>
              <w:rPr>
                <w:rFonts w:cs="Calibri"/>
                <w:i/>
                <w:color w:val="58585A" w:themeColor="background2"/>
                <w:lang w:val="en-GB"/>
              </w:rPr>
            </w:pPr>
            <w:r w:rsidRPr="00A37579">
              <w:rPr>
                <w:rFonts w:cs="Calibri"/>
                <w:lang w:val="en-GB"/>
              </w:rPr>
              <w:t>Person</w:t>
            </w:r>
            <w:r w:rsidR="00CF2990">
              <w:rPr>
                <w:rFonts w:cs="Calibri"/>
                <w:lang w:val="en-GB"/>
              </w:rPr>
              <w:t>ne</w:t>
            </w:r>
            <w:r>
              <w:rPr>
                <w:rFonts w:cs="Calibri"/>
                <w:lang w:val="en-GB"/>
              </w:rPr>
              <w:t>(s)</w:t>
            </w:r>
          </w:p>
        </w:tc>
        <w:tc>
          <w:tcPr>
            <w:tcW w:w="1998" w:type="pct"/>
            <w:gridSpan w:val="5"/>
            <w:tcBorders>
              <w:top w:val="nil"/>
              <w:left w:val="single" w:sz="4" w:space="0" w:color="auto"/>
              <w:bottom w:val="nil"/>
              <w:right w:val="nil"/>
            </w:tcBorders>
            <w:shd w:val="clear" w:color="auto" w:fill="D9D9D9" w:themeFill="background1" w:themeFillShade="D9"/>
            <w:vAlign w:val="center"/>
          </w:tcPr>
          <w:p w14:paraId="221F0D87" w14:textId="77777777" w:rsidR="00E4471D" w:rsidRDefault="00E4471D" w:rsidP="00C050E7">
            <w:pPr>
              <w:widowControl w:val="0"/>
              <w:autoSpaceDE w:val="0"/>
              <w:autoSpaceDN w:val="0"/>
              <w:adjustRightInd w:val="0"/>
              <w:spacing w:after="0" w:line="240" w:lineRule="exact"/>
              <w:ind w:right="400"/>
              <w:jc w:val="left"/>
              <w:rPr>
                <w:rFonts w:cs="Calibri"/>
                <w:i/>
                <w:color w:val="58585A" w:themeColor="background2"/>
                <w:lang w:val="en-GB"/>
              </w:rPr>
            </w:pPr>
            <w:r>
              <w:rPr>
                <w:rFonts w:cs="Calibri"/>
                <w:lang w:val="en-GB"/>
              </w:rPr>
              <w:t>Type of Kobo access</w:t>
            </w:r>
          </w:p>
        </w:tc>
      </w:tr>
      <w:tr w:rsidR="00E4471D" w:rsidRPr="00160FDB" w14:paraId="09AF4F69" w14:textId="77777777" w:rsidTr="00F07F3F">
        <w:tblPrEx>
          <w:tblCellMar>
            <w:left w:w="108" w:type="dxa"/>
            <w:right w:w="108" w:type="dxa"/>
          </w:tblCellMar>
        </w:tblPrEx>
        <w:trPr>
          <w:gridAfter w:val="2"/>
          <w:wAfter w:w="34" w:type="pct"/>
          <w:trHeight w:val="244"/>
        </w:trPr>
        <w:tc>
          <w:tcPr>
            <w:tcW w:w="1476" w:type="pct"/>
            <w:gridSpan w:val="2"/>
            <w:tcBorders>
              <w:top w:val="nil"/>
              <w:left w:val="nil"/>
              <w:bottom w:val="single" w:sz="4" w:space="0" w:color="auto"/>
              <w:right w:val="single" w:sz="4" w:space="0" w:color="auto"/>
            </w:tcBorders>
          </w:tcPr>
          <w:p w14:paraId="5BBACE95" w14:textId="07083000" w:rsidR="00196888" w:rsidRPr="00196888" w:rsidRDefault="0045678E" w:rsidP="00C050E7">
            <w:pPr>
              <w:widowControl w:val="0"/>
              <w:autoSpaceDE w:val="0"/>
              <w:autoSpaceDN w:val="0"/>
              <w:adjustRightInd w:val="0"/>
              <w:spacing w:after="0" w:line="240" w:lineRule="exact"/>
              <w:ind w:right="400"/>
              <w:jc w:val="left"/>
              <w:rPr>
                <w:rFonts w:cs="Calibri"/>
                <w:iCs/>
                <w:lang w:val="fr-FR"/>
              </w:rPr>
            </w:pPr>
            <w:r w:rsidRPr="00196888">
              <w:rPr>
                <w:rFonts w:cs="Calibri"/>
                <w:iCs/>
                <w:lang w:val="fr-FR"/>
              </w:rPr>
              <w:t>yams.kabeya-bindj</w:t>
            </w:r>
            <w:r w:rsidR="00BE562E" w:rsidRPr="00196888">
              <w:rPr>
                <w:rFonts w:cs="Calibri"/>
                <w:iCs/>
                <w:lang w:val="fr-FR"/>
              </w:rPr>
              <w:t>e@reach-initiative.org</w:t>
            </w:r>
            <w:r w:rsidR="00196888" w:rsidRPr="00196888">
              <w:rPr>
                <w:rFonts w:cs="Calibri"/>
                <w:iCs/>
                <w:lang w:val="fr-FR"/>
              </w:rPr>
              <w:t xml:space="preserve"> </w:t>
            </w:r>
            <w:r w:rsidR="00196888" w:rsidRPr="00196888">
              <w:rPr>
                <w:rFonts w:cs="Calibri"/>
                <w:i/>
                <w:lang w:val="fr-FR"/>
              </w:rPr>
              <w:t xml:space="preserve">(comptes : </w:t>
            </w:r>
            <w:proofErr w:type="spellStart"/>
            <w:r w:rsidR="00196888" w:rsidRPr="00196888">
              <w:rPr>
                <w:rFonts w:cs="Calibri"/>
                <w:i/>
                <w:lang w:val="fr-FR"/>
              </w:rPr>
              <w:t>jmmi_unite</w:t>
            </w:r>
            <w:proofErr w:type="spellEnd"/>
            <w:r w:rsidR="00196888" w:rsidRPr="00196888">
              <w:rPr>
                <w:rFonts w:cs="Calibri"/>
                <w:i/>
                <w:lang w:val="fr-FR"/>
              </w:rPr>
              <w:t xml:space="preserve"> et </w:t>
            </w:r>
            <w:proofErr w:type="spellStart"/>
            <w:r w:rsidR="00196888" w:rsidRPr="00196888">
              <w:rPr>
                <w:rFonts w:cs="Calibri"/>
                <w:i/>
                <w:lang w:val="fr-FR"/>
              </w:rPr>
              <w:t>yams</w:t>
            </w:r>
            <w:proofErr w:type="spellEnd"/>
            <w:r w:rsidR="00196888" w:rsidRPr="00196888">
              <w:rPr>
                <w:rFonts w:cs="Calibri"/>
                <w:i/>
                <w:lang w:val="fr-FR"/>
              </w:rPr>
              <w:t>)</w:t>
            </w:r>
          </w:p>
        </w:tc>
        <w:tc>
          <w:tcPr>
            <w:tcW w:w="1492" w:type="pct"/>
            <w:gridSpan w:val="2"/>
            <w:tcBorders>
              <w:top w:val="nil"/>
              <w:left w:val="single" w:sz="4" w:space="0" w:color="auto"/>
              <w:bottom w:val="single" w:sz="4" w:space="0" w:color="auto"/>
              <w:right w:val="single" w:sz="4" w:space="0" w:color="auto"/>
            </w:tcBorders>
          </w:tcPr>
          <w:p w14:paraId="1E9AC2D1" w14:textId="77777777" w:rsidR="000109B9" w:rsidRDefault="00BE562E" w:rsidP="00C050E7">
            <w:pPr>
              <w:widowControl w:val="0"/>
              <w:autoSpaceDE w:val="0"/>
              <w:autoSpaceDN w:val="0"/>
              <w:adjustRightInd w:val="0"/>
              <w:spacing w:after="0" w:line="240" w:lineRule="exact"/>
              <w:ind w:right="400"/>
              <w:jc w:val="left"/>
              <w:rPr>
                <w:rFonts w:cs="Calibri"/>
                <w:i/>
              </w:rPr>
            </w:pPr>
            <w:r w:rsidRPr="005B70FF">
              <w:rPr>
                <w:rFonts w:cs="Calibri"/>
                <w:i/>
              </w:rPr>
              <w:t>Equipe cash</w:t>
            </w:r>
            <w:r w:rsidR="005B70FF" w:rsidRPr="005B70FF">
              <w:rPr>
                <w:rFonts w:cs="Calibri"/>
                <w:i/>
              </w:rPr>
              <w:t xml:space="preserve"> (compte </w:t>
            </w:r>
            <w:proofErr w:type="spellStart"/>
            <w:r w:rsidR="005B70FF" w:rsidRPr="005B70FF">
              <w:rPr>
                <w:rFonts w:cs="Calibri"/>
                <w:i/>
              </w:rPr>
              <w:t>jmmi_unit</w:t>
            </w:r>
            <w:r w:rsidR="005B70FF">
              <w:rPr>
                <w:rFonts w:cs="Calibri"/>
                <w:i/>
              </w:rPr>
              <w:t>e</w:t>
            </w:r>
            <w:proofErr w:type="spellEnd"/>
            <w:r w:rsidR="005B70FF">
              <w:rPr>
                <w:rFonts w:cs="Calibri"/>
                <w:i/>
              </w:rPr>
              <w:t>)</w:t>
            </w:r>
          </w:p>
          <w:p w14:paraId="28941D12" w14:textId="698A09E5" w:rsidR="005B70FF" w:rsidRPr="005B70FF" w:rsidRDefault="005B70FF" w:rsidP="00C050E7">
            <w:pPr>
              <w:widowControl w:val="0"/>
              <w:autoSpaceDE w:val="0"/>
              <w:autoSpaceDN w:val="0"/>
              <w:adjustRightInd w:val="0"/>
              <w:spacing w:after="0" w:line="240" w:lineRule="exact"/>
              <w:ind w:right="400"/>
              <w:jc w:val="left"/>
              <w:rPr>
                <w:rFonts w:cs="Calibri"/>
                <w:i/>
                <w:lang w:val="fr-FR"/>
              </w:rPr>
            </w:pPr>
            <w:r w:rsidRPr="005B70FF">
              <w:rPr>
                <w:rFonts w:cs="Calibri"/>
                <w:i/>
                <w:lang w:val="fr-FR"/>
              </w:rPr>
              <w:t>Compte professionnel d</w:t>
            </w:r>
            <w:r>
              <w:rPr>
                <w:rFonts w:cs="Calibri"/>
                <w:i/>
                <w:lang w:val="fr-FR"/>
              </w:rPr>
              <w:t xml:space="preserve">e </w:t>
            </w:r>
            <w:proofErr w:type="spellStart"/>
            <w:r>
              <w:rPr>
                <w:rFonts w:cs="Calibri"/>
                <w:i/>
                <w:lang w:val="fr-FR"/>
              </w:rPr>
              <w:t>Yams</w:t>
            </w:r>
            <w:proofErr w:type="spellEnd"/>
          </w:p>
        </w:tc>
        <w:tc>
          <w:tcPr>
            <w:tcW w:w="976" w:type="pct"/>
            <w:gridSpan w:val="4"/>
            <w:tcBorders>
              <w:top w:val="nil"/>
              <w:left w:val="single" w:sz="4" w:space="0" w:color="auto"/>
              <w:bottom w:val="single" w:sz="4" w:space="0" w:color="auto"/>
              <w:right w:val="nil"/>
            </w:tcBorders>
          </w:tcPr>
          <w:p w14:paraId="552C0771" w14:textId="6D9D328F" w:rsidR="00E4471D" w:rsidRPr="00776EE3" w:rsidRDefault="000109B9" w:rsidP="00C050E7">
            <w:pPr>
              <w:widowControl w:val="0"/>
              <w:autoSpaceDE w:val="0"/>
              <w:autoSpaceDN w:val="0"/>
              <w:adjustRightInd w:val="0"/>
              <w:spacing w:after="0" w:line="240" w:lineRule="exact"/>
              <w:ind w:right="400"/>
              <w:jc w:val="left"/>
              <w:rPr>
                <w:rFonts w:cs="Calibri"/>
                <w:iCs/>
                <w:lang w:val="en-GB"/>
              </w:rPr>
            </w:pPr>
            <w:r w:rsidRPr="00776EE3">
              <w:rPr>
                <w:lang w:val="en-GB"/>
              </w:rPr>
              <w:t>X</w:t>
            </w:r>
            <w:r w:rsidR="00E4471D" w:rsidRPr="00776EE3">
              <w:rPr>
                <w:lang w:val="en-GB"/>
              </w:rPr>
              <w:t xml:space="preserve"> </w:t>
            </w:r>
            <w:r w:rsidR="00CF2990" w:rsidRPr="00776EE3">
              <w:rPr>
                <w:rFonts w:cs="Calibri"/>
                <w:iCs/>
                <w:lang w:val="en-GB"/>
              </w:rPr>
              <w:t>Voir</w:t>
            </w:r>
          </w:p>
          <w:p w14:paraId="152653F8" w14:textId="7DA99439" w:rsidR="00E4471D" w:rsidRPr="00776EE3" w:rsidRDefault="000109B9" w:rsidP="00C050E7">
            <w:pPr>
              <w:widowControl w:val="0"/>
              <w:autoSpaceDE w:val="0"/>
              <w:autoSpaceDN w:val="0"/>
              <w:adjustRightInd w:val="0"/>
              <w:spacing w:after="0" w:line="240" w:lineRule="exact"/>
              <w:ind w:right="400"/>
              <w:jc w:val="left"/>
              <w:rPr>
                <w:rFonts w:cs="Calibri"/>
                <w:iCs/>
                <w:lang w:val="en-GB"/>
              </w:rPr>
            </w:pPr>
            <w:r w:rsidRPr="00776EE3">
              <w:rPr>
                <w:lang w:val="en-GB"/>
              </w:rPr>
              <w:t>X</w:t>
            </w:r>
            <w:r w:rsidR="00E4471D" w:rsidRPr="00776EE3">
              <w:rPr>
                <w:lang w:val="en-GB"/>
              </w:rPr>
              <w:t xml:space="preserve"> </w:t>
            </w:r>
            <w:r w:rsidR="00CF2990" w:rsidRPr="00776EE3">
              <w:rPr>
                <w:rFonts w:cs="Calibri"/>
                <w:iCs/>
                <w:lang w:val="en-GB"/>
              </w:rPr>
              <w:t>Modifier</w:t>
            </w:r>
          </w:p>
        </w:tc>
        <w:tc>
          <w:tcPr>
            <w:tcW w:w="1022" w:type="pct"/>
            <w:tcBorders>
              <w:top w:val="nil"/>
              <w:left w:val="nil"/>
              <w:bottom w:val="single" w:sz="4" w:space="0" w:color="auto"/>
              <w:right w:val="nil"/>
            </w:tcBorders>
          </w:tcPr>
          <w:p w14:paraId="7A70035E" w14:textId="6FC0FF0B" w:rsidR="00E4471D" w:rsidRPr="00776EE3" w:rsidRDefault="00E4471D" w:rsidP="00C050E7">
            <w:pPr>
              <w:widowControl w:val="0"/>
              <w:autoSpaceDE w:val="0"/>
              <w:autoSpaceDN w:val="0"/>
              <w:adjustRightInd w:val="0"/>
              <w:spacing w:after="0" w:line="240" w:lineRule="exact"/>
              <w:ind w:right="400"/>
              <w:jc w:val="left"/>
              <w:rPr>
                <w:rFonts w:cs="Calibri"/>
                <w:iCs/>
                <w:lang w:val="fr-FR"/>
              </w:rPr>
            </w:pPr>
            <w:r w:rsidRPr="00776EE3">
              <w:rPr>
                <w:lang w:val="fr-FR"/>
              </w:rPr>
              <w:t xml:space="preserve">□ </w:t>
            </w:r>
            <w:r w:rsidR="00362C2F" w:rsidRPr="00776EE3">
              <w:rPr>
                <w:rFonts w:cs="Calibri"/>
                <w:iCs/>
                <w:lang w:val="fr-FR"/>
              </w:rPr>
              <w:t>Soumettre des données</w:t>
            </w:r>
          </w:p>
          <w:p w14:paraId="363E28C8" w14:textId="7D15CFD2" w:rsidR="00E4471D" w:rsidRPr="00776EE3" w:rsidRDefault="000109B9" w:rsidP="00C050E7">
            <w:pPr>
              <w:widowControl w:val="0"/>
              <w:autoSpaceDE w:val="0"/>
              <w:autoSpaceDN w:val="0"/>
              <w:adjustRightInd w:val="0"/>
              <w:spacing w:after="0" w:line="240" w:lineRule="exact"/>
              <w:ind w:right="400"/>
              <w:jc w:val="left"/>
              <w:rPr>
                <w:rFonts w:cs="Calibri"/>
                <w:iCs/>
                <w:lang w:val="fr-FR"/>
              </w:rPr>
            </w:pPr>
            <w:proofErr w:type="spellStart"/>
            <w:r w:rsidRPr="00776EE3">
              <w:rPr>
                <w:rFonts w:cs="Calibri"/>
                <w:iCs/>
                <w:lang w:val="fr-FR"/>
              </w:rPr>
              <w:t>X</w:t>
            </w:r>
            <w:r w:rsidR="00362C2F" w:rsidRPr="00776EE3">
              <w:rPr>
                <w:rFonts w:cs="Calibri"/>
                <w:iCs/>
                <w:lang w:val="fr-FR"/>
              </w:rPr>
              <w:t>Télécharger</w:t>
            </w:r>
            <w:proofErr w:type="spellEnd"/>
            <w:r w:rsidR="00362C2F" w:rsidRPr="00776EE3">
              <w:rPr>
                <w:rFonts w:cs="Calibri"/>
                <w:iCs/>
                <w:lang w:val="fr-FR"/>
              </w:rPr>
              <w:t xml:space="preserve"> des données</w:t>
            </w:r>
          </w:p>
        </w:tc>
      </w:tr>
      <w:tr w:rsidR="00E4471D" w:rsidRPr="00160FDB" w14:paraId="426B4F0A" w14:textId="77777777" w:rsidTr="00F07F3F">
        <w:tblPrEx>
          <w:tblCellMar>
            <w:left w:w="108" w:type="dxa"/>
            <w:right w:w="108" w:type="dxa"/>
          </w:tblCellMar>
        </w:tblPrEx>
        <w:trPr>
          <w:gridAfter w:val="2"/>
          <w:wAfter w:w="34" w:type="pct"/>
          <w:trHeight w:val="244"/>
        </w:trPr>
        <w:tc>
          <w:tcPr>
            <w:tcW w:w="1476" w:type="pct"/>
            <w:gridSpan w:val="2"/>
            <w:tcBorders>
              <w:top w:val="nil"/>
              <w:left w:val="nil"/>
              <w:bottom w:val="single" w:sz="4" w:space="0" w:color="auto"/>
              <w:right w:val="single" w:sz="4" w:space="0" w:color="auto"/>
            </w:tcBorders>
          </w:tcPr>
          <w:p w14:paraId="27DBDA13" w14:textId="4A181EDF" w:rsidR="00E4471D" w:rsidRPr="00776EE3" w:rsidRDefault="00196888" w:rsidP="00C050E7">
            <w:pPr>
              <w:widowControl w:val="0"/>
              <w:autoSpaceDE w:val="0"/>
              <w:autoSpaceDN w:val="0"/>
              <w:adjustRightInd w:val="0"/>
              <w:spacing w:after="0" w:line="240" w:lineRule="exact"/>
              <w:ind w:right="400"/>
              <w:jc w:val="left"/>
              <w:rPr>
                <w:rFonts w:cs="Calibri"/>
                <w:i/>
                <w:lang w:val="fr-FR"/>
              </w:rPr>
            </w:pPr>
            <w:r>
              <w:rPr>
                <w:rFonts w:cs="Calibri"/>
                <w:iCs/>
                <w:lang w:val="fr-FR"/>
              </w:rPr>
              <w:t xml:space="preserve">Compte </w:t>
            </w:r>
            <w:proofErr w:type="spellStart"/>
            <w:r w:rsidR="00076C79">
              <w:rPr>
                <w:rFonts w:cs="Calibri"/>
                <w:iCs/>
                <w:lang w:val="fr-FR"/>
              </w:rPr>
              <w:t>enumcod</w:t>
            </w:r>
            <w:proofErr w:type="spellEnd"/>
            <w:r w:rsidR="00E4471D" w:rsidRPr="00776EE3">
              <w:rPr>
                <w:rFonts w:cs="Calibri"/>
                <w:iCs/>
                <w:lang w:val="fr-FR"/>
              </w:rPr>
              <w:t xml:space="preserve"> </w:t>
            </w:r>
          </w:p>
        </w:tc>
        <w:tc>
          <w:tcPr>
            <w:tcW w:w="1492" w:type="pct"/>
            <w:gridSpan w:val="2"/>
            <w:tcBorders>
              <w:top w:val="nil"/>
              <w:left w:val="single" w:sz="4" w:space="0" w:color="auto"/>
              <w:bottom w:val="single" w:sz="4" w:space="0" w:color="auto"/>
              <w:right w:val="single" w:sz="4" w:space="0" w:color="auto"/>
            </w:tcBorders>
          </w:tcPr>
          <w:p w14:paraId="015B526E" w14:textId="107F0EC6" w:rsidR="00E4471D" w:rsidRPr="00776EE3" w:rsidRDefault="00196888" w:rsidP="00C050E7">
            <w:pPr>
              <w:widowControl w:val="0"/>
              <w:autoSpaceDE w:val="0"/>
              <w:autoSpaceDN w:val="0"/>
              <w:adjustRightInd w:val="0"/>
              <w:spacing w:after="0" w:line="240" w:lineRule="exact"/>
              <w:ind w:right="400"/>
              <w:jc w:val="left"/>
              <w:rPr>
                <w:rFonts w:cs="Calibri"/>
                <w:i/>
                <w:lang w:val="en-GB"/>
              </w:rPr>
            </w:pPr>
            <w:proofErr w:type="spellStart"/>
            <w:r>
              <w:rPr>
                <w:rFonts w:cs="Calibri"/>
                <w:i/>
                <w:lang w:val="en-GB"/>
              </w:rPr>
              <w:t>Enquêteurs</w:t>
            </w:r>
            <w:proofErr w:type="spellEnd"/>
          </w:p>
        </w:tc>
        <w:tc>
          <w:tcPr>
            <w:tcW w:w="976" w:type="pct"/>
            <w:gridSpan w:val="4"/>
            <w:tcBorders>
              <w:top w:val="nil"/>
              <w:left w:val="single" w:sz="4" w:space="0" w:color="auto"/>
              <w:bottom w:val="single" w:sz="4" w:space="0" w:color="auto"/>
              <w:right w:val="nil"/>
            </w:tcBorders>
          </w:tcPr>
          <w:p w14:paraId="2775F7CA" w14:textId="58E13D90" w:rsidR="00362C2F" w:rsidRPr="00776EE3" w:rsidRDefault="00E4471D" w:rsidP="00C050E7">
            <w:pPr>
              <w:widowControl w:val="0"/>
              <w:autoSpaceDE w:val="0"/>
              <w:autoSpaceDN w:val="0"/>
              <w:adjustRightInd w:val="0"/>
              <w:spacing w:after="0" w:line="240" w:lineRule="exact"/>
              <w:ind w:right="400"/>
              <w:jc w:val="left"/>
              <w:rPr>
                <w:lang w:val="en-GB"/>
              </w:rPr>
            </w:pPr>
            <w:r w:rsidRPr="00776EE3">
              <w:rPr>
                <w:lang w:val="en-GB"/>
              </w:rPr>
              <w:t xml:space="preserve">X </w:t>
            </w:r>
            <w:r w:rsidR="00362C2F" w:rsidRPr="00776EE3">
              <w:rPr>
                <w:lang w:val="en-GB"/>
              </w:rPr>
              <w:t>Voir</w:t>
            </w:r>
          </w:p>
          <w:p w14:paraId="73AFD234" w14:textId="2A6E31F6" w:rsidR="00E4471D" w:rsidRPr="00776EE3" w:rsidRDefault="00362C2F" w:rsidP="00C050E7">
            <w:pPr>
              <w:widowControl w:val="0"/>
              <w:autoSpaceDE w:val="0"/>
              <w:autoSpaceDN w:val="0"/>
              <w:adjustRightInd w:val="0"/>
              <w:spacing w:after="0" w:line="240" w:lineRule="exact"/>
              <w:ind w:right="400"/>
              <w:jc w:val="left"/>
              <w:rPr>
                <w:lang w:val="en-GB"/>
              </w:rPr>
            </w:pPr>
            <w:r w:rsidRPr="00776EE3">
              <w:rPr>
                <w:lang w:val="en-GB"/>
              </w:rPr>
              <w:t xml:space="preserve">□ </w:t>
            </w:r>
            <w:r w:rsidRPr="00776EE3">
              <w:rPr>
                <w:rFonts w:cs="Calibri"/>
                <w:iCs/>
                <w:lang w:val="en-GB"/>
              </w:rPr>
              <w:t>Modifier</w:t>
            </w:r>
          </w:p>
        </w:tc>
        <w:tc>
          <w:tcPr>
            <w:tcW w:w="1022" w:type="pct"/>
            <w:tcBorders>
              <w:top w:val="nil"/>
              <w:left w:val="nil"/>
              <w:bottom w:val="single" w:sz="4" w:space="0" w:color="auto"/>
              <w:right w:val="nil"/>
            </w:tcBorders>
          </w:tcPr>
          <w:p w14:paraId="3583B074" w14:textId="77777777" w:rsidR="00362C2F" w:rsidRPr="00776EE3" w:rsidRDefault="00E4471D" w:rsidP="00C050E7">
            <w:pPr>
              <w:widowControl w:val="0"/>
              <w:autoSpaceDE w:val="0"/>
              <w:autoSpaceDN w:val="0"/>
              <w:adjustRightInd w:val="0"/>
              <w:spacing w:after="0" w:line="240" w:lineRule="exact"/>
              <w:ind w:right="400"/>
              <w:jc w:val="left"/>
              <w:rPr>
                <w:rFonts w:cs="Calibri"/>
                <w:iCs/>
                <w:lang w:val="fr-FR"/>
              </w:rPr>
            </w:pPr>
            <w:r w:rsidRPr="00776EE3">
              <w:rPr>
                <w:lang w:val="fr-FR"/>
              </w:rPr>
              <w:t xml:space="preserve">X </w:t>
            </w:r>
            <w:r w:rsidR="00362C2F" w:rsidRPr="00776EE3">
              <w:rPr>
                <w:rFonts w:cs="Calibri"/>
                <w:iCs/>
                <w:lang w:val="fr-FR"/>
              </w:rPr>
              <w:t>Soumettre des données</w:t>
            </w:r>
          </w:p>
          <w:p w14:paraId="3B2007B8" w14:textId="1815119C" w:rsidR="00362C2F" w:rsidRPr="00776EE3" w:rsidRDefault="00362C2F" w:rsidP="00C050E7">
            <w:pPr>
              <w:widowControl w:val="0"/>
              <w:autoSpaceDE w:val="0"/>
              <w:autoSpaceDN w:val="0"/>
              <w:adjustRightInd w:val="0"/>
              <w:spacing w:after="0" w:line="240" w:lineRule="exact"/>
              <w:ind w:right="400"/>
              <w:jc w:val="left"/>
              <w:rPr>
                <w:lang w:val="fr-FR"/>
              </w:rPr>
            </w:pPr>
            <w:r w:rsidRPr="00776EE3">
              <w:rPr>
                <w:lang w:val="fr-FR"/>
              </w:rPr>
              <w:t>□</w:t>
            </w:r>
            <w:r w:rsidRPr="00776EE3">
              <w:rPr>
                <w:rFonts w:cs="Calibri"/>
                <w:iCs/>
                <w:lang w:val="fr-FR"/>
              </w:rPr>
              <w:t>Télécharger des données</w:t>
            </w:r>
          </w:p>
          <w:p w14:paraId="56D4F296" w14:textId="4D66A818" w:rsidR="00E4471D" w:rsidRPr="00776EE3" w:rsidRDefault="00E4471D" w:rsidP="00C050E7">
            <w:pPr>
              <w:widowControl w:val="0"/>
              <w:autoSpaceDE w:val="0"/>
              <w:autoSpaceDN w:val="0"/>
              <w:adjustRightInd w:val="0"/>
              <w:spacing w:after="0" w:line="240" w:lineRule="exact"/>
              <w:ind w:right="400"/>
              <w:jc w:val="left"/>
              <w:rPr>
                <w:lang w:val="fr-FR"/>
              </w:rPr>
            </w:pPr>
          </w:p>
        </w:tc>
      </w:tr>
      <w:tr w:rsidR="00AB0365" w:rsidRPr="00160FDB" w14:paraId="605C5A32" w14:textId="77777777" w:rsidTr="00F07F3F">
        <w:tblPrEx>
          <w:tblCellMar>
            <w:left w:w="108" w:type="dxa"/>
            <w:right w:w="108" w:type="dxa"/>
          </w:tblCellMar>
        </w:tblPrEx>
        <w:trPr>
          <w:gridAfter w:val="2"/>
          <w:wAfter w:w="34" w:type="pct"/>
          <w:trHeight w:val="244"/>
        </w:trPr>
        <w:tc>
          <w:tcPr>
            <w:tcW w:w="4966" w:type="pct"/>
            <w:gridSpan w:val="9"/>
            <w:tcBorders>
              <w:top w:val="single" w:sz="4" w:space="0" w:color="auto"/>
              <w:bottom w:val="nil"/>
            </w:tcBorders>
            <w:shd w:val="clear" w:color="auto" w:fill="9A9A9C" w:themeFill="accent2" w:themeFillTint="99"/>
          </w:tcPr>
          <w:p w14:paraId="5F8DDCCC" w14:textId="476924F8" w:rsidR="00AB0365" w:rsidRPr="00E612A1" w:rsidRDefault="00AB0365" w:rsidP="00C050E7">
            <w:pPr>
              <w:widowControl w:val="0"/>
              <w:autoSpaceDE w:val="0"/>
              <w:autoSpaceDN w:val="0"/>
              <w:adjustRightInd w:val="0"/>
              <w:spacing w:after="0" w:line="240" w:lineRule="exact"/>
              <w:ind w:right="400"/>
              <w:jc w:val="left"/>
              <w:rPr>
                <w:lang w:val="fr-FR"/>
              </w:rPr>
            </w:pPr>
            <w:r w:rsidRPr="00863080">
              <w:rPr>
                <w:rFonts w:cs="Calibri"/>
                <w:b/>
                <w:color w:val="FFFFFF"/>
                <w:lang w:val="fr-CH"/>
              </w:rPr>
              <w:t>Droits d’accès aux données brutes</w:t>
            </w:r>
          </w:p>
        </w:tc>
      </w:tr>
      <w:tr w:rsidR="00BB3494" w:rsidRPr="001326ED" w14:paraId="7A2B9B6E" w14:textId="29B1414F" w:rsidTr="00F07F3F">
        <w:trPr>
          <w:gridBefore w:val="1"/>
          <w:gridAfter w:val="1"/>
          <w:wBefore w:w="54" w:type="pct"/>
          <w:wAfter w:w="27" w:type="pct"/>
        </w:trPr>
        <w:tc>
          <w:tcPr>
            <w:tcW w:w="4919" w:type="pct"/>
            <w:gridSpan w:val="9"/>
            <w:tcBorders>
              <w:top w:val="single" w:sz="4" w:space="0" w:color="auto"/>
              <w:bottom w:val="nil"/>
              <w:right w:val="single" w:sz="4" w:space="0" w:color="auto"/>
            </w:tcBorders>
            <w:shd w:val="clear" w:color="auto" w:fill="D9D9D9" w:themeFill="background1" w:themeFillShade="D9"/>
            <w:vAlign w:val="center"/>
          </w:tcPr>
          <w:p w14:paraId="41E49B6E" w14:textId="5F1C7C95" w:rsidR="00BB3494" w:rsidRPr="00076E40" w:rsidRDefault="00BB3494" w:rsidP="00C050E7">
            <w:pPr>
              <w:widowControl w:val="0"/>
              <w:autoSpaceDE w:val="0"/>
              <w:autoSpaceDN w:val="0"/>
              <w:adjustRightInd w:val="0"/>
              <w:spacing w:after="0"/>
              <w:ind w:right="400"/>
              <w:jc w:val="left"/>
              <w:rPr>
                <w:rFonts w:cs="Calibri"/>
                <w:i/>
                <w:lang w:val="fr-CH"/>
              </w:rPr>
            </w:pPr>
            <w:proofErr w:type="spellStart"/>
            <w:r w:rsidRPr="00076E40">
              <w:rPr>
                <w:shd w:val="clear" w:color="auto" w:fill="D9D9D9" w:themeFill="background1" w:themeFillShade="D9"/>
                <w:lang w:val="en-GB"/>
              </w:rPr>
              <w:t>Accès</w:t>
            </w:r>
            <w:proofErr w:type="spellEnd"/>
            <w:r w:rsidRPr="00076E40">
              <w:rPr>
                <w:shd w:val="clear" w:color="auto" w:fill="D9D9D9" w:themeFill="background1" w:themeFillShade="D9"/>
                <w:lang w:val="en-GB"/>
              </w:rPr>
              <w:t xml:space="preserve"> au données brutes</w:t>
            </w:r>
          </w:p>
        </w:tc>
      </w:tr>
      <w:tr w:rsidR="00776EE3" w:rsidRPr="00034E57" w14:paraId="572475B2" w14:textId="77777777" w:rsidTr="00F07F3F">
        <w:trPr>
          <w:gridBefore w:val="1"/>
          <w:gridAfter w:val="1"/>
          <w:wBefore w:w="54" w:type="pct"/>
          <w:wAfter w:w="27" w:type="pct"/>
        </w:trPr>
        <w:tc>
          <w:tcPr>
            <w:tcW w:w="1422" w:type="pct"/>
            <w:tcBorders>
              <w:top w:val="single" w:sz="4" w:space="0" w:color="auto"/>
              <w:bottom w:val="nil"/>
              <w:right w:val="single" w:sz="4" w:space="0" w:color="auto"/>
            </w:tcBorders>
          </w:tcPr>
          <w:p w14:paraId="75F6CE4F" w14:textId="799DE406" w:rsidR="00776EE3" w:rsidRDefault="00776EE3" w:rsidP="00C050E7">
            <w:pPr>
              <w:widowControl w:val="0"/>
              <w:autoSpaceDE w:val="0"/>
              <w:autoSpaceDN w:val="0"/>
              <w:adjustRightInd w:val="0"/>
              <w:spacing w:after="0" w:line="240" w:lineRule="exact"/>
              <w:ind w:right="400"/>
              <w:jc w:val="left"/>
              <w:rPr>
                <w:rFonts w:cs="Calibri"/>
                <w:lang w:val="en-GB"/>
              </w:rPr>
            </w:pPr>
            <w:proofErr w:type="spellStart"/>
            <w:r>
              <w:rPr>
                <w:lang w:val="en-GB"/>
              </w:rPr>
              <w:t>Responsable</w:t>
            </w:r>
            <w:proofErr w:type="spellEnd"/>
          </w:p>
        </w:tc>
        <w:tc>
          <w:tcPr>
            <w:tcW w:w="1495" w:type="pct"/>
            <w:gridSpan w:val="3"/>
            <w:tcBorders>
              <w:top w:val="single" w:sz="4" w:space="0" w:color="auto"/>
              <w:left w:val="single" w:sz="4" w:space="0" w:color="auto"/>
              <w:bottom w:val="nil"/>
              <w:right w:val="single" w:sz="4" w:space="0" w:color="auto"/>
            </w:tcBorders>
          </w:tcPr>
          <w:p w14:paraId="18559693" w14:textId="38E6764C" w:rsidR="00776EE3" w:rsidRDefault="00034E57" w:rsidP="00C050E7">
            <w:pPr>
              <w:widowControl w:val="0"/>
              <w:autoSpaceDE w:val="0"/>
              <w:autoSpaceDN w:val="0"/>
              <w:adjustRightInd w:val="0"/>
              <w:spacing w:after="0"/>
              <w:ind w:right="400"/>
              <w:jc w:val="left"/>
              <w:rPr>
                <w:rFonts w:cs="Calibri"/>
                <w:i/>
                <w:color w:val="58585A" w:themeColor="background2"/>
                <w:lang w:val="en-GB"/>
              </w:rPr>
            </w:pPr>
            <w:r>
              <w:rPr>
                <w:lang w:val="en-GB"/>
              </w:rPr>
              <w:t>Spécialiste de recherche</w:t>
            </w:r>
          </w:p>
        </w:tc>
        <w:tc>
          <w:tcPr>
            <w:tcW w:w="2002" w:type="pct"/>
            <w:gridSpan w:val="5"/>
            <w:tcBorders>
              <w:top w:val="single" w:sz="4" w:space="0" w:color="auto"/>
              <w:left w:val="single" w:sz="4" w:space="0" w:color="auto"/>
              <w:bottom w:val="nil"/>
            </w:tcBorders>
          </w:tcPr>
          <w:p w14:paraId="267E5235" w14:textId="108FDA58" w:rsidR="00776EE3" w:rsidRPr="00076E40" w:rsidRDefault="00034E57" w:rsidP="00C050E7">
            <w:pPr>
              <w:widowControl w:val="0"/>
              <w:autoSpaceDE w:val="0"/>
              <w:autoSpaceDN w:val="0"/>
              <w:adjustRightInd w:val="0"/>
              <w:spacing w:after="0"/>
              <w:ind w:right="400"/>
              <w:jc w:val="left"/>
              <w:rPr>
                <w:rFonts w:cs="Calibri"/>
                <w:i/>
                <w:lang w:val="fr-FR"/>
              </w:rPr>
            </w:pPr>
            <w:r w:rsidRPr="00076E40">
              <w:rPr>
                <w:rFonts w:cs="Calibri"/>
                <w:i/>
                <w:lang w:val="fr-FR"/>
              </w:rPr>
              <w:t>Margot Fort-Claisse</w:t>
            </w:r>
          </w:p>
        </w:tc>
      </w:tr>
      <w:tr w:rsidR="00776EE3" w:rsidRPr="001326ED" w14:paraId="12EE2FC3" w14:textId="77777777" w:rsidTr="00F07F3F">
        <w:trPr>
          <w:gridBefore w:val="1"/>
          <w:gridAfter w:val="1"/>
          <w:wBefore w:w="54" w:type="pct"/>
          <w:wAfter w:w="27" w:type="pct"/>
          <w:trHeight w:val="851"/>
        </w:trPr>
        <w:tc>
          <w:tcPr>
            <w:tcW w:w="1422" w:type="pct"/>
            <w:tcBorders>
              <w:top w:val="single" w:sz="4" w:space="0" w:color="auto"/>
              <w:bottom w:val="nil"/>
              <w:right w:val="single" w:sz="4" w:space="0" w:color="auto"/>
            </w:tcBorders>
          </w:tcPr>
          <w:p w14:paraId="2CC42194" w14:textId="76018098" w:rsidR="00776EE3" w:rsidRDefault="00776EE3" w:rsidP="00C050E7">
            <w:pPr>
              <w:widowControl w:val="0"/>
              <w:autoSpaceDE w:val="0"/>
              <w:autoSpaceDN w:val="0"/>
              <w:adjustRightInd w:val="0"/>
              <w:spacing w:after="0" w:line="240" w:lineRule="exact"/>
              <w:ind w:right="400"/>
              <w:jc w:val="left"/>
              <w:rPr>
                <w:rFonts w:cs="Calibri"/>
                <w:lang w:val="en-GB"/>
              </w:rPr>
            </w:pPr>
            <w:proofErr w:type="spellStart"/>
            <w:r>
              <w:rPr>
                <w:lang w:val="en-GB"/>
              </w:rPr>
              <w:t>Accès</w:t>
            </w:r>
            <w:proofErr w:type="spellEnd"/>
          </w:p>
        </w:tc>
        <w:tc>
          <w:tcPr>
            <w:tcW w:w="1495" w:type="pct"/>
            <w:gridSpan w:val="3"/>
            <w:tcBorders>
              <w:top w:val="single" w:sz="4" w:space="0" w:color="auto"/>
              <w:left w:val="single" w:sz="4" w:space="0" w:color="auto"/>
              <w:bottom w:val="nil"/>
              <w:right w:val="single" w:sz="4" w:space="0" w:color="auto"/>
            </w:tcBorders>
          </w:tcPr>
          <w:p w14:paraId="182401D8" w14:textId="77777777" w:rsidR="00776EE3" w:rsidRPr="00034E57" w:rsidRDefault="00034E57" w:rsidP="00C050E7">
            <w:pPr>
              <w:widowControl w:val="0"/>
              <w:autoSpaceDE w:val="0"/>
              <w:autoSpaceDN w:val="0"/>
              <w:adjustRightInd w:val="0"/>
              <w:spacing w:after="0"/>
              <w:ind w:right="400"/>
              <w:jc w:val="left"/>
              <w:rPr>
                <w:rFonts w:cs="Calibri"/>
                <w:i/>
                <w:lang w:val="fr-FR"/>
              </w:rPr>
            </w:pPr>
            <w:r w:rsidRPr="00034E57">
              <w:rPr>
                <w:rFonts w:cs="Calibri"/>
                <w:i/>
                <w:lang w:val="fr-FR"/>
              </w:rPr>
              <w:t>Chargé de base de données Senior</w:t>
            </w:r>
          </w:p>
          <w:p w14:paraId="0F058616" w14:textId="662195EC" w:rsidR="00034E57" w:rsidRPr="007022AC" w:rsidRDefault="00034E57" w:rsidP="00C050E7">
            <w:pPr>
              <w:widowControl w:val="0"/>
              <w:autoSpaceDE w:val="0"/>
              <w:autoSpaceDN w:val="0"/>
              <w:adjustRightInd w:val="0"/>
              <w:spacing w:after="0"/>
              <w:ind w:right="400"/>
              <w:jc w:val="left"/>
              <w:rPr>
                <w:lang w:val="fr-FR"/>
              </w:rPr>
            </w:pPr>
            <w:r w:rsidRPr="007022AC">
              <w:rPr>
                <w:rFonts w:cs="Calibri"/>
                <w:i/>
                <w:lang w:val="fr-FR"/>
              </w:rPr>
              <w:t>Analys</w:t>
            </w:r>
            <w:r w:rsidR="007022AC" w:rsidRPr="007022AC">
              <w:rPr>
                <w:rFonts w:cs="Calibri"/>
                <w:i/>
                <w:lang w:val="fr-FR"/>
              </w:rPr>
              <w:t>te cash</w:t>
            </w:r>
          </w:p>
          <w:p w14:paraId="7B490487" w14:textId="332870AB" w:rsidR="00034E57" w:rsidRPr="007022AC" w:rsidRDefault="007022AC" w:rsidP="00C050E7">
            <w:pPr>
              <w:widowControl w:val="0"/>
              <w:autoSpaceDE w:val="0"/>
              <w:autoSpaceDN w:val="0"/>
              <w:adjustRightInd w:val="0"/>
              <w:spacing w:after="0"/>
              <w:ind w:right="400"/>
              <w:jc w:val="left"/>
              <w:rPr>
                <w:rFonts w:cs="Calibri"/>
                <w:i/>
                <w:lang w:val="fr-FR"/>
              </w:rPr>
            </w:pPr>
            <w:r w:rsidRPr="007022AC">
              <w:rPr>
                <w:rFonts w:cs="Calibri"/>
                <w:i/>
                <w:lang w:val="fr-FR"/>
              </w:rPr>
              <w:t>Chargés de t</w:t>
            </w:r>
            <w:r>
              <w:rPr>
                <w:rFonts w:cs="Calibri"/>
                <w:i/>
                <w:lang w:val="fr-FR"/>
              </w:rPr>
              <w:t>errain - Cash</w:t>
            </w:r>
          </w:p>
        </w:tc>
        <w:tc>
          <w:tcPr>
            <w:tcW w:w="2002" w:type="pct"/>
            <w:gridSpan w:val="5"/>
            <w:tcBorders>
              <w:top w:val="single" w:sz="4" w:space="0" w:color="auto"/>
              <w:left w:val="single" w:sz="4" w:space="0" w:color="auto"/>
              <w:bottom w:val="nil"/>
            </w:tcBorders>
          </w:tcPr>
          <w:p w14:paraId="2BF5BC7C" w14:textId="77777777" w:rsidR="00776EE3" w:rsidRPr="00F07F3F" w:rsidRDefault="00034E57" w:rsidP="00C050E7">
            <w:pPr>
              <w:widowControl w:val="0"/>
              <w:tabs>
                <w:tab w:val="left" w:pos="3857"/>
              </w:tabs>
              <w:autoSpaceDE w:val="0"/>
              <w:autoSpaceDN w:val="0"/>
              <w:adjustRightInd w:val="0"/>
              <w:spacing w:after="0" w:line="240" w:lineRule="exact"/>
              <w:ind w:right="400"/>
              <w:jc w:val="left"/>
              <w:rPr>
                <w:rFonts w:cs="Calibri"/>
                <w:i/>
                <w:lang w:val="fr-FR"/>
              </w:rPr>
            </w:pPr>
            <w:proofErr w:type="spellStart"/>
            <w:r w:rsidRPr="00F07F3F">
              <w:rPr>
                <w:rFonts w:cs="Calibri"/>
                <w:i/>
                <w:lang w:val="fr-FR"/>
              </w:rPr>
              <w:t>Yams</w:t>
            </w:r>
            <w:proofErr w:type="spellEnd"/>
            <w:r w:rsidRPr="00F07F3F">
              <w:rPr>
                <w:rFonts w:cs="Calibri"/>
                <w:i/>
                <w:lang w:val="fr-FR"/>
              </w:rPr>
              <w:t xml:space="preserve"> Kabeya-</w:t>
            </w:r>
            <w:proofErr w:type="spellStart"/>
            <w:r w:rsidRPr="00F07F3F">
              <w:rPr>
                <w:rFonts w:cs="Calibri"/>
                <w:i/>
                <w:lang w:val="fr-FR"/>
              </w:rPr>
              <w:t>Bindje</w:t>
            </w:r>
            <w:proofErr w:type="spellEnd"/>
          </w:p>
          <w:p w14:paraId="1CF831DA" w14:textId="77777777" w:rsidR="00034E57" w:rsidRPr="00F07F3F" w:rsidRDefault="00034E57" w:rsidP="00034E57">
            <w:pPr>
              <w:widowControl w:val="0"/>
              <w:autoSpaceDE w:val="0"/>
              <w:autoSpaceDN w:val="0"/>
              <w:adjustRightInd w:val="0"/>
              <w:spacing w:after="0"/>
              <w:ind w:right="400"/>
              <w:jc w:val="left"/>
              <w:rPr>
                <w:rFonts w:cs="Calibri"/>
                <w:i/>
                <w:lang w:val="fr-FR"/>
              </w:rPr>
            </w:pPr>
            <w:r w:rsidRPr="00F07F3F">
              <w:rPr>
                <w:rFonts w:cs="Calibri"/>
                <w:i/>
                <w:lang w:val="fr-FR"/>
              </w:rPr>
              <w:t>Dicky Mpaka</w:t>
            </w:r>
          </w:p>
          <w:p w14:paraId="789D4A9D" w14:textId="77777777" w:rsidR="00034E57" w:rsidRPr="00F07F3F" w:rsidRDefault="00034E57" w:rsidP="00034E57">
            <w:pPr>
              <w:widowControl w:val="0"/>
              <w:autoSpaceDE w:val="0"/>
              <w:autoSpaceDN w:val="0"/>
              <w:adjustRightInd w:val="0"/>
              <w:spacing w:after="0"/>
              <w:ind w:right="400"/>
              <w:jc w:val="left"/>
              <w:rPr>
                <w:rFonts w:cs="Calibri"/>
                <w:i/>
                <w:lang w:val="fr-FR"/>
              </w:rPr>
            </w:pPr>
            <w:r w:rsidRPr="00F07F3F">
              <w:rPr>
                <w:rFonts w:cs="Calibri"/>
                <w:i/>
                <w:lang w:val="fr-FR"/>
              </w:rPr>
              <w:t>Romain Kitumaini</w:t>
            </w:r>
          </w:p>
          <w:p w14:paraId="0EA56347" w14:textId="454461BF" w:rsidR="00034E57" w:rsidRPr="00034E57" w:rsidRDefault="00034E57" w:rsidP="00034E57">
            <w:pPr>
              <w:widowControl w:val="0"/>
              <w:tabs>
                <w:tab w:val="left" w:pos="3857"/>
              </w:tabs>
              <w:autoSpaceDE w:val="0"/>
              <w:autoSpaceDN w:val="0"/>
              <w:adjustRightInd w:val="0"/>
              <w:spacing w:after="0" w:line="240" w:lineRule="exact"/>
              <w:ind w:right="400"/>
              <w:jc w:val="left"/>
              <w:rPr>
                <w:rFonts w:cs="Calibri"/>
                <w:i/>
                <w:lang w:val="fr-FR"/>
              </w:rPr>
            </w:pPr>
            <w:r w:rsidRPr="00034E57">
              <w:rPr>
                <w:rFonts w:cs="Calibri"/>
                <w:i/>
                <w:lang w:val="fr-FR"/>
              </w:rPr>
              <w:t>Esther Neema</w:t>
            </w:r>
          </w:p>
          <w:p w14:paraId="3B3FA01C" w14:textId="62DC8455" w:rsidR="00034E57" w:rsidRPr="00034E57" w:rsidRDefault="00034E57" w:rsidP="00C050E7">
            <w:pPr>
              <w:widowControl w:val="0"/>
              <w:tabs>
                <w:tab w:val="left" w:pos="3857"/>
              </w:tabs>
              <w:autoSpaceDE w:val="0"/>
              <w:autoSpaceDN w:val="0"/>
              <w:adjustRightInd w:val="0"/>
              <w:spacing w:after="0" w:line="240" w:lineRule="exact"/>
              <w:ind w:right="400"/>
              <w:jc w:val="left"/>
              <w:rPr>
                <w:rFonts w:cs="Calibri"/>
                <w:i/>
                <w:lang w:val="fr-FR"/>
              </w:rPr>
            </w:pPr>
          </w:p>
        </w:tc>
      </w:tr>
    </w:tbl>
    <w:tbl>
      <w:tblPr>
        <w:tblStyle w:val="TableGrid"/>
        <w:tblpPr w:leftFromText="141" w:rightFromText="141" w:vertAnchor="text" w:tblpY="19"/>
        <w:tblW w:w="5114" w:type="pct"/>
        <w:tblBorders>
          <w:top w:val="none" w:sz="0" w:space="0" w:color="auto"/>
          <w:left w:val="none" w:sz="0" w:space="0" w:color="auto"/>
          <w:bottom w:val="none" w:sz="0" w:space="0" w:color="auto"/>
          <w:right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546"/>
        <w:gridCol w:w="1321"/>
        <w:gridCol w:w="360"/>
        <w:gridCol w:w="134"/>
        <w:gridCol w:w="1731"/>
        <w:gridCol w:w="844"/>
        <w:gridCol w:w="14"/>
        <w:gridCol w:w="502"/>
        <w:gridCol w:w="32"/>
        <w:gridCol w:w="166"/>
        <w:gridCol w:w="1273"/>
        <w:gridCol w:w="1995"/>
        <w:gridCol w:w="38"/>
        <w:gridCol w:w="14"/>
        <w:gridCol w:w="34"/>
      </w:tblGrid>
      <w:tr w:rsidR="00AB0365" w:rsidRPr="00653BA3" w14:paraId="766BEA38" w14:textId="77777777" w:rsidTr="00AB0365">
        <w:trPr>
          <w:gridAfter w:val="3"/>
          <w:wAfter w:w="43" w:type="pct"/>
        </w:trPr>
        <w:tc>
          <w:tcPr>
            <w:tcW w:w="4957" w:type="pct"/>
            <w:gridSpan w:val="12"/>
            <w:tcBorders>
              <w:top w:val="nil"/>
              <w:bottom w:val="nil"/>
            </w:tcBorders>
            <w:shd w:val="clear" w:color="auto" w:fill="9A9A9C"/>
          </w:tcPr>
          <w:p w14:paraId="323D5829" w14:textId="77777777" w:rsidR="00AB0365" w:rsidRPr="00653BA3" w:rsidRDefault="00AB0365" w:rsidP="00AB0365">
            <w:pPr>
              <w:widowControl w:val="0"/>
              <w:autoSpaceDE w:val="0"/>
              <w:autoSpaceDN w:val="0"/>
              <w:adjustRightInd w:val="0"/>
              <w:spacing w:after="0" w:line="240" w:lineRule="exact"/>
              <w:ind w:right="400"/>
              <w:jc w:val="left"/>
              <w:rPr>
                <w:rFonts w:cs="Calibri"/>
                <w:b/>
                <w:color w:val="000000"/>
                <w:lang w:val="fr-FR"/>
              </w:rPr>
            </w:pPr>
            <w:r>
              <w:rPr>
                <w:rFonts w:cs="Calibri"/>
                <w:b/>
                <w:color w:val="FFFFFF"/>
                <w:lang w:val="fr-FR"/>
              </w:rPr>
              <w:t>Préservation</w:t>
            </w:r>
          </w:p>
        </w:tc>
      </w:tr>
      <w:tr w:rsidR="00AB0365" w:rsidRPr="00653BA3" w14:paraId="2D1BE394" w14:textId="77777777" w:rsidTr="00AB0365">
        <w:trPr>
          <w:gridAfter w:val="1"/>
          <w:wAfter w:w="17" w:type="pct"/>
          <w:trHeight w:val="360"/>
        </w:trPr>
        <w:tc>
          <w:tcPr>
            <w:tcW w:w="1433" w:type="pct"/>
            <w:gridSpan w:val="2"/>
            <w:vMerge w:val="restart"/>
            <w:shd w:val="clear" w:color="auto" w:fill="DDDDDE"/>
          </w:tcPr>
          <w:p w14:paraId="25055191" w14:textId="77777777" w:rsidR="00AB0365" w:rsidRPr="00653BA3" w:rsidRDefault="00AB0365" w:rsidP="00AB0365">
            <w:pPr>
              <w:widowControl w:val="0"/>
              <w:autoSpaceDE w:val="0"/>
              <w:autoSpaceDN w:val="0"/>
              <w:adjustRightInd w:val="0"/>
              <w:spacing w:after="0" w:line="240" w:lineRule="exact"/>
              <w:ind w:right="400"/>
              <w:jc w:val="left"/>
              <w:rPr>
                <w:rFonts w:cs="Calibri"/>
                <w:color w:val="000000"/>
                <w:lang w:val="fr-FR"/>
              </w:rPr>
            </w:pPr>
            <w:r w:rsidRPr="00653BA3">
              <w:rPr>
                <w:rFonts w:cs="Calibri"/>
                <w:color w:val="000000"/>
                <w:lang w:val="fr-FR"/>
              </w:rPr>
              <w:t>Où seront stockées les données e</w:t>
            </w:r>
            <w:r>
              <w:rPr>
                <w:rFonts w:cs="Calibri"/>
                <w:color w:val="000000"/>
                <w:lang w:val="fr-FR"/>
              </w:rPr>
              <w:t>n vue d’une préservation à long terme ?</w:t>
            </w:r>
          </w:p>
        </w:tc>
        <w:tc>
          <w:tcPr>
            <w:tcW w:w="180" w:type="pct"/>
            <w:tcBorders>
              <w:top w:val="single" w:sz="4" w:space="0" w:color="auto"/>
              <w:bottom w:val="single" w:sz="4" w:space="0" w:color="auto"/>
              <w:right w:val="single" w:sz="4" w:space="0" w:color="auto"/>
            </w:tcBorders>
          </w:tcPr>
          <w:p w14:paraId="5816FED1" w14:textId="77777777" w:rsidR="00AB0365" w:rsidRPr="00653BA3" w:rsidDel="00B0261D" w:rsidRDefault="00AB0365" w:rsidP="00AB0365">
            <w:pPr>
              <w:widowControl w:val="0"/>
              <w:autoSpaceDE w:val="0"/>
              <w:autoSpaceDN w:val="0"/>
              <w:adjustRightInd w:val="0"/>
              <w:spacing w:after="0"/>
              <w:ind w:right="403"/>
              <w:jc w:val="left"/>
              <w:rPr>
                <w:rFonts w:cs="Calibri"/>
                <w:color w:val="000000"/>
                <w:lang w:val="fr-FR"/>
              </w:rPr>
            </w:pPr>
            <w:r w:rsidRPr="00653BA3">
              <w:rPr>
                <w:lang w:val="fr-FR"/>
              </w:rPr>
              <w:t>□</w:t>
            </w:r>
          </w:p>
        </w:tc>
        <w:tc>
          <w:tcPr>
            <w:tcW w:w="1361" w:type="pct"/>
            <w:gridSpan w:val="4"/>
            <w:tcBorders>
              <w:top w:val="single" w:sz="4" w:space="0" w:color="auto"/>
              <w:left w:val="single" w:sz="4" w:space="0" w:color="auto"/>
              <w:bottom w:val="single" w:sz="4" w:space="0" w:color="auto"/>
              <w:right w:val="single" w:sz="4" w:space="0" w:color="auto"/>
            </w:tcBorders>
          </w:tcPr>
          <w:p w14:paraId="053A7B49" w14:textId="77777777" w:rsidR="00AB0365" w:rsidRPr="00653BA3" w:rsidDel="00B0261D" w:rsidRDefault="00AB0365" w:rsidP="00AB0365">
            <w:pPr>
              <w:widowControl w:val="0"/>
              <w:autoSpaceDE w:val="0"/>
              <w:autoSpaceDN w:val="0"/>
              <w:adjustRightInd w:val="0"/>
              <w:spacing w:after="0"/>
              <w:ind w:right="403"/>
              <w:jc w:val="left"/>
              <w:rPr>
                <w:rFonts w:cs="Calibri"/>
                <w:color w:val="000000"/>
                <w:lang w:val="fr-CH"/>
              </w:rPr>
            </w:pPr>
            <w:r w:rsidRPr="00653BA3">
              <w:rPr>
                <w:rFonts w:cs="Calibri"/>
                <w:color w:val="000000"/>
                <w:lang w:val="fr-CH"/>
              </w:rPr>
              <w:t xml:space="preserve">Serveur physique global /Cloud d’IMPACT / REACH </w:t>
            </w:r>
          </w:p>
        </w:tc>
        <w:tc>
          <w:tcPr>
            <w:tcW w:w="267" w:type="pct"/>
            <w:gridSpan w:val="2"/>
            <w:tcBorders>
              <w:top w:val="single" w:sz="4" w:space="0" w:color="auto"/>
              <w:left w:val="single" w:sz="4" w:space="0" w:color="auto"/>
              <w:bottom w:val="single" w:sz="4" w:space="0" w:color="auto"/>
              <w:right w:val="single" w:sz="4" w:space="0" w:color="auto"/>
            </w:tcBorders>
          </w:tcPr>
          <w:p w14:paraId="2F984D74" w14:textId="77777777" w:rsidR="00AB0365" w:rsidRPr="00653BA3" w:rsidRDefault="00AB0365" w:rsidP="00AB0365">
            <w:pPr>
              <w:widowControl w:val="0"/>
              <w:autoSpaceDE w:val="0"/>
              <w:autoSpaceDN w:val="0"/>
              <w:adjustRightInd w:val="0"/>
              <w:spacing w:after="0"/>
              <w:ind w:right="403"/>
              <w:jc w:val="left"/>
              <w:rPr>
                <w:rFonts w:cs="Calibri"/>
                <w:color w:val="000000"/>
                <w:lang w:val="fr-FR"/>
              </w:rPr>
            </w:pPr>
            <w:r w:rsidRPr="00653BA3">
              <w:rPr>
                <w:lang w:val="fr-FR"/>
              </w:rPr>
              <w:t>□</w:t>
            </w:r>
          </w:p>
          <w:p w14:paraId="00E01BE2" w14:textId="77777777" w:rsidR="00AB0365" w:rsidRPr="00653BA3" w:rsidDel="00B0261D" w:rsidRDefault="00AB0365" w:rsidP="00AB0365">
            <w:pPr>
              <w:widowControl w:val="0"/>
              <w:autoSpaceDE w:val="0"/>
              <w:autoSpaceDN w:val="0"/>
              <w:adjustRightInd w:val="0"/>
              <w:spacing w:after="0"/>
              <w:ind w:right="403"/>
              <w:jc w:val="left"/>
              <w:rPr>
                <w:rFonts w:cs="Calibri"/>
                <w:color w:val="000000"/>
                <w:lang w:val="fr-FR"/>
              </w:rPr>
            </w:pPr>
          </w:p>
        </w:tc>
        <w:tc>
          <w:tcPr>
            <w:tcW w:w="1742" w:type="pct"/>
            <w:gridSpan w:val="5"/>
            <w:tcBorders>
              <w:top w:val="single" w:sz="4" w:space="0" w:color="auto"/>
              <w:left w:val="single" w:sz="4" w:space="0" w:color="auto"/>
              <w:bottom w:val="single" w:sz="4" w:space="0" w:color="auto"/>
            </w:tcBorders>
          </w:tcPr>
          <w:p w14:paraId="309A5E2E" w14:textId="77777777" w:rsidR="00AB0365" w:rsidRPr="00653BA3" w:rsidRDefault="00AB0365" w:rsidP="00AB0365">
            <w:pPr>
              <w:widowControl w:val="0"/>
              <w:autoSpaceDE w:val="0"/>
              <w:autoSpaceDN w:val="0"/>
              <w:adjustRightInd w:val="0"/>
              <w:spacing w:after="0"/>
              <w:ind w:right="403"/>
              <w:jc w:val="left"/>
              <w:rPr>
                <w:rFonts w:cs="Calibri"/>
                <w:color w:val="000000"/>
                <w:lang w:val="fr-FR"/>
              </w:rPr>
            </w:pPr>
            <w:r w:rsidRPr="00653BA3">
              <w:rPr>
                <w:rFonts w:cs="Calibri"/>
                <w:color w:val="000000"/>
                <w:lang w:val="fr-FR"/>
              </w:rPr>
              <w:t>HDX</w:t>
            </w:r>
            <w:r>
              <w:rPr>
                <w:rFonts w:cs="Calibri"/>
                <w:color w:val="000000"/>
                <w:lang w:val="fr-FR"/>
              </w:rPr>
              <w:t xml:space="preserve"> d’</w:t>
            </w:r>
            <w:r w:rsidRPr="001A7627">
              <w:rPr>
                <w:rFonts w:cs="Calibri"/>
                <w:color w:val="000000"/>
                <w:lang w:val="fr-FR"/>
              </w:rPr>
              <w:t xml:space="preserve"> OCHA</w:t>
            </w:r>
          </w:p>
        </w:tc>
      </w:tr>
      <w:tr w:rsidR="00AB0365" w:rsidRPr="00653BA3" w:rsidDel="00B0261D" w14:paraId="7FC4B614" w14:textId="77777777" w:rsidTr="00AB0365">
        <w:trPr>
          <w:gridAfter w:val="1"/>
          <w:wAfter w:w="17" w:type="pct"/>
          <w:trHeight w:val="360"/>
        </w:trPr>
        <w:tc>
          <w:tcPr>
            <w:tcW w:w="1433" w:type="pct"/>
            <w:gridSpan w:val="2"/>
            <w:vMerge/>
            <w:tcBorders>
              <w:bottom w:val="nil"/>
            </w:tcBorders>
            <w:shd w:val="clear" w:color="auto" w:fill="DDDDDE"/>
          </w:tcPr>
          <w:p w14:paraId="21F67414" w14:textId="77777777" w:rsidR="00AB0365" w:rsidRPr="00653BA3" w:rsidRDefault="00AB0365" w:rsidP="00AB0365">
            <w:pPr>
              <w:widowControl w:val="0"/>
              <w:autoSpaceDE w:val="0"/>
              <w:autoSpaceDN w:val="0"/>
              <w:adjustRightInd w:val="0"/>
              <w:spacing w:after="0" w:line="240" w:lineRule="exact"/>
              <w:ind w:right="400"/>
              <w:jc w:val="left"/>
              <w:rPr>
                <w:rFonts w:cs="Calibri"/>
                <w:color w:val="000000"/>
                <w:lang w:val="fr-FR"/>
              </w:rPr>
            </w:pPr>
          </w:p>
        </w:tc>
        <w:tc>
          <w:tcPr>
            <w:tcW w:w="180" w:type="pct"/>
            <w:tcBorders>
              <w:top w:val="single" w:sz="4" w:space="0" w:color="auto"/>
              <w:bottom w:val="nil"/>
              <w:right w:val="single" w:sz="4" w:space="0" w:color="auto"/>
            </w:tcBorders>
          </w:tcPr>
          <w:p w14:paraId="06CFF428" w14:textId="77777777" w:rsidR="00AB0365" w:rsidRPr="00653BA3" w:rsidDel="00B0261D" w:rsidRDefault="00AB0365" w:rsidP="00AB0365">
            <w:pPr>
              <w:widowControl w:val="0"/>
              <w:autoSpaceDE w:val="0"/>
              <w:autoSpaceDN w:val="0"/>
              <w:adjustRightInd w:val="0"/>
              <w:spacing w:after="0"/>
              <w:ind w:right="403"/>
              <w:jc w:val="left"/>
              <w:rPr>
                <w:rFonts w:cs="Calibri"/>
                <w:color w:val="000000"/>
                <w:lang w:val="fr-FR"/>
              </w:rPr>
            </w:pPr>
            <w:r>
              <w:rPr>
                <w:rFonts w:cs="Calibri"/>
                <w:color w:val="000000"/>
                <w:lang w:val="fr-FR"/>
              </w:rPr>
              <w:t>x</w:t>
            </w:r>
          </w:p>
        </w:tc>
        <w:tc>
          <w:tcPr>
            <w:tcW w:w="1361" w:type="pct"/>
            <w:gridSpan w:val="4"/>
            <w:tcBorders>
              <w:top w:val="single" w:sz="4" w:space="0" w:color="auto"/>
              <w:left w:val="single" w:sz="4" w:space="0" w:color="auto"/>
              <w:bottom w:val="nil"/>
              <w:right w:val="single" w:sz="4" w:space="0" w:color="auto"/>
            </w:tcBorders>
          </w:tcPr>
          <w:p w14:paraId="72D645EF" w14:textId="77777777" w:rsidR="00AB0365" w:rsidRPr="00653BA3" w:rsidDel="00B0261D" w:rsidRDefault="00AB0365" w:rsidP="00AB0365">
            <w:pPr>
              <w:widowControl w:val="0"/>
              <w:autoSpaceDE w:val="0"/>
              <w:autoSpaceDN w:val="0"/>
              <w:adjustRightInd w:val="0"/>
              <w:spacing w:after="0"/>
              <w:ind w:right="403"/>
              <w:jc w:val="left"/>
              <w:rPr>
                <w:rFonts w:cs="Calibri"/>
                <w:color w:val="000000"/>
                <w:lang w:val="fr-FR"/>
              </w:rPr>
            </w:pPr>
            <w:r>
              <w:rPr>
                <w:rFonts w:cs="Calibri"/>
                <w:color w:val="000000"/>
                <w:lang w:val="fr-FR"/>
              </w:rPr>
              <w:t xml:space="preserve">Serveur pays de </w:t>
            </w:r>
            <w:r w:rsidRPr="00653BA3">
              <w:rPr>
                <w:rFonts w:cs="Calibri"/>
                <w:color w:val="000000"/>
                <w:lang w:val="fr-FR"/>
              </w:rPr>
              <w:t>REACH</w:t>
            </w:r>
          </w:p>
        </w:tc>
        <w:tc>
          <w:tcPr>
            <w:tcW w:w="267" w:type="pct"/>
            <w:gridSpan w:val="2"/>
            <w:tcBorders>
              <w:top w:val="single" w:sz="4" w:space="0" w:color="auto"/>
              <w:left w:val="single" w:sz="4" w:space="0" w:color="auto"/>
              <w:bottom w:val="nil"/>
              <w:right w:val="single" w:sz="4" w:space="0" w:color="auto"/>
            </w:tcBorders>
          </w:tcPr>
          <w:p w14:paraId="2145C824" w14:textId="77777777" w:rsidR="00AB0365" w:rsidRPr="00653BA3" w:rsidDel="00B0261D" w:rsidRDefault="00AB0365" w:rsidP="00AB0365">
            <w:pPr>
              <w:widowControl w:val="0"/>
              <w:autoSpaceDE w:val="0"/>
              <w:autoSpaceDN w:val="0"/>
              <w:adjustRightInd w:val="0"/>
              <w:spacing w:after="0"/>
              <w:ind w:right="403"/>
              <w:jc w:val="left"/>
              <w:rPr>
                <w:rFonts w:cs="Calibri"/>
                <w:color w:val="000000"/>
                <w:lang w:val="fr-FR"/>
              </w:rPr>
            </w:pPr>
            <w:r w:rsidRPr="00653BA3">
              <w:rPr>
                <w:lang w:val="fr-FR"/>
              </w:rPr>
              <w:t>□</w:t>
            </w:r>
          </w:p>
        </w:tc>
        <w:tc>
          <w:tcPr>
            <w:tcW w:w="1742" w:type="pct"/>
            <w:gridSpan w:val="5"/>
            <w:tcBorders>
              <w:top w:val="single" w:sz="4" w:space="0" w:color="auto"/>
              <w:left w:val="single" w:sz="4" w:space="0" w:color="auto"/>
              <w:bottom w:val="nil"/>
            </w:tcBorders>
          </w:tcPr>
          <w:p w14:paraId="0D1BD4F0" w14:textId="77777777" w:rsidR="00AB0365" w:rsidRPr="00653BA3" w:rsidDel="00B0261D" w:rsidRDefault="00AB0365" w:rsidP="00AB0365">
            <w:pPr>
              <w:widowControl w:val="0"/>
              <w:autoSpaceDE w:val="0"/>
              <w:autoSpaceDN w:val="0"/>
              <w:adjustRightInd w:val="0"/>
              <w:spacing w:after="0"/>
              <w:ind w:right="403"/>
              <w:jc w:val="left"/>
              <w:rPr>
                <w:rFonts w:cs="Calibri"/>
                <w:i/>
                <w:color w:val="000000"/>
                <w:lang w:val="fr-FR"/>
              </w:rPr>
            </w:pPr>
            <w:r w:rsidRPr="001A7627">
              <w:rPr>
                <w:color w:val="58585A" w:themeColor="background2"/>
                <w:sz w:val="20"/>
                <w:lang w:val="fr-FR"/>
              </w:rPr>
              <w:t>[</w:t>
            </w:r>
            <w:r>
              <w:rPr>
                <w:color w:val="58585A" w:themeColor="background2"/>
                <w:sz w:val="20"/>
                <w:lang w:val="fr-FR"/>
              </w:rPr>
              <w:t>Autre</w:t>
            </w:r>
            <w:r w:rsidRPr="001A7627">
              <w:rPr>
                <w:color w:val="58585A" w:themeColor="background2"/>
                <w:sz w:val="20"/>
                <w:lang w:val="fr-FR"/>
              </w:rPr>
              <w:t xml:space="preserve">, </w:t>
            </w:r>
            <w:r>
              <w:rPr>
                <w:color w:val="58585A" w:themeColor="background2"/>
                <w:sz w:val="20"/>
                <w:lang w:val="fr-FR"/>
              </w:rPr>
              <w:t>spé</w:t>
            </w:r>
            <w:r w:rsidRPr="001A7627">
              <w:rPr>
                <w:color w:val="58585A" w:themeColor="background2"/>
                <w:sz w:val="20"/>
                <w:lang w:val="fr-FR"/>
              </w:rPr>
              <w:t>cif</w:t>
            </w:r>
            <w:r>
              <w:rPr>
                <w:color w:val="58585A" w:themeColor="background2"/>
                <w:sz w:val="20"/>
                <w:lang w:val="fr-FR"/>
              </w:rPr>
              <w:t>ier</w:t>
            </w:r>
            <w:r w:rsidRPr="001A7627">
              <w:rPr>
                <w:color w:val="58585A" w:themeColor="background2"/>
                <w:sz w:val="20"/>
                <w:lang w:val="fr-FR"/>
              </w:rPr>
              <w:t>]</w:t>
            </w:r>
          </w:p>
        </w:tc>
      </w:tr>
      <w:tr w:rsidR="00AB0365" w:rsidRPr="00653BA3" w14:paraId="2446259A" w14:textId="77777777" w:rsidTr="00AB0365">
        <w:trPr>
          <w:gridAfter w:val="3"/>
          <w:wAfter w:w="43" w:type="pct"/>
        </w:trPr>
        <w:tc>
          <w:tcPr>
            <w:tcW w:w="4957" w:type="pct"/>
            <w:gridSpan w:val="12"/>
            <w:tcBorders>
              <w:top w:val="nil"/>
              <w:bottom w:val="nil"/>
            </w:tcBorders>
            <w:shd w:val="clear" w:color="auto" w:fill="9A9A9C"/>
          </w:tcPr>
          <w:p w14:paraId="388A14A1" w14:textId="77777777" w:rsidR="00AB0365" w:rsidRPr="00653BA3" w:rsidRDefault="00AB0365" w:rsidP="00AB0365">
            <w:pPr>
              <w:widowControl w:val="0"/>
              <w:autoSpaceDE w:val="0"/>
              <w:autoSpaceDN w:val="0"/>
              <w:adjustRightInd w:val="0"/>
              <w:spacing w:after="0" w:line="240" w:lineRule="exact"/>
              <w:ind w:right="400"/>
              <w:jc w:val="left"/>
              <w:rPr>
                <w:rFonts w:cs="Calibri"/>
                <w:b/>
                <w:color w:val="000000"/>
                <w:lang w:val="fr-FR"/>
              </w:rPr>
            </w:pPr>
            <w:r>
              <w:rPr>
                <w:rFonts w:cs="Calibri"/>
                <w:b/>
                <w:color w:val="FFFFFF"/>
                <w:lang w:val="fr-FR"/>
              </w:rPr>
              <w:t>Partage des données</w:t>
            </w:r>
          </w:p>
        </w:tc>
      </w:tr>
      <w:tr w:rsidR="00AB0365" w:rsidRPr="00160FDB" w14:paraId="723A8B59" w14:textId="77777777" w:rsidTr="00AB0365">
        <w:trPr>
          <w:gridAfter w:val="1"/>
          <w:wAfter w:w="17" w:type="pct"/>
          <w:trHeight w:val="524"/>
        </w:trPr>
        <w:tc>
          <w:tcPr>
            <w:tcW w:w="1433" w:type="pct"/>
            <w:gridSpan w:val="2"/>
            <w:tcBorders>
              <w:top w:val="nil"/>
            </w:tcBorders>
            <w:shd w:val="clear" w:color="auto" w:fill="DDDDDE"/>
          </w:tcPr>
          <w:p w14:paraId="321D58DE" w14:textId="77777777" w:rsidR="00AB0365" w:rsidRPr="00653BA3" w:rsidRDefault="00AB0365" w:rsidP="00AB0365">
            <w:pPr>
              <w:widowControl w:val="0"/>
              <w:autoSpaceDE w:val="0"/>
              <w:autoSpaceDN w:val="0"/>
              <w:adjustRightInd w:val="0"/>
              <w:spacing w:after="0" w:line="240" w:lineRule="exact"/>
              <w:ind w:right="400"/>
              <w:jc w:val="left"/>
              <w:rPr>
                <w:rFonts w:cs="Calibri"/>
                <w:color w:val="000000"/>
                <w:lang w:val="fr-FR"/>
              </w:rPr>
            </w:pPr>
            <w:r w:rsidRPr="00653BA3">
              <w:rPr>
                <w:rFonts w:cs="Calibri"/>
                <w:color w:val="000000"/>
                <w:lang w:val="fr-FR"/>
              </w:rPr>
              <w:lastRenderedPageBreak/>
              <w:t>Les données seront-elles partagées publiquement</w:t>
            </w:r>
            <w:r>
              <w:rPr>
                <w:rFonts w:cs="Calibri"/>
                <w:color w:val="000000"/>
                <w:lang w:val="fr-FR"/>
              </w:rPr>
              <w:t> </w:t>
            </w:r>
            <w:r w:rsidRPr="007C0F17">
              <w:rPr>
                <w:rFonts w:cs="Calibri"/>
                <w:color w:val="000000"/>
                <w:lang w:val="fr-FR"/>
              </w:rPr>
              <w:t>?</w:t>
            </w:r>
          </w:p>
        </w:tc>
        <w:tc>
          <w:tcPr>
            <w:tcW w:w="180" w:type="pct"/>
            <w:tcBorders>
              <w:top w:val="nil"/>
              <w:bottom w:val="single" w:sz="4" w:space="0" w:color="auto"/>
              <w:right w:val="single" w:sz="4" w:space="0" w:color="auto"/>
            </w:tcBorders>
          </w:tcPr>
          <w:p w14:paraId="2AE700E9"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Pr>
                <w:rFonts w:cs="Calibri"/>
                <w:color w:val="000000"/>
                <w:lang w:val="fr-FR"/>
              </w:rPr>
              <w:t>x</w:t>
            </w:r>
          </w:p>
        </w:tc>
        <w:tc>
          <w:tcPr>
            <w:tcW w:w="1361" w:type="pct"/>
            <w:gridSpan w:val="4"/>
            <w:tcBorders>
              <w:top w:val="nil"/>
              <w:left w:val="single" w:sz="4" w:space="0" w:color="auto"/>
              <w:bottom w:val="single" w:sz="4" w:space="0" w:color="auto"/>
              <w:right w:val="single" w:sz="4" w:space="0" w:color="auto"/>
            </w:tcBorders>
          </w:tcPr>
          <w:p w14:paraId="7B1AB053"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Pr>
                <w:rFonts w:cs="Calibri"/>
                <w:color w:val="000000"/>
                <w:lang w:val="fr-FR"/>
              </w:rPr>
              <w:t>Oui</w:t>
            </w:r>
          </w:p>
        </w:tc>
        <w:tc>
          <w:tcPr>
            <w:tcW w:w="267" w:type="pct"/>
            <w:gridSpan w:val="2"/>
            <w:tcBorders>
              <w:top w:val="nil"/>
              <w:left w:val="single" w:sz="4" w:space="0" w:color="auto"/>
              <w:bottom w:val="single" w:sz="4" w:space="0" w:color="auto"/>
              <w:right w:val="single" w:sz="4" w:space="0" w:color="auto"/>
            </w:tcBorders>
          </w:tcPr>
          <w:p w14:paraId="49EB5D82"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sidRPr="00653BA3">
              <w:rPr>
                <w:lang w:val="fr-FR"/>
              </w:rPr>
              <w:t>□</w:t>
            </w:r>
          </w:p>
        </w:tc>
        <w:tc>
          <w:tcPr>
            <w:tcW w:w="1742" w:type="pct"/>
            <w:gridSpan w:val="5"/>
            <w:tcBorders>
              <w:top w:val="nil"/>
              <w:left w:val="single" w:sz="4" w:space="0" w:color="auto"/>
              <w:bottom w:val="single" w:sz="4" w:space="0" w:color="auto"/>
            </w:tcBorders>
          </w:tcPr>
          <w:p w14:paraId="656F19B8" w14:textId="77777777" w:rsidR="00AB0365" w:rsidRPr="00653BA3" w:rsidRDefault="00AB0365" w:rsidP="00AB0365">
            <w:pPr>
              <w:widowControl w:val="0"/>
              <w:autoSpaceDE w:val="0"/>
              <w:autoSpaceDN w:val="0"/>
              <w:adjustRightInd w:val="0"/>
              <w:spacing w:after="0"/>
              <w:ind w:right="400"/>
              <w:jc w:val="left"/>
              <w:rPr>
                <w:rFonts w:cs="Calibri"/>
                <w:color w:val="000000"/>
                <w:lang w:val="fr-FR"/>
              </w:rPr>
            </w:pPr>
            <w:r w:rsidRPr="00653BA3">
              <w:rPr>
                <w:rFonts w:cs="Calibri"/>
                <w:color w:val="000000"/>
                <w:lang w:val="fr-FR"/>
              </w:rPr>
              <w:t>Non, seulement avec l’agence/l’organisme mandataire</w:t>
            </w:r>
          </w:p>
        </w:tc>
      </w:tr>
      <w:tr w:rsidR="00AB0365" w:rsidRPr="00160FDB" w:rsidDel="00064A45" w14:paraId="1975616A" w14:textId="77777777" w:rsidTr="00AB0365">
        <w:trPr>
          <w:gridAfter w:val="1"/>
          <w:wAfter w:w="17" w:type="pct"/>
          <w:trHeight w:val="524"/>
        </w:trPr>
        <w:tc>
          <w:tcPr>
            <w:tcW w:w="1433" w:type="pct"/>
            <w:gridSpan w:val="2"/>
            <w:vMerge w:val="restart"/>
            <w:shd w:val="clear" w:color="auto" w:fill="DDDDDE"/>
          </w:tcPr>
          <w:p w14:paraId="4B00B790" w14:textId="77777777" w:rsidR="00AB0365" w:rsidRPr="006357E4" w:rsidRDefault="00AB0365" w:rsidP="00AB0365">
            <w:pPr>
              <w:widowControl w:val="0"/>
              <w:autoSpaceDE w:val="0"/>
              <w:autoSpaceDN w:val="0"/>
              <w:adjustRightInd w:val="0"/>
              <w:spacing w:after="0" w:line="240" w:lineRule="exact"/>
              <w:ind w:right="400"/>
              <w:jc w:val="left"/>
              <w:rPr>
                <w:rFonts w:cs="Calibri"/>
                <w:color w:val="000000"/>
                <w:lang w:val="fr-FR"/>
              </w:rPr>
            </w:pPr>
            <w:r w:rsidRPr="006357E4">
              <w:rPr>
                <w:rFonts w:cs="Calibri"/>
                <w:color w:val="000000"/>
                <w:lang w:val="fr-FR"/>
              </w:rPr>
              <w:t>Est-ce que toutes les données seront partagées ?</w:t>
            </w:r>
          </w:p>
        </w:tc>
        <w:tc>
          <w:tcPr>
            <w:tcW w:w="180" w:type="pct"/>
            <w:tcBorders>
              <w:top w:val="single" w:sz="4" w:space="0" w:color="auto"/>
              <w:bottom w:val="single" w:sz="4" w:space="0" w:color="auto"/>
              <w:right w:val="single" w:sz="4" w:space="0" w:color="auto"/>
            </w:tcBorders>
          </w:tcPr>
          <w:p w14:paraId="758EEE3E" w14:textId="77777777" w:rsidR="00AB0365" w:rsidRPr="006357E4" w:rsidDel="00064A45" w:rsidRDefault="00AB0365" w:rsidP="00AB0365">
            <w:pPr>
              <w:widowControl w:val="0"/>
              <w:autoSpaceDE w:val="0"/>
              <w:autoSpaceDN w:val="0"/>
              <w:adjustRightInd w:val="0"/>
              <w:spacing w:after="0"/>
              <w:ind w:right="400"/>
              <w:jc w:val="left"/>
              <w:rPr>
                <w:rFonts w:cs="Calibri"/>
                <w:color w:val="000000"/>
                <w:lang w:val="fr-FR"/>
              </w:rPr>
            </w:pPr>
            <w:r w:rsidRPr="006357E4">
              <w:rPr>
                <w:lang w:val="fr-FR"/>
              </w:rPr>
              <w:t>□</w:t>
            </w:r>
          </w:p>
        </w:tc>
        <w:tc>
          <w:tcPr>
            <w:tcW w:w="1361" w:type="pct"/>
            <w:gridSpan w:val="4"/>
            <w:tcBorders>
              <w:top w:val="single" w:sz="4" w:space="0" w:color="auto"/>
              <w:left w:val="single" w:sz="4" w:space="0" w:color="auto"/>
              <w:bottom w:val="single" w:sz="4" w:space="0" w:color="auto"/>
              <w:right w:val="single" w:sz="4" w:space="0" w:color="auto"/>
            </w:tcBorders>
          </w:tcPr>
          <w:p w14:paraId="0756C60D" w14:textId="77777777" w:rsidR="00AB0365" w:rsidRPr="006357E4" w:rsidDel="00064A45" w:rsidRDefault="00AB0365" w:rsidP="00AB0365">
            <w:pPr>
              <w:widowControl w:val="0"/>
              <w:autoSpaceDE w:val="0"/>
              <w:autoSpaceDN w:val="0"/>
              <w:adjustRightInd w:val="0"/>
              <w:spacing w:after="0"/>
              <w:ind w:right="400"/>
              <w:jc w:val="left"/>
              <w:rPr>
                <w:rFonts w:cs="Calibri"/>
                <w:color w:val="000000"/>
                <w:lang w:val="fr-FR"/>
              </w:rPr>
            </w:pPr>
            <w:r w:rsidRPr="006357E4">
              <w:rPr>
                <w:rFonts w:cs="Calibri"/>
                <w:color w:val="000000"/>
                <w:lang w:val="fr-FR"/>
              </w:rPr>
              <w:t>Oui</w:t>
            </w:r>
          </w:p>
        </w:tc>
        <w:tc>
          <w:tcPr>
            <w:tcW w:w="267" w:type="pct"/>
            <w:gridSpan w:val="2"/>
            <w:tcBorders>
              <w:top w:val="single" w:sz="4" w:space="0" w:color="auto"/>
              <w:left w:val="single" w:sz="4" w:space="0" w:color="auto"/>
              <w:bottom w:val="single" w:sz="4" w:space="0" w:color="auto"/>
              <w:right w:val="single" w:sz="4" w:space="0" w:color="auto"/>
            </w:tcBorders>
          </w:tcPr>
          <w:p w14:paraId="26F88836"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Pr>
                <w:rFonts w:cs="Calibri"/>
                <w:color w:val="000000"/>
                <w:lang w:val="fr-FR"/>
              </w:rPr>
              <w:t>x</w:t>
            </w:r>
          </w:p>
        </w:tc>
        <w:tc>
          <w:tcPr>
            <w:tcW w:w="1742" w:type="pct"/>
            <w:gridSpan w:val="5"/>
            <w:tcBorders>
              <w:top w:val="single" w:sz="4" w:space="0" w:color="auto"/>
              <w:left w:val="single" w:sz="4" w:space="0" w:color="auto"/>
              <w:bottom w:val="single" w:sz="4" w:space="0" w:color="auto"/>
            </w:tcBorders>
          </w:tcPr>
          <w:p w14:paraId="278E4EE5"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sidRPr="00653BA3">
              <w:rPr>
                <w:rFonts w:cs="Calibri"/>
                <w:color w:val="000000"/>
                <w:lang w:val="fr-FR"/>
              </w:rPr>
              <w:t>Non, seulement les données rendues anonymes</w:t>
            </w:r>
            <w:r>
              <w:rPr>
                <w:rFonts w:cs="Calibri"/>
                <w:color w:val="000000"/>
                <w:lang w:val="fr-FR"/>
              </w:rPr>
              <w:t xml:space="preserve">, </w:t>
            </w:r>
            <w:r w:rsidRPr="00653BA3">
              <w:rPr>
                <w:rFonts w:cs="Calibri"/>
                <w:color w:val="000000"/>
                <w:lang w:val="fr-FR"/>
              </w:rPr>
              <w:t xml:space="preserve">nettoyées </w:t>
            </w:r>
            <w:r>
              <w:rPr>
                <w:rFonts w:cs="Calibri"/>
                <w:color w:val="000000"/>
                <w:lang w:val="fr-FR"/>
              </w:rPr>
              <w:t xml:space="preserve">et </w:t>
            </w:r>
            <w:r w:rsidRPr="00653BA3">
              <w:rPr>
                <w:rFonts w:cs="Calibri"/>
                <w:color w:val="000000"/>
                <w:lang w:val="fr-FR"/>
              </w:rPr>
              <w:t xml:space="preserve">consolidées </w:t>
            </w:r>
            <w:r>
              <w:rPr>
                <w:rFonts w:cs="Calibri"/>
                <w:color w:val="000000"/>
                <w:lang w:val="fr-FR"/>
              </w:rPr>
              <w:t>seront partagées</w:t>
            </w:r>
          </w:p>
        </w:tc>
      </w:tr>
      <w:tr w:rsidR="00AB0365" w:rsidRPr="00653BA3" w:rsidDel="00064A45" w14:paraId="2809D884" w14:textId="77777777" w:rsidTr="00AB0365">
        <w:trPr>
          <w:gridAfter w:val="1"/>
          <w:wAfter w:w="17" w:type="pct"/>
          <w:trHeight w:val="374"/>
        </w:trPr>
        <w:tc>
          <w:tcPr>
            <w:tcW w:w="1433" w:type="pct"/>
            <w:gridSpan w:val="2"/>
            <w:vMerge/>
            <w:shd w:val="clear" w:color="auto" w:fill="DDDDDE"/>
          </w:tcPr>
          <w:p w14:paraId="4726D827" w14:textId="77777777" w:rsidR="00AB0365" w:rsidRPr="00653BA3" w:rsidRDefault="00AB0365" w:rsidP="00AB0365">
            <w:pPr>
              <w:widowControl w:val="0"/>
              <w:autoSpaceDE w:val="0"/>
              <w:autoSpaceDN w:val="0"/>
              <w:adjustRightInd w:val="0"/>
              <w:spacing w:after="0" w:line="240" w:lineRule="exact"/>
              <w:ind w:right="400"/>
              <w:jc w:val="left"/>
              <w:rPr>
                <w:rFonts w:cs="Calibri"/>
                <w:color w:val="000000"/>
                <w:lang w:val="fr-FR"/>
              </w:rPr>
            </w:pPr>
          </w:p>
        </w:tc>
        <w:tc>
          <w:tcPr>
            <w:tcW w:w="180" w:type="pct"/>
            <w:tcBorders>
              <w:top w:val="single" w:sz="4" w:space="0" w:color="auto"/>
              <w:bottom w:val="single" w:sz="4" w:space="0" w:color="auto"/>
              <w:right w:val="single" w:sz="4" w:space="0" w:color="auto"/>
            </w:tcBorders>
          </w:tcPr>
          <w:p w14:paraId="383F364C"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sidRPr="00653BA3">
              <w:rPr>
                <w:lang w:val="fr-FR"/>
              </w:rPr>
              <w:t>□</w:t>
            </w:r>
          </w:p>
        </w:tc>
        <w:tc>
          <w:tcPr>
            <w:tcW w:w="3370" w:type="pct"/>
            <w:gridSpan w:val="11"/>
            <w:tcBorders>
              <w:top w:val="single" w:sz="4" w:space="0" w:color="auto"/>
              <w:left w:val="single" w:sz="4" w:space="0" w:color="auto"/>
              <w:bottom w:val="single" w:sz="4" w:space="0" w:color="auto"/>
            </w:tcBorders>
          </w:tcPr>
          <w:p w14:paraId="6C12CB30" w14:textId="77777777" w:rsidR="00AB0365" w:rsidRPr="00653BA3" w:rsidDel="00064A45" w:rsidRDefault="00AB0365" w:rsidP="00AB0365">
            <w:pPr>
              <w:widowControl w:val="0"/>
              <w:autoSpaceDE w:val="0"/>
              <w:autoSpaceDN w:val="0"/>
              <w:adjustRightInd w:val="0"/>
              <w:spacing w:after="0"/>
              <w:ind w:right="400"/>
              <w:jc w:val="left"/>
              <w:rPr>
                <w:rFonts w:cs="Calibri"/>
                <w:i/>
                <w:color w:val="000000"/>
                <w:lang w:val="fr-FR"/>
              </w:rPr>
            </w:pPr>
            <w:r w:rsidRPr="00653BA3">
              <w:rPr>
                <w:rFonts w:cs="Calibri"/>
                <w:color w:val="000000"/>
                <w:lang w:val="fr-FR"/>
              </w:rPr>
              <w:t>No</w:t>
            </w:r>
            <w:r>
              <w:rPr>
                <w:rFonts w:cs="Calibri"/>
                <w:color w:val="000000"/>
                <w:lang w:val="fr-FR"/>
              </w:rPr>
              <w:t>n</w:t>
            </w:r>
            <w:r w:rsidRPr="00653BA3">
              <w:rPr>
                <w:rFonts w:cs="Calibri"/>
                <w:color w:val="000000"/>
                <w:lang w:val="fr-FR"/>
              </w:rPr>
              <w:t xml:space="preserve">, </w:t>
            </w:r>
            <w:r w:rsidRPr="001A7627">
              <w:rPr>
                <w:color w:val="58585A" w:themeColor="background2"/>
                <w:sz w:val="20"/>
                <w:lang w:val="fr-FR"/>
              </w:rPr>
              <w:t>[</w:t>
            </w:r>
            <w:r>
              <w:rPr>
                <w:color w:val="58585A" w:themeColor="background2"/>
                <w:sz w:val="20"/>
                <w:lang w:val="fr-FR"/>
              </w:rPr>
              <w:t>Autre</w:t>
            </w:r>
            <w:r w:rsidRPr="001A7627">
              <w:rPr>
                <w:color w:val="58585A" w:themeColor="background2"/>
                <w:sz w:val="20"/>
                <w:lang w:val="fr-FR"/>
              </w:rPr>
              <w:t xml:space="preserve">, </w:t>
            </w:r>
            <w:r>
              <w:rPr>
                <w:color w:val="58585A" w:themeColor="background2"/>
                <w:sz w:val="20"/>
                <w:lang w:val="fr-FR"/>
              </w:rPr>
              <w:t>spé</w:t>
            </w:r>
            <w:r w:rsidRPr="001A7627">
              <w:rPr>
                <w:color w:val="58585A" w:themeColor="background2"/>
                <w:sz w:val="20"/>
                <w:lang w:val="fr-FR"/>
              </w:rPr>
              <w:t>cif</w:t>
            </w:r>
            <w:r>
              <w:rPr>
                <w:color w:val="58585A" w:themeColor="background2"/>
                <w:sz w:val="20"/>
                <w:lang w:val="fr-FR"/>
              </w:rPr>
              <w:t>ier</w:t>
            </w:r>
            <w:r w:rsidRPr="001A7627">
              <w:rPr>
                <w:color w:val="58585A" w:themeColor="background2"/>
                <w:sz w:val="20"/>
                <w:lang w:val="fr-FR"/>
              </w:rPr>
              <w:t>]</w:t>
            </w:r>
          </w:p>
        </w:tc>
      </w:tr>
      <w:tr w:rsidR="00AB0365" w:rsidRPr="00653BA3" w:rsidDel="00064A45" w14:paraId="55D1596E" w14:textId="77777777" w:rsidTr="00AB0365">
        <w:trPr>
          <w:gridAfter w:val="1"/>
          <w:wAfter w:w="17" w:type="pct"/>
          <w:trHeight w:val="524"/>
        </w:trPr>
        <w:tc>
          <w:tcPr>
            <w:tcW w:w="1433" w:type="pct"/>
            <w:gridSpan w:val="2"/>
            <w:vMerge w:val="restart"/>
            <w:shd w:val="clear" w:color="auto" w:fill="DDDDDE"/>
          </w:tcPr>
          <w:p w14:paraId="1CC3FEF8" w14:textId="77777777" w:rsidR="00AB0365" w:rsidRPr="00653BA3" w:rsidRDefault="00AB0365" w:rsidP="00AB0365">
            <w:pPr>
              <w:widowControl w:val="0"/>
              <w:autoSpaceDE w:val="0"/>
              <w:autoSpaceDN w:val="0"/>
              <w:adjustRightInd w:val="0"/>
              <w:spacing w:after="0" w:line="240" w:lineRule="exact"/>
              <w:ind w:right="400"/>
              <w:jc w:val="left"/>
              <w:rPr>
                <w:rFonts w:cs="Calibri"/>
                <w:color w:val="000000"/>
                <w:lang w:val="fr-FR"/>
              </w:rPr>
            </w:pPr>
            <w:r w:rsidRPr="00653BA3">
              <w:rPr>
                <w:rFonts w:cs="Calibri"/>
                <w:color w:val="000000"/>
                <w:lang w:val="fr-FR"/>
              </w:rPr>
              <w:t>Où seront partagées les données?</w:t>
            </w:r>
          </w:p>
        </w:tc>
        <w:tc>
          <w:tcPr>
            <w:tcW w:w="180" w:type="pct"/>
            <w:tcBorders>
              <w:top w:val="single" w:sz="4" w:space="0" w:color="auto"/>
              <w:bottom w:val="single" w:sz="4" w:space="0" w:color="auto"/>
              <w:right w:val="single" w:sz="4" w:space="0" w:color="auto"/>
            </w:tcBorders>
          </w:tcPr>
          <w:p w14:paraId="261940B8"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Pr>
                <w:rFonts w:cs="Calibri"/>
                <w:color w:val="000000"/>
                <w:lang w:val="fr-FR"/>
              </w:rPr>
              <w:t>x</w:t>
            </w:r>
          </w:p>
        </w:tc>
        <w:tc>
          <w:tcPr>
            <w:tcW w:w="1361" w:type="pct"/>
            <w:gridSpan w:val="4"/>
            <w:tcBorders>
              <w:top w:val="single" w:sz="4" w:space="0" w:color="auto"/>
              <w:left w:val="single" w:sz="4" w:space="0" w:color="auto"/>
              <w:bottom w:val="single" w:sz="4" w:space="0" w:color="auto"/>
              <w:right w:val="single" w:sz="4" w:space="0" w:color="auto"/>
            </w:tcBorders>
          </w:tcPr>
          <w:p w14:paraId="31D49768"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Pr>
                <w:rFonts w:cs="Calibri"/>
                <w:color w:val="000000"/>
                <w:lang w:val="fr-FR"/>
              </w:rPr>
              <w:t xml:space="preserve">Centre de Ressources </w:t>
            </w:r>
            <w:r w:rsidRPr="00653BA3">
              <w:rPr>
                <w:rFonts w:cs="Calibri"/>
                <w:color w:val="000000"/>
                <w:lang w:val="fr-FR"/>
              </w:rPr>
              <w:t>REACH</w:t>
            </w:r>
          </w:p>
        </w:tc>
        <w:tc>
          <w:tcPr>
            <w:tcW w:w="267" w:type="pct"/>
            <w:gridSpan w:val="2"/>
            <w:tcBorders>
              <w:top w:val="single" w:sz="4" w:space="0" w:color="auto"/>
              <w:left w:val="single" w:sz="4" w:space="0" w:color="auto"/>
              <w:bottom w:val="single" w:sz="4" w:space="0" w:color="auto"/>
              <w:right w:val="single" w:sz="4" w:space="0" w:color="auto"/>
            </w:tcBorders>
          </w:tcPr>
          <w:p w14:paraId="43C12BFA"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sidRPr="00653BA3">
              <w:rPr>
                <w:lang w:val="fr-FR"/>
              </w:rPr>
              <w:t>□</w:t>
            </w:r>
          </w:p>
        </w:tc>
        <w:tc>
          <w:tcPr>
            <w:tcW w:w="1742" w:type="pct"/>
            <w:gridSpan w:val="5"/>
            <w:tcBorders>
              <w:top w:val="single" w:sz="4" w:space="0" w:color="auto"/>
              <w:left w:val="single" w:sz="4" w:space="0" w:color="auto"/>
              <w:bottom w:val="single" w:sz="4" w:space="0" w:color="auto"/>
            </w:tcBorders>
          </w:tcPr>
          <w:p w14:paraId="64C0DC53"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sidRPr="00653BA3">
              <w:rPr>
                <w:rFonts w:cs="Calibri"/>
                <w:color w:val="000000"/>
                <w:lang w:val="fr-FR"/>
              </w:rPr>
              <w:t>HDX</w:t>
            </w:r>
            <w:r>
              <w:rPr>
                <w:rFonts w:cs="Calibri"/>
                <w:color w:val="000000"/>
                <w:lang w:val="fr-FR"/>
              </w:rPr>
              <w:t xml:space="preserve"> d’</w:t>
            </w:r>
            <w:r w:rsidRPr="001A7627">
              <w:rPr>
                <w:rFonts w:cs="Calibri"/>
                <w:color w:val="000000"/>
                <w:lang w:val="fr-FR"/>
              </w:rPr>
              <w:t xml:space="preserve"> OCHA</w:t>
            </w:r>
          </w:p>
        </w:tc>
      </w:tr>
      <w:tr w:rsidR="00AB0365" w:rsidRPr="00653BA3" w:rsidDel="00064A45" w14:paraId="676CB71B" w14:textId="77777777" w:rsidTr="00AB0365">
        <w:trPr>
          <w:gridAfter w:val="1"/>
          <w:wAfter w:w="17" w:type="pct"/>
          <w:trHeight w:val="524"/>
        </w:trPr>
        <w:tc>
          <w:tcPr>
            <w:tcW w:w="1433" w:type="pct"/>
            <w:gridSpan w:val="2"/>
            <w:vMerge/>
            <w:shd w:val="clear" w:color="auto" w:fill="DDDDDE"/>
          </w:tcPr>
          <w:p w14:paraId="5B60C5C6" w14:textId="77777777" w:rsidR="00AB0365" w:rsidRPr="00653BA3" w:rsidRDefault="00AB0365" w:rsidP="00AB0365">
            <w:pPr>
              <w:widowControl w:val="0"/>
              <w:autoSpaceDE w:val="0"/>
              <w:autoSpaceDN w:val="0"/>
              <w:adjustRightInd w:val="0"/>
              <w:spacing w:after="0" w:line="240" w:lineRule="exact"/>
              <w:ind w:right="400"/>
              <w:jc w:val="left"/>
              <w:rPr>
                <w:rFonts w:cs="Calibri"/>
                <w:color w:val="000000"/>
                <w:lang w:val="fr-FR"/>
              </w:rPr>
            </w:pPr>
          </w:p>
        </w:tc>
        <w:tc>
          <w:tcPr>
            <w:tcW w:w="180" w:type="pct"/>
            <w:tcBorders>
              <w:top w:val="single" w:sz="4" w:space="0" w:color="auto"/>
              <w:bottom w:val="single" w:sz="4" w:space="0" w:color="auto"/>
              <w:right w:val="single" w:sz="4" w:space="0" w:color="auto"/>
            </w:tcBorders>
          </w:tcPr>
          <w:p w14:paraId="2A901D97"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sidRPr="00653BA3">
              <w:rPr>
                <w:lang w:val="fr-FR"/>
              </w:rPr>
              <w:t>□</w:t>
            </w:r>
          </w:p>
        </w:tc>
        <w:tc>
          <w:tcPr>
            <w:tcW w:w="1361" w:type="pct"/>
            <w:gridSpan w:val="4"/>
            <w:tcBorders>
              <w:top w:val="single" w:sz="4" w:space="0" w:color="auto"/>
              <w:left w:val="single" w:sz="4" w:space="0" w:color="auto"/>
              <w:bottom w:val="single" w:sz="4" w:space="0" w:color="auto"/>
              <w:right w:val="single" w:sz="4" w:space="0" w:color="auto"/>
            </w:tcBorders>
          </w:tcPr>
          <w:p w14:paraId="75CBE977"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proofErr w:type="spellStart"/>
            <w:r w:rsidRPr="00653BA3">
              <w:rPr>
                <w:rFonts w:cs="Calibri"/>
                <w:color w:val="000000"/>
                <w:lang w:val="fr-FR"/>
              </w:rPr>
              <w:t>Humanitarian</w:t>
            </w:r>
            <w:proofErr w:type="spellEnd"/>
            <w:r>
              <w:rPr>
                <w:rFonts w:cs="Calibri"/>
                <w:color w:val="000000"/>
                <w:lang w:val="fr-FR"/>
              </w:rPr>
              <w:t xml:space="preserve"> </w:t>
            </w:r>
            <w:proofErr w:type="spellStart"/>
            <w:r w:rsidRPr="00653BA3">
              <w:rPr>
                <w:rFonts w:cs="Calibri"/>
                <w:color w:val="000000"/>
                <w:lang w:val="fr-FR"/>
              </w:rPr>
              <w:t>Response</w:t>
            </w:r>
            <w:proofErr w:type="spellEnd"/>
          </w:p>
        </w:tc>
        <w:tc>
          <w:tcPr>
            <w:tcW w:w="267" w:type="pct"/>
            <w:gridSpan w:val="2"/>
            <w:tcBorders>
              <w:top w:val="single" w:sz="4" w:space="0" w:color="auto"/>
              <w:left w:val="single" w:sz="4" w:space="0" w:color="auto"/>
              <w:bottom w:val="single" w:sz="4" w:space="0" w:color="auto"/>
              <w:right w:val="single" w:sz="4" w:space="0" w:color="auto"/>
            </w:tcBorders>
          </w:tcPr>
          <w:p w14:paraId="2AC8829A"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sidRPr="00653BA3">
              <w:rPr>
                <w:lang w:val="fr-FR"/>
              </w:rPr>
              <w:t>□</w:t>
            </w:r>
          </w:p>
        </w:tc>
        <w:tc>
          <w:tcPr>
            <w:tcW w:w="1742" w:type="pct"/>
            <w:gridSpan w:val="5"/>
            <w:tcBorders>
              <w:top w:val="single" w:sz="4" w:space="0" w:color="auto"/>
              <w:left w:val="single" w:sz="4" w:space="0" w:color="auto"/>
              <w:bottom w:val="single" w:sz="4" w:space="0" w:color="auto"/>
            </w:tcBorders>
          </w:tcPr>
          <w:p w14:paraId="694717E6" w14:textId="77777777" w:rsidR="00AB0365" w:rsidRPr="00653BA3" w:rsidDel="00064A45" w:rsidRDefault="00AB0365" w:rsidP="00AB0365">
            <w:pPr>
              <w:widowControl w:val="0"/>
              <w:autoSpaceDE w:val="0"/>
              <w:autoSpaceDN w:val="0"/>
              <w:adjustRightInd w:val="0"/>
              <w:spacing w:after="0"/>
              <w:ind w:right="400"/>
              <w:jc w:val="left"/>
              <w:rPr>
                <w:rFonts w:cs="Calibri"/>
                <w:color w:val="000000"/>
                <w:lang w:val="fr-FR"/>
              </w:rPr>
            </w:pPr>
            <w:r w:rsidRPr="001A7627">
              <w:rPr>
                <w:color w:val="58585A" w:themeColor="background2"/>
                <w:sz w:val="20"/>
                <w:lang w:val="fr-FR"/>
              </w:rPr>
              <w:t>[</w:t>
            </w:r>
            <w:r>
              <w:rPr>
                <w:color w:val="58585A" w:themeColor="background2"/>
                <w:sz w:val="20"/>
                <w:lang w:val="fr-FR"/>
              </w:rPr>
              <w:t>Autre</w:t>
            </w:r>
            <w:r w:rsidRPr="001A7627">
              <w:rPr>
                <w:color w:val="58585A" w:themeColor="background2"/>
                <w:sz w:val="20"/>
                <w:lang w:val="fr-FR"/>
              </w:rPr>
              <w:t xml:space="preserve">, </w:t>
            </w:r>
            <w:r>
              <w:rPr>
                <w:color w:val="58585A" w:themeColor="background2"/>
                <w:sz w:val="20"/>
                <w:lang w:val="fr-FR"/>
              </w:rPr>
              <w:t>spé</w:t>
            </w:r>
            <w:r w:rsidRPr="001A7627">
              <w:rPr>
                <w:color w:val="58585A" w:themeColor="background2"/>
                <w:sz w:val="20"/>
                <w:lang w:val="fr-FR"/>
              </w:rPr>
              <w:t>cif</w:t>
            </w:r>
            <w:r>
              <w:rPr>
                <w:color w:val="58585A" w:themeColor="background2"/>
                <w:sz w:val="20"/>
                <w:lang w:val="fr-FR"/>
              </w:rPr>
              <w:t>ier</w:t>
            </w:r>
            <w:r w:rsidRPr="001A7627">
              <w:rPr>
                <w:color w:val="58585A" w:themeColor="background2"/>
                <w:sz w:val="20"/>
                <w:lang w:val="fr-FR"/>
              </w:rPr>
              <w:t>]</w:t>
            </w:r>
          </w:p>
        </w:tc>
      </w:tr>
      <w:tr w:rsidR="00AB0365" w:rsidRPr="00160FDB" w14:paraId="771E9F89" w14:textId="77777777" w:rsidTr="00AB0365">
        <w:tblPrEx>
          <w:tblCellMar>
            <w:left w:w="108" w:type="dxa"/>
            <w:right w:w="108" w:type="dxa"/>
          </w:tblCellMar>
        </w:tblPrEx>
        <w:trPr>
          <w:gridAfter w:val="3"/>
          <w:wAfter w:w="43" w:type="pct"/>
        </w:trPr>
        <w:tc>
          <w:tcPr>
            <w:tcW w:w="4957" w:type="pct"/>
            <w:gridSpan w:val="12"/>
            <w:tcBorders>
              <w:top w:val="nil"/>
              <w:bottom w:val="single" w:sz="4" w:space="0" w:color="auto"/>
            </w:tcBorders>
            <w:shd w:val="clear" w:color="auto" w:fill="9A9A9C"/>
          </w:tcPr>
          <w:p w14:paraId="50B97DDE" w14:textId="77777777" w:rsidR="00AB0365" w:rsidRPr="000744A9" w:rsidRDefault="00AB0365" w:rsidP="00AB0365">
            <w:pPr>
              <w:widowControl w:val="0"/>
              <w:autoSpaceDE w:val="0"/>
              <w:autoSpaceDN w:val="0"/>
              <w:adjustRightInd w:val="0"/>
              <w:spacing w:after="0" w:line="240" w:lineRule="exact"/>
              <w:ind w:right="400"/>
              <w:jc w:val="left"/>
              <w:rPr>
                <w:rFonts w:cs="Calibri"/>
                <w:b/>
                <w:color w:val="FFFFFF"/>
                <w:lang w:val="fr-CH"/>
              </w:rPr>
            </w:pPr>
            <w:r w:rsidRPr="000744A9">
              <w:rPr>
                <w:rFonts w:cs="Calibri"/>
                <w:b/>
                <w:color w:val="FFFFFF"/>
                <w:lang w:val="fr-CH"/>
              </w:rPr>
              <w:t xml:space="preserve">Evaluation des risques pour la protection des données </w:t>
            </w:r>
          </w:p>
        </w:tc>
      </w:tr>
      <w:tr w:rsidR="00AB0365" w:rsidRPr="00160FDB" w14:paraId="7AC6EC9A" w14:textId="77777777" w:rsidTr="00AB0365">
        <w:tblPrEx>
          <w:tblCellMar>
            <w:left w:w="108" w:type="dxa"/>
            <w:right w:w="108" w:type="dxa"/>
          </w:tblCellMar>
        </w:tblPrEx>
        <w:trPr>
          <w:gridAfter w:val="2"/>
          <w:wAfter w:w="24" w:type="pct"/>
          <w:trHeight w:val="363"/>
        </w:trPr>
        <w:tc>
          <w:tcPr>
            <w:tcW w:w="1433" w:type="pct"/>
            <w:gridSpan w:val="2"/>
            <w:tcBorders>
              <w:top w:val="single" w:sz="4" w:space="0" w:color="auto"/>
              <w:left w:val="nil"/>
              <w:right w:val="nil"/>
            </w:tcBorders>
            <w:shd w:val="clear" w:color="auto" w:fill="D9D9D9" w:themeFill="background1" w:themeFillShade="D9"/>
          </w:tcPr>
          <w:p w14:paraId="6CDB4E91" w14:textId="77777777" w:rsidR="00AB0365" w:rsidRPr="000744A9" w:rsidRDefault="00AB0365" w:rsidP="00AB0365">
            <w:pPr>
              <w:pStyle w:val="Paragraphe"/>
              <w:rPr>
                <w:lang w:val="fr-CH"/>
              </w:rPr>
            </w:pPr>
            <w:r>
              <w:rPr>
                <w:shd w:val="clear" w:color="auto" w:fill="D9D9D9" w:themeFill="background1" w:themeFillShade="D9"/>
                <w:lang w:val="fr-CH"/>
              </w:rPr>
              <w:t>Avez-vous complété</w:t>
            </w:r>
            <w:r w:rsidRPr="000744A9">
              <w:rPr>
                <w:shd w:val="clear" w:color="auto" w:fill="D9D9D9" w:themeFill="background1" w:themeFillShade="D9"/>
                <w:lang w:val="fr-CH"/>
              </w:rPr>
              <w:t xml:space="preserve"> le tableau d’évaluation des risques ci-dessous? </w:t>
            </w:r>
          </w:p>
        </w:tc>
        <w:tc>
          <w:tcPr>
            <w:tcW w:w="180" w:type="pct"/>
            <w:tcBorders>
              <w:top w:val="single" w:sz="4" w:space="0" w:color="auto"/>
              <w:left w:val="nil"/>
              <w:bottom w:val="single" w:sz="4" w:space="0" w:color="auto"/>
              <w:right w:val="single" w:sz="4" w:space="0" w:color="auto"/>
            </w:tcBorders>
          </w:tcPr>
          <w:p w14:paraId="3461FDFF" w14:textId="77777777" w:rsidR="00AB0365" w:rsidRPr="002922BA" w:rsidRDefault="00AB0365" w:rsidP="00AB0365">
            <w:pPr>
              <w:widowControl w:val="0"/>
              <w:tabs>
                <w:tab w:val="left" w:pos="3556"/>
              </w:tabs>
              <w:autoSpaceDE w:val="0"/>
              <w:autoSpaceDN w:val="0"/>
              <w:adjustRightInd w:val="0"/>
              <w:spacing w:after="0" w:line="240" w:lineRule="exact"/>
              <w:ind w:right="400"/>
              <w:jc w:val="left"/>
              <w:rPr>
                <w:rFonts w:cs="Calibri"/>
                <w:bCs/>
                <w:color w:val="FFFFFF"/>
                <w:lang w:val="fr-CH"/>
              </w:rPr>
            </w:pPr>
            <w:r w:rsidRPr="002922BA">
              <w:rPr>
                <w:rFonts w:cs="Calibri"/>
                <w:bCs/>
                <w:lang w:val="fr-CH"/>
              </w:rPr>
              <w:t>x</w:t>
            </w:r>
          </w:p>
        </w:tc>
        <w:tc>
          <w:tcPr>
            <w:tcW w:w="1354" w:type="pct"/>
            <w:gridSpan w:val="3"/>
            <w:tcBorders>
              <w:top w:val="single" w:sz="4" w:space="0" w:color="auto"/>
              <w:left w:val="single" w:sz="4" w:space="0" w:color="auto"/>
              <w:bottom w:val="single" w:sz="4" w:space="0" w:color="auto"/>
              <w:right w:val="single" w:sz="4" w:space="0" w:color="auto"/>
            </w:tcBorders>
          </w:tcPr>
          <w:p w14:paraId="2E59FA14" w14:textId="77777777" w:rsidR="00AB0365" w:rsidRPr="000744A9" w:rsidRDefault="00AB0365" w:rsidP="00AB0365">
            <w:pPr>
              <w:pStyle w:val="Paragraphe"/>
              <w:rPr>
                <w:lang w:val="fr-CH"/>
              </w:rPr>
            </w:pPr>
            <w:r>
              <w:rPr>
                <w:lang w:val="fr-CH"/>
              </w:rPr>
              <w:t>Oui</w:t>
            </w:r>
          </w:p>
        </w:tc>
        <w:tc>
          <w:tcPr>
            <w:tcW w:w="258" w:type="pct"/>
            <w:gridSpan w:val="2"/>
            <w:tcBorders>
              <w:top w:val="single" w:sz="4" w:space="0" w:color="auto"/>
              <w:left w:val="single" w:sz="4" w:space="0" w:color="auto"/>
              <w:bottom w:val="single" w:sz="4" w:space="0" w:color="auto"/>
              <w:right w:val="single" w:sz="4" w:space="0" w:color="auto"/>
            </w:tcBorders>
          </w:tcPr>
          <w:p w14:paraId="4CDB8DF5" w14:textId="77777777" w:rsidR="00AB0365" w:rsidRPr="000744A9" w:rsidRDefault="00AB0365" w:rsidP="00AB0365">
            <w:pPr>
              <w:widowControl w:val="0"/>
              <w:tabs>
                <w:tab w:val="left" w:pos="3556"/>
              </w:tabs>
              <w:autoSpaceDE w:val="0"/>
              <w:autoSpaceDN w:val="0"/>
              <w:adjustRightInd w:val="0"/>
              <w:spacing w:after="0" w:line="240" w:lineRule="exact"/>
              <w:ind w:right="400"/>
              <w:jc w:val="left"/>
              <w:rPr>
                <w:rFonts w:cs="Calibri"/>
                <w:b/>
                <w:color w:val="FFFFFF"/>
                <w:lang w:val="fr-CH"/>
              </w:rPr>
            </w:pPr>
            <w:r w:rsidRPr="000744A9">
              <w:rPr>
                <w:lang w:val="fr-CH"/>
              </w:rPr>
              <w:t>□</w:t>
            </w:r>
          </w:p>
        </w:tc>
        <w:tc>
          <w:tcPr>
            <w:tcW w:w="1751" w:type="pct"/>
            <w:gridSpan w:val="5"/>
            <w:tcBorders>
              <w:top w:val="single" w:sz="4" w:space="0" w:color="auto"/>
              <w:left w:val="single" w:sz="4" w:space="0" w:color="auto"/>
              <w:bottom w:val="single" w:sz="4" w:space="0" w:color="auto"/>
            </w:tcBorders>
          </w:tcPr>
          <w:p w14:paraId="1DE1CECA" w14:textId="77777777" w:rsidR="00AB0365" w:rsidRPr="000744A9" w:rsidRDefault="00AB0365" w:rsidP="00AB0365">
            <w:pPr>
              <w:pStyle w:val="Paragraphe"/>
              <w:rPr>
                <w:lang w:val="fr-CH"/>
              </w:rPr>
            </w:pPr>
            <w:r>
              <w:rPr>
                <w:lang w:val="fr-CH"/>
              </w:rPr>
              <w:t xml:space="preserve">Non, aucune information qui pourrait permettre l’identification des individus ne sera collectée. </w:t>
            </w:r>
            <w:r w:rsidRPr="000744A9">
              <w:rPr>
                <w:lang w:val="fr-CH"/>
              </w:rPr>
              <w:t xml:space="preserve"> </w:t>
            </w:r>
          </w:p>
        </w:tc>
      </w:tr>
      <w:tr w:rsidR="00AB0365" w:rsidRPr="000744A9" w14:paraId="0E13C099" w14:textId="77777777" w:rsidTr="00AB0365">
        <w:trPr>
          <w:trHeight w:val="524"/>
        </w:trPr>
        <w:tc>
          <w:tcPr>
            <w:tcW w:w="77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C6FCC40" w14:textId="77777777" w:rsidR="00AB0365" w:rsidRPr="000744A9" w:rsidRDefault="00AB0365" w:rsidP="00AB0365">
            <w:pPr>
              <w:widowControl w:val="0"/>
              <w:tabs>
                <w:tab w:val="left" w:pos="825"/>
              </w:tabs>
              <w:autoSpaceDE w:val="0"/>
              <w:autoSpaceDN w:val="0"/>
              <w:adjustRightInd w:val="0"/>
              <w:spacing w:after="0" w:line="240" w:lineRule="exact"/>
              <w:ind w:right="400"/>
              <w:jc w:val="left"/>
              <w:rPr>
                <w:rFonts w:cs="Calibri"/>
                <w:lang w:val="en-GB"/>
              </w:rPr>
            </w:pPr>
            <w:proofErr w:type="spellStart"/>
            <w:r w:rsidRPr="000744A9">
              <w:rPr>
                <w:rFonts w:cs="Calibri"/>
                <w:lang w:val="en-GB"/>
              </w:rPr>
              <w:t>Indicateur</w:t>
            </w:r>
            <w:proofErr w:type="spellEnd"/>
            <w:r w:rsidRPr="000744A9">
              <w:rPr>
                <w:rFonts w:cs="Calibri"/>
                <w:lang w:val="en-GB"/>
              </w:rPr>
              <w:t xml:space="preserve"> à </w:t>
            </w:r>
            <w:proofErr w:type="spellStart"/>
            <w:r w:rsidRPr="000744A9">
              <w:rPr>
                <w:rFonts w:cs="Calibri"/>
                <w:lang w:val="en-GB"/>
              </w:rPr>
              <w:t>risque</w:t>
            </w:r>
            <w:proofErr w:type="spellEnd"/>
          </w:p>
        </w:tc>
        <w:tc>
          <w:tcPr>
            <w:tcW w:w="90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B9A47" w14:textId="77777777" w:rsidR="00AB0365" w:rsidRPr="000744A9" w:rsidRDefault="00AB0365" w:rsidP="00AB0365">
            <w:pPr>
              <w:widowControl w:val="0"/>
              <w:autoSpaceDE w:val="0"/>
              <w:autoSpaceDN w:val="0"/>
              <w:adjustRightInd w:val="0"/>
              <w:spacing w:after="0"/>
              <w:ind w:right="400"/>
              <w:jc w:val="left"/>
              <w:rPr>
                <w:rFonts w:cs="Calibri"/>
                <w:lang w:val="en-GB"/>
              </w:rPr>
            </w:pPr>
            <w:r w:rsidRPr="000744A9">
              <w:rPr>
                <w:lang w:val="en-GB"/>
              </w:rPr>
              <w:t xml:space="preserve">Type de </w:t>
            </w:r>
            <w:proofErr w:type="spellStart"/>
            <w:r w:rsidRPr="000744A9">
              <w:rPr>
                <w:lang w:val="en-GB"/>
              </w:rPr>
              <w:t>risque</w:t>
            </w:r>
            <w:proofErr w:type="spellEnd"/>
            <w:r w:rsidRPr="000744A9">
              <w:rPr>
                <w:lang w:val="en-GB"/>
              </w:rPr>
              <w:t xml:space="preserve"> </w:t>
            </w:r>
            <w:proofErr w:type="spellStart"/>
            <w:r w:rsidRPr="000744A9">
              <w:rPr>
                <w:lang w:val="en-GB"/>
              </w:rPr>
              <w:t>d’identification</w:t>
            </w:r>
            <w:proofErr w:type="spellEnd"/>
          </w:p>
        </w:tc>
        <w:tc>
          <w:tcPr>
            <w:tcW w:w="865" w:type="pct"/>
            <w:tcBorders>
              <w:top w:val="single" w:sz="4" w:space="0" w:color="auto"/>
              <w:left w:val="single" w:sz="4" w:space="0" w:color="auto"/>
            </w:tcBorders>
            <w:shd w:val="clear" w:color="auto" w:fill="D9D9D9" w:themeFill="background1" w:themeFillShade="D9"/>
            <w:vAlign w:val="center"/>
          </w:tcPr>
          <w:p w14:paraId="7A5A6643" w14:textId="77777777" w:rsidR="00AB0365" w:rsidRPr="000744A9" w:rsidRDefault="00AB0365" w:rsidP="00AB0365">
            <w:pPr>
              <w:widowControl w:val="0"/>
              <w:autoSpaceDE w:val="0"/>
              <w:autoSpaceDN w:val="0"/>
              <w:adjustRightInd w:val="0"/>
              <w:spacing w:after="0"/>
              <w:ind w:right="400"/>
              <w:jc w:val="left"/>
              <w:rPr>
                <w:lang w:val="fr-CH"/>
              </w:rPr>
            </w:pPr>
            <w:r w:rsidRPr="000744A9">
              <w:rPr>
                <w:lang w:val="fr-CH"/>
              </w:rPr>
              <w:t>Implications en cas de divulgation</w:t>
            </w:r>
          </w:p>
        </w:tc>
        <w:tc>
          <w:tcPr>
            <w:tcW w:w="779" w:type="pct"/>
            <w:gridSpan w:val="5"/>
            <w:tcBorders>
              <w:top w:val="single" w:sz="4" w:space="0" w:color="auto"/>
              <w:left w:val="single" w:sz="4" w:space="0" w:color="auto"/>
            </w:tcBorders>
            <w:shd w:val="clear" w:color="auto" w:fill="D9D9D9" w:themeFill="background1" w:themeFillShade="D9"/>
            <w:vAlign w:val="center"/>
          </w:tcPr>
          <w:p w14:paraId="79121BB0" w14:textId="77777777" w:rsidR="00AB0365" w:rsidRPr="000744A9" w:rsidRDefault="00AB0365" w:rsidP="00AB0365">
            <w:pPr>
              <w:widowControl w:val="0"/>
              <w:autoSpaceDE w:val="0"/>
              <w:autoSpaceDN w:val="0"/>
              <w:adjustRightInd w:val="0"/>
              <w:spacing w:after="0"/>
              <w:ind w:right="400"/>
              <w:jc w:val="left"/>
              <w:rPr>
                <w:lang w:val="fr-CH"/>
              </w:rPr>
            </w:pPr>
            <w:r w:rsidRPr="000744A9">
              <w:rPr>
                <w:lang w:val="fr-CH"/>
              </w:rPr>
              <w:t>Bénéfices</w:t>
            </w:r>
          </w:p>
        </w:tc>
        <w:tc>
          <w:tcPr>
            <w:tcW w:w="636" w:type="pct"/>
            <w:tcBorders>
              <w:top w:val="single" w:sz="4" w:space="0" w:color="auto"/>
              <w:left w:val="single" w:sz="4" w:space="0" w:color="auto"/>
              <w:bottom w:val="single" w:sz="4" w:space="0" w:color="auto"/>
            </w:tcBorders>
            <w:shd w:val="clear" w:color="auto" w:fill="D2CBB8" w:themeFill="accent3"/>
            <w:vAlign w:val="center"/>
          </w:tcPr>
          <w:p w14:paraId="46BD18D0" w14:textId="77777777" w:rsidR="00AB0365" w:rsidRPr="000744A9" w:rsidRDefault="00AB0365" w:rsidP="00AB0365">
            <w:pPr>
              <w:widowControl w:val="0"/>
              <w:autoSpaceDE w:val="0"/>
              <w:autoSpaceDN w:val="0"/>
              <w:adjustRightInd w:val="0"/>
              <w:spacing w:after="0"/>
              <w:ind w:right="400"/>
              <w:jc w:val="left"/>
              <w:rPr>
                <w:lang w:val="fr-CH"/>
              </w:rPr>
            </w:pPr>
            <w:r w:rsidRPr="000744A9">
              <w:rPr>
                <w:lang w:val="fr-CH"/>
              </w:rPr>
              <w:t>Classe</w:t>
            </w:r>
          </w:p>
        </w:tc>
        <w:tc>
          <w:tcPr>
            <w:tcW w:w="1040" w:type="pct"/>
            <w:gridSpan w:val="4"/>
            <w:tcBorders>
              <w:top w:val="single" w:sz="4" w:space="0" w:color="auto"/>
              <w:left w:val="single" w:sz="4" w:space="0" w:color="auto"/>
              <w:bottom w:val="single" w:sz="4" w:space="0" w:color="auto"/>
            </w:tcBorders>
            <w:shd w:val="clear" w:color="auto" w:fill="D2CBB8" w:themeFill="accent3"/>
            <w:vAlign w:val="center"/>
          </w:tcPr>
          <w:p w14:paraId="5F6DB05D" w14:textId="77777777" w:rsidR="00AB0365" w:rsidRPr="000744A9" w:rsidRDefault="00AB0365" w:rsidP="00AB0365">
            <w:pPr>
              <w:widowControl w:val="0"/>
              <w:autoSpaceDE w:val="0"/>
              <w:autoSpaceDN w:val="0"/>
              <w:adjustRightInd w:val="0"/>
              <w:spacing w:after="0"/>
              <w:ind w:right="400"/>
              <w:jc w:val="left"/>
              <w:rPr>
                <w:lang w:val="fr-CH"/>
              </w:rPr>
            </w:pPr>
            <w:r w:rsidRPr="000744A9">
              <w:rPr>
                <w:lang w:val="fr-CH"/>
              </w:rPr>
              <w:t>Mitigation requise</w:t>
            </w:r>
          </w:p>
        </w:tc>
      </w:tr>
      <w:tr w:rsidR="00AB0365" w:rsidRPr="00160FDB" w14:paraId="1DBA4703" w14:textId="77777777" w:rsidTr="00AB0365">
        <w:trPr>
          <w:gridAfter w:val="3"/>
          <w:wAfter w:w="43" w:type="pct"/>
          <w:trHeight w:val="524"/>
        </w:trPr>
        <w:tc>
          <w:tcPr>
            <w:tcW w:w="773" w:type="pct"/>
            <w:tcBorders>
              <w:top w:val="single" w:sz="4" w:space="0" w:color="auto"/>
              <w:left w:val="nil"/>
              <w:bottom w:val="single" w:sz="4" w:space="0" w:color="auto"/>
              <w:right w:val="single" w:sz="4" w:space="0" w:color="auto"/>
            </w:tcBorders>
          </w:tcPr>
          <w:p w14:paraId="26D054C5" w14:textId="7A6C1823" w:rsidR="00AB0365" w:rsidRPr="00E14788" w:rsidRDefault="00C206AC" w:rsidP="00AB0365">
            <w:pPr>
              <w:widowControl w:val="0"/>
              <w:autoSpaceDE w:val="0"/>
              <w:autoSpaceDN w:val="0"/>
              <w:adjustRightInd w:val="0"/>
              <w:spacing w:after="0" w:line="240" w:lineRule="exact"/>
              <w:ind w:right="400"/>
              <w:jc w:val="left"/>
              <w:rPr>
                <w:rFonts w:cs="Calibri"/>
                <w:color w:val="000000"/>
                <w:lang w:val="fr-FR"/>
              </w:rPr>
            </w:pPr>
            <w:r>
              <w:rPr>
                <w:rFonts w:cs="Calibri"/>
                <w:i/>
                <w:color w:val="58585A" w:themeColor="background2"/>
                <w:lang w:val="fr-FR"/>
              </w:rPr>
              <w:t>Combinaison entre le p</w:t>
            </w:r>
            <w:r w:rsidR="00AB0365">
              <w:rPr>
                <w:rFonts w:cs="Calibri"/>
                <w:i/>
                <w:color w:val="58585A" w:themeColor="background2"/>
                <w:lang w:val="fr-FR"/>
              </w:rPr>
              <w:t>oste de l’IC</w:t>
            </w:r>
            <w:r w:rsidR="00B064BA">
              <w:rPr>
                <w:rFonts w:cs="Calibri"/>
                <w:i/>
                <w:color w:val="58585A" w:themeColor="background2"/>
                <w:lang w:val="fr-FR"/>
              </w:rPr>
              <w:t>, son âge</w:t>
            </w:r>
            <w:r w:rsidR="00936B5F">
              <w:rPr>
                <w:rFonts w:cs="Calibri"/>
                <w:i/>
                <w:color w:val="58585A" w:themeColor="background2"/>
                <w:lang w:val="fr-FR"/>
              </w:rPr>
              <w:t>, les produits vendus</w:t>
            </w:r>
            <w:r w:rsidR="001002FC">
              <w:rPr>
                <w:rFonts w:cs="Calibri"/>
                <w:i/>
                <w:color w:val="58585A" w:themeColor="background2"/>
                <w:lang w:val="fr-FR"/>
              </w:rPr>
              <w:t>, l’ancienneté sur le marché</w:t>
            </w:r>
            <w:r>
              <w:rPr>
                <w:rFonts w:cs="Calibri"/>
                <w:i/>
                <w:color w:val="58585A" w:themeColor="background2"/>
                <w:lang w:val="fr-FR"/>
              </w:rPr>
              <w:t xml:space="preserve"> et le marché considéré</w:t>
            </w:r>
          </w:p>
        </w:tc>
        <w:tc>
          <w:tcPr>
            <w:tcW w:w="907" w:type="pct"/>
            <w:gridSpan w:val="3"/>
            <w:tcBorders>
              <w:top w:val="single" w:sz="4" w:space="0" w:color="auto"/>
              <w:left w:val="single" w:sz="4" w:space="0" w:color="auto"/>
              <w:bottom w:val="single" w:sz="4" w:space="0" w:color="auto"/>
              <w:right w:val="single" w:sz="4" w:space="0" w:color="auto"/>
            </w:tcBorders>
          </w:tcPr>
          <w:p w14:paraId="2150E355" w14:textId="77777777" w:rsidR="00AB0365" w:rsidRPr="00E14788" w:rsidRDefault="00AB0365" w:rsidP="00AB0365">
            <w:pPr>
              <w:widowControl w:val="0"/>
              <w:autoSpaceDE w:val="0"/>
              <w:autoSpaceDN w:val="0"/>
              <w:adjustRightInd w:val="0"/>
              <w:spacing w:after="0"/>
              <w:ind w:right="400"/>
              <w:jc w:val="left"/>
              <w:rPr>
                <w:rFonts w:cs="Calibri"/>
                <w:color w:val="000000"/>
                <w:lang w:val="fr-FR"/>
              </w:rPr>
            </w:pPr>
            <w:r>
              <w:rPr>
                <w:rFonts w:cs="Calibri"/>
                <w:i/>
                <w:color w:val="58585A" w:themeColor="background2"/>
                <w:lang w:val="fr-FR"/>
              </w:rPr>
              <w:t xml:space="preserve">Identification de l’IC </w:t>
            </w:r>
          </w:p>
        </w:tc>
        <w:tc>
          <w:tcPr>
            <w:tcW w:w="865" w:type="pct"/>
            <w:tcBorders>
              <w:left w:val="single" w:sz="4" w:space="0" w:color="auto"/>
            </w:tcBorders>
          </w:tcPr>
          <w:p w14:paraId="372DFE95" w14:textId="77777777" w:rsidR="00AB0365" w:rsidRDefault="00AB0365" w:rsidP="00AB0365">
            <w:pPr>
              <w:widowControl w:val="0"/>
              <w:autoSpaceDE w:val="0"/>
              <w:autoSpaceDN w:val="0"/>
              <w:adjustRightInd w:val="0"/>
              <w:spacing w:after="0"/>
              <w:ind w:right="400"/>
              <w:jc w:val="left"/>
              <w:rPr>
                <w:rFonts w:cs="Calibri"/>
                <w:i/>
                <w:color w:val="58585A" w:themeColor="background2"/>
                <w:lang w:val="fr-FR"/>
              </w:rPr>
            </w:pPr>
            <w:r>
              <w:rPr>
                <w:rFonts w:cs="Calibri"/>
                <w:i/>
                <w:color w:val="58585A" w:themeColor="background2"/>
                <w:lang w:val="fr-FR"/>
              </w:rPr>
              <w:t>Perte de confidentialité</w:t>
            </w:r>
          </w:p>
          <w:p w14:paraId="7A8C77A3" w14:textId="2C24AA8C" w:rsidR="00AB0365" w:rsidRPr="00FB06BD" w:rsidRDefault="00AB0365" w:rsidP="00AB0365">
            <w:pPr>
              <w:widowControl w:val="0"/>
              <w:autoSpaceDE w:val="0"/>
              <w:autoSpaceDN w:val="0"/>
              <w:adjustRightInd w:val="0"/>
              <w:spacing w:after="0"/>
              <w:ind w:right="400"/>
              <w:jc w:val="left"/>
              <w:rPr>
                <w:color w:val="58585A" w:themeColor="background2"/>
                <w:sz w:val="20"/>
                <w:lang w:val="fr-FR"/>
              </w:rPr>
            </w:pPr>
            <w:r>
              <w:rPr>
                <w:rFonts w:cs="Calibri"/>
                <w:i/>
                <w:color w:val="58585A" w:themeColor="background2"/>
                <w:lang w:val="fr-FR"/>
              </w:rPr>
              <w:t>Potentielle</w:t>
            </w:r>
            <w:r w:rsidR="00C206AC">
              <w:rPr>
                <w:rFonts w:cs="Calibri"/>
                <w:i/>
                <w:color w:val="58585A" w:themeColor="background2"/>
                <w:lang w:val="fr-FR"/>
              </w:rPr>
              <w:t>s</w:t>
            </w:r>
            <w:r>
              <w:rPr>
                <w:rFonts w:cs="Calibri"/>
                <w:i/>
                <w:color w:val="58585A" w:themeColor="background2"/>
                <w:lang w:val="fr-FR"/>
              </w:rPr>
              <w:t xml:space="preserve"> représailles</w:t>
            </w:r>
            <w:r w:rsidR="00D06D1B">
              <w:rPr>
                <w:rFonts w:cs="Calibri"/>
                <w:i/>
                <w:color w:val="58585A" w:themeColor="background2"/>
                <w:lang w:val="fr-FR"/>
              </w:rPr>
              <w:t xml:space="preserve"> en cas de collecte d’informations sensibles sur les instances de régulation et le contexte sécuritaire</w:t>
            </w:r>
          </w:p>
        </w:tc>
        <w:tc>
          <w:tcPr>
            <w:tcW w:w="779" w:type="pct"/>
            <w:gridSpan w:val="5"/>
            <w:tcBorders>
              <w:left w:val="single" w:sz="4" w:space="0" w:color="auto"/>
            </w:tcBorders>
          </w:tcPr>
          <w:p w14:paraId="79D69C6D" w14:textId="4FABADF6" w:rsidR="00AB0365" w:rsidRPr="00FB06BD" w:rsidRDefault="00D06D1B" w:rsidP="00AB0365">
            <w:pPr>
              <w:widowControl w:val="0"/>
              <w:autoSpaceDE w:val="0"/>
              <w:autoSpaceDN w:val="0"/>
              <w:adjustRightInd w:val="0"/>
              <w:spacing w:after="0"/>
              <w:ind w:right="400"/>
              <w:jc w:val="left"/>
              <w:rPr>
                <w:color w:val="58585A" w:themeColor="background2"/>
                <w:sz w:val="20"/>
                <w:lang w:val="fr-FR"/>
              </w:rPr>
            </w:pPr>
            <w:r>
              <w:rPr>
                <w:rFonts w:cs="Calibri"/>
                <w:i/>
                <w:color w:val="58585A" w:themeColor="background2"/>
                <w:lang w:val="fr-FR"/>
              </w:rPr>
              <w:t>Suivre</w:t>
            </w:r>
            <w:r w:rsidR="00AB0365">
              <w:rPr>
                <w:rFonts w:cs="Calibri"/>
                <w:i/>
                <w:color w:val="58585A" w:themeColor="background2"/>
                <w:lang w:val="fr-FR"/>
              </w:rPr>
              <w:t xml:space="preserve"> le nettoyage des données</w:t>
            </w:r>
          </w:p>
        </w:tc>
        <w:tc>
          <w:tcPr>
            <w:tcW w:w="636" w:type="pct"/>
            <w:tcBorders>
              <w:top w:val="single" w:sz="4" w:space="0" w:color="auto"/>
              <w:left w:val="single" w:sz="4" w:space="0" w:color="auto"/>
              <w:bottom w:val="single" w:sz="4" w:space="0" w:color="auto"/>
            </w:tcBorders>
          </w:tcPr>
          <w:p w14:paraId="393BF750" w14:textId="77777777" w:rsidR="00AB0365" w:rsidRPr="00AB0710" w:rsidRDefault="00AB0365" w:rsidP="00AB0365">
            <w:pPr>
              <w:widowControl w:val="0"/>
              <w:autoSpaceDE w:val="0"/>
              <w:autoSpaceDN w:val="0"/>
              <w:adjustRightInd w:val="0"/>
              <w:spacing w:after="0"/>
              <w:ind w:right="400"/>
              <w:jc w:val="left"/>
              <w:rPr>
                <w:color w:val="58585A" w:themeColor="background2"/>
                <w:sz w:val="20"/>
                <w:highlight w:val="yellow"/>
                <w:lang w:val="fr-FR"/>
              </w:rPr>
            </w:pPr>
            <w:r w:rsidRPr="00AB0710">
              <w:rPr>
                <w:rFonts w:cs="Calibri"/>
                <w:i/>
                <w:color w:val="58585A" w:themeColor="background2"/>
                <w:highlight w:val="yellow"/>
                <w:lang w:val="fr-FR"/>
              </w:rPr>
              <w:t>[A être complété par le siège]</w:t>
            </w:r>
          </w:p>
        </w:tc>
        <w:tc>
          <w:tcPr>
            <w:tcW w:w="997" w:type="pct"/>
            <w:tcBorders>
              <w:top w:val="single" w:sz="4" w:space="0" w:color="auto"/>
              <w:left w:val="single" w:sz="4" w:space="0" w:color="auto"/>
              <w:bottom w:val="single" w:sz="4" w:space="0" w:color="auto"/>
            </w:tcBorders>
          </w:tcPr>
          <w:p w14:paraId="4C8B7953" w14:textId="77777777" w:rsidR="00AB0365" w:rsidRPr="00AB0710" w:rsidRDefault="00AB0365" w:rsidP="00AB0365">
            <w:pPr>
              <w:widowControl w:val="0"/>
              <w:autoSpaceDE w:val="0"/>
              <w:autoSpaceDN w:val="0"/>
              <w:adjustRightInd w:val="0"/>
              <w:spacing w:after="0"/>
              <w:ind w:right="400"/>
              <w:jc w:val="left"/>
              <w:rPr>
                <w:color w:val="58585A" w:themeColor="background2"/>
                <w:sz w:val="20"/>
                <w:highlight w:val="yellow"/>
                <w:lang w:val="fr-FR"/>
              </w:rPr>
            </w:pPr>
            <w:r w:rsidRPr="00AB0710">
              <w:rPr>
                <w:rFonts w:cs="Calibri"/>
                <w:i/>
                <w:color w:val="58585A" w:themeColor="background2"/>
                <w:highlight w:val="yellow"/>
                <w:lang w:val="fr-FR"/>
              </w:rPr>
              <w:t>[A être complété par le siège]</w:t>
            </w:r>
          </w:p>
        </w:tc>
      </w:tr>
      <w:tr w:rsidR="00AB0365" w:rsidRPr="00653BA3" w14:paraId="3A81CA9B" w14:textId="77777777" w:rsidTr="00AB0365">
        <w:trPr>
          <w:gridAfter w:val="3"/>
          <w:wAfter w:w="43" w:type="pct"/>
        </w:trPr>
        <w:tc>
          <w:tcPr>
            <w:tcW w:w="4957" w:type="pct"/>
            <w:gridSpan w:val="12"/>
            <w:tcBorders>
              <w:top w:val="nil"/>
              <w:bottom w:val="nil"/>
            </w:tcBorders>
            <w:shd w:val="clear" w:color="auto" w:fill="9A9A9C"/>
          </w:tcPr>
          <w:p w14:paraId="0E42FA1C" w14:textId="77777777" w:rsidR="00AB0365" w:rsidRPr="00653BA3" w:rsidRDefault="00AB0365" w:rsidP="00AB0365">
            <w:pPr>
              <w:widowControl w:val="0"/>
              <w:autoSpaceDE w:val="0"/>
              <w:autoSpaceDN w:val="0"/>
              <w:adjustRightInd w:val="0"/>
              <w:spacing w:after="0" w:line="240" w:lineRule="exact"/>
              <w:ind w:right="400"/>
              <w:jc w:val="left"/>
              <w:rPr>
                <w:rFonts w:cs="Calibri"/>
                <w:b/>
                <w:color w:val="000000"/>
                <w:lang w:val="fr-FR"/>
              </w:rPr>
            </w:pPr>
            <w:r w:rsidRPr="00653BA3">
              <w:rPr>
                <w:rFonts w:cs="Calibri"/>
                <w:b/>
                <w:color w:val="FFFFFF"/>
                <w:lang w:val="fr-FR"/>
              </w:rPr>
              <w:t>Respons</w:t>
            </w:r>
            <w:r>
              <w:rPr>
                <w:rFonts w:cs="Calibri"/>
                <w:b/>
                <w:color w:val="FFFFFF"/>
                <w:lang w:val="fr-FR"/>
              </w:rPr>
              <w:t>a</w:t>
            </w:r>
            <w:r w:rsidRPr="00653BA3">
              <w:rPr>
                <w:rFonts w:cs="Calibri"/>
                <w:b/>
                <w:color w:val="FFFFFF"/>
                <w:lang w:val="fr-FR"/>
              </w:rPr>
              <w:t>bilit</w:t>
            </w:r>
            <w:r>
              <w:rPr>
                <w:rFonts w:cs="Calibri"/>
                <w:b/>
                <w:color w:val="FFFFFF"/>
                <w:lang w:val="fr-FR"/>
              </w:rPr>
              <w:t>és</w:t>
            </w:r>
          </w:p>
        </w:tc>
      </w:tr>
      <w:tr w:rsidR="00AB0365" w:rsidRPr="00160FDB" w14:paraId="79D3DF93" w14:textId="77777777" w:rsidTr="00AB0365">
        <w:trPr>
          <w:gridAfter w:val="3"/>
          <w:wAfter w:w="43" w:type="pct"/>
        </w:trPr>
        <w:tc>
          <w:tcPr>
            <w:tcW w:w="1433" w:type="pct"/>
            <w:gridSpan w:val="2"/>
            <w:tcBorders>
              <w:top w:val="nil"/>
              <w:bottom w:val="single" w:sz="4" w:space="0" w:color="auto"/>
            </w:tcBorders>
            <w:shd w:val="clear" w:color="auto" w:fill="DDDDDE"/>
          </w:tcPr>
          <w:p w14:paraId="20466C42" w14:textId="77777777" w:rsidR="00AB0365" w:rsidRPr="00653BA3" w:rsidRDefault="00AB0365" w:rsidP="00AB0365">
            <w:pPr>
              <w:widowControl w:val="0"/>
              <w:autoSpaceDE w:val="0"/>
              <w:autoSpaceDN w:val="0"/>
              <w:adjustRightInd w:val="0"/>
              <w:spacing w:after="0" w:line="240" w:lineRule="exact"/>
              <w:ind w:right="400"/>
              <w:jc w:val="left"/>
              <w:rPr>
                <w:rFonts w:cs="Calibri"/>
                <w:color w:val="000000"/>
                <w:lang w:val="fr-FR"/>
              </w:rPr>
            </w:pPr>
            <w:r>
              <w:rPr>
                <w:rFonts w:cs="Calibri"/>
                <w:color w:val="000000"/>
                <w:lang w:val="fr-FR"/>
              </w:rPr>
              <w:t>Collecte des données</w:t>
            </w:r>
          </w:p>
        </w:tc>
        <w:tc>
          <w:tcPr>
            <w:tcW w:w="3524" w:type="pct"/>
            <w:gridSpan w:val="10"/>
            <w:vMerge w:val="restart"/>
            <w:tcBorders>
              <w:top w:val="nil"/>
            </w:tcBorders>
          </w:tcPr>
          <w:p w14:paraId="48B3F28C" w14:textId="77777777" w:rsidR="00AB0365" w:rsidRDefault="00AB0365" w:rsidP="00AB0365">
            <w:pPr>
              <w:widowControl w:val="0"/>
              <w:autoSpaceDE w:val="0"/>
              <w:autoSpaceDN w:val="0"/>
              <w:adjustRightInd w:val="0"/>
              <w:spacing w:after="0" w:line="240" w:lineRule="exact"/>
              <w:ind w:right="400"/>
              <w:jc w:val="left"/>
              <w:rPr>
                <w:rFonts w:cs="Calibri"/>
                <w:i/>
                <w:iCs/>
                <w:sz w:val="20"/>
                <w:szCs w:val="20"/>
                <w:lang w:val="fr-FR"/>
              </w:rPr>
            </w:pPr>
            <w:hyperlink r:id="rId31" w:history="1">
              <w:r w:rsidRPr="00536DC5">
                <w:rPr>
                  <w:rStyle w:val="Hyperlink"/>
                  <w:rFonts w:cs="Calibri"/>
                  <w:i/>
                  <w:iCs/>
                  <w:sz w:val="20"/>
                  <w:szCs w:val="20"/>
                  <w:lang w:val="fr-FR"/>
                </w:rPr>
                <w:t>margot.fort-claisse@impact-initiatives.org</w:t>
              </w:r>
            </w:hyperlink>
          </w:p>
          <w:p w14:paraId="3A6CC525" w14:textId="77777777" w:rsidR="00AB0365" w:rsidRPr="006357E4" w:rsidRDefault="00AB0365" w:rsidP="00AB0365">
            <w:pPr>
              <w:widowControl w:val="0"/>
              <w:autoSpaceDE w:val="0"/>
              <w:autoSpaceDN w:val="0"/>
              <w:adjustRightInd w:val="0"/>
              <w:spacing w:after="0"/>
              <w:ind w:right="400"/>
              <w:jc w:val="left"/>
              <w:rPr>
                <w:rFonts w:cs="Calibri"/>
                <w:color w:val="58585A" w:themeColor="background2"/>
                <w:lang w:val="fr-FR"/>
              </w:rPr>
            </w:pPr>
          </w:p>
        </w:tc>
      </w:tr>
      <w:tr w:rsidR="00AB0365" w:rsidRPr="006357E4" w14:paraId="45C13D70" w14:textId="77777777" w:rsidTr="00AB0365">
        <w:trPr>
          <w:gridAfter w:val="3"/>
          <w:wAfter w:w="43" w:type="pct"/>
        </w:trPr>
        <w:tc>
          <w:tcPr>
            <w:tcW w:w="1433" w:type="pct"/>
            <w:gridSpan w:val="2"/>
            <w:tcBorders>
              <w:top w:val="single" w:sz="4" w:space="0" w:color="auto"/>
              <w:bottom w:val="single" w:sz="4" w:space="0" w:color="auto"/>
            </w:tcBorders>
            <w:shd w:val="clear" w:color="auto" w:fill="DDDDDE"/>
          </w:tcPr>
          <w:p w14:paraId="50350103" w14:textId="77777777" w:rsidR="00AB0365" w:rsidRPr="00653BA3" w:rsidDel="0019279D" w:rsidRDefault="00AB0365" w:rsidP="00AB0365">
            <w:pPr>
              <w:widowControl w:val="0"/>
              <w:autoSpaceDE w:val="0"/>
              <w:autoSpaceDN w:val="0"/>
              <w:adjustRightInd w:val="0"/>
              <w:spacing w:after="0" w:line="240" w:lineRule="exact"/>
              <w:ind w:right="400"/>
              <w:jc w:val="left"/>
              <w:rPr>
                <w:rFonts w:cs="Calibri"/>
                <w:color w:val="000000"/>
                <w:lang w:val="fr-FR"/>
              </w:rPr>
            </w:pPr>
            <w:r>
              <w:rPr>
                <w:rFonts w:cs="Calibri"/>
                <w:color w:val="000000"/>
                <w:lang w:val="fr-FR"/>
              </w:rPr>
              <w:t>Nettoyage des données</w:t>
            </w:r>
          </w:p>
        </w:tc>
        <w:tc>
          <w:tcPr>
            <w:tcW w:w="3524" w:type="pct"/>
            <w:gridSpan w:val="10"/>
            <w:vMerge/>
          </w:tcPr>
          <w:p w14:paraId="1C74BE9D" w14:textId="77777777" w:rsidR="00AB0365" w:rsidRPr="006357E4" w:rsidRDefault="00AB0365" w:rsidP="00AB0365">
            <w:pPr>
              <w:widowControl w:val="0"/>
              <w:autoSpaceDE w:val="0"/>
              <w:autoSpaceDN w:val="0"/>
              <w:adjustRightInd w:val="0"/>
              <w:spacing w:after="0"/>
              <w:ind w:right="400"/>
              <w:jc w:val="left"/>
              <w:rPr>
                <w:rFonts w:cs="Calibri"/>
                <w:i/>
                <w:color w:val="58585A" w:themeColor="background2"/>
                <w:lang w:val="fr-FR"/>
              </w:rPr>
            </w:pPr>
          </w:p>
        </w:tc>
      </w:tr>
      <w:tr w:rsidR="00AB0365" w:rsidRPr="006357E4" w14:paraId="7619FDD8" w14:textId="77777777" w:rsidTr="00AB0365">
        <w:trPr>
          <w:gridAfter w:val="3"/>
          <w:wAfter w:w="43" w:type="pct"/>
        </w:trPr>
        <w:tc>
          <w:tcPr>
            <w:tcW w:w="1433" w:type="pct"/>
            <w:gridSpan w:val="2"/>
            <w:tcBorders>
              <w:top w:val="single" w:sz="4" w:space="0" w:color="auto"/>
              <w:bottom w:val="single" w:sz="4" w:space="0" w:color="auto"/>
            </w:tcBorders>
            <w:shd w:val="clear" w:color="auto" w:fill="DDDDDE"/>
          </w:tcPr>
          <w:p w14:paraId="215ED891" w14:textId="77777777" w:rsidR="00AB0365" w:rsidRPr="00653BA3" w:rsidDel="0019279D" w:rsidRDefault="00AB0365" w:rsidP="00AB0365">
            <w:pPr>
              <w:widowControl w:val="0"/>
              <w:autoSpaceDE w:val="0"/>
              <w:autoSpaceDN w:val="0"/>
              <w:adjustRightInd w:val="0"/>
              <w:spacing w:after="0" w:line="240" w:lineRule="exact"/>
              <w:ind w:right="400"/>
              <w:jc w:val="left"/>
              <w:rPr>
                <w:rFonts w:cs="Calibri"/>
                <w:color w:val="000000"/>
                <w:lang w:val="fr-FR"/>
              </w:rPr>
            </w:pPr>
            <w:proofErr w:type="spellStart"/>
            <w:r>
              <w:rPr>
                <w:rFonts w:cs="Calibri"/>
                <w:color w:val="000000"/>
                <w:lang w:val="fr-FR"/>
              </w:rPr>
              <w:t>Analysis</w:t>
            </w:r>
            <w:proofErr w:type="spellEnd"/>
            <w:r>
              <w:rPr>
                <w:rFonts w:cs="Calibri"/>
                <w:color w:val="000000"/>
                <w:lang w:val="fr-FR"/>
              </w:rPr>
              <w:t xml:space="preserve"> des données</w:t>
            </w:r>
          </w:p>
        </w:tc>
        <w:tc>
          <w:tcPr>
            <w:tcW w:w="3524" w:type="pct"/>
            <w:gridSpan w:val="10"/>
            <w:vMerge/>
          </w:tcPr>
          <w:p w14:paraId="4EA6F536" w14:textId="77777777" w:rsidR="00AB0365" w:rsidRPr="006357E4" w:rsidRDefault="00AB0365" w:rsidP="00AB0365">
            <w:pPr>
              <w:widowControl w:val="0"/>
              <w:autoSpaceDE w:val="0"/>
              <w:autoSpaceDN w:val="0"/>
              <w:adjustRightInd w:val="0"/>
              <w:spacing w:after="0"/>
              <w:ind w:right="400"/>
              <w:jc w:val="left"/>
              <w:rPr>
                <w:rFonts w:cs="Calibri"/>
                <w:i/>
                <w:color w:val="58585A" w:themeColor="background2"/>
                <w:lang w:val="fr-FR"/>
              </w:rPr>
            </w:pPr>
          </w:p>
        </w:tc>
      </w:tr>
      <w:tr w:rsidR="00AB0365" w:rsidRPr="00160FDB" w14:paraId="31DEBE73" w14:textId="77777777" w:rsidTr="00AB0365">
        <w:trPr>
          <w:gridAfter w:val="3"/>
          <w:wAfter w:w="43" w:type="pct"/>
        </w:trPr>
        <w:tc>
          <w:tcPr>
            <w:tcW w:w="1433" w:type="pct"/>
            <w:gridSpan w:val="2"/>
            <w:tcBorders>
              <w:top w:val="single" w:sz="4" w:space="0" w:color="auto"/>
              <w:bottom w:val="single" w:sz="4" w:space="0" w:color="auto"/>
            </w:tcBorders>
            <w:shd w:val="clear" w:color="auto" w:fill="DDDDDE"/>
          </w:tcPr>
          <w:p w14:paraId="5E2C3084" w14:textId="77777777" w:rsidR="00AB0365" w:rsidRPr="00653BA3" w:rsidRDefault="00AB0365" w:rsidP="00AB0365">
            <w:pPr>
              <w:widowControl w:val="0"/>
              <w:autoSpaceDE w:val="0"/>
              <w:autoSpaceDN w:val="0"/>
              <w:adjustRightInd w:val="0"/>
              <w:spacing w:after="0" w:line="240" w:lineRule="exact"/>
              <w:ind w:right="400"/>
              <w:jc w:val="left"/>
              <w:rPr>
                <w:rFonts w:cs="Calibri"/>
                <w:color w:val="000000"/>
                <w:lang w:val="fr-FR"/>
              </w:rPr>
            </w:pPr>
            <w:r>
              <w:rPr>
                <w:rFonts w:cs="Calibri"/>
                <w:color w:val="000000"/>
                <w:lang w:val="fr-FR"/>
              </w:rPr>
              <w:t>Partage et téléchargement des données</w:t>
            </w:r>
          </w:p>
        </w:tc>
        <w:tc>
          <w:tcPr>
            <w:tcW w:w="3524" w:type="pct"/>
            <w:gridSpan w:val="10"/>
            <w:vMerge/>
            <w:tcBorders>
              <w:bottom w:val="single" w:sz="4" w:space="0" w:color="auto"/>
            </w:tcBorders>
          </w:tcPr>
          <w:p w14:paraId="604E2B44" w14:textId="77777777" w:rsidR="00AB0365" w:rsidRPr="006357E4" w:rsidRDefault="00AB0365" w:rsidP="00AB0365">
            <w:pPr>
              <w:widowControl w:val="0"/>
              <w:autoSpaceDE w:val="0"/>
              <w:autoSpaceDN w:val="0"/>
              <w:adjustRightInd w:val="0"/>
              <w:spacing w:after="0"/>
              <w:ind w:right="400"/>
              <w:jc w:val="left"/>
              <w:rPr>
                <w:rFonts w:cs="Calibri"/>
                <w:i/>
                <w:color w:val="58585A" w:themeColor="background2"/>
                <w:lang w:val="fr-FR"/>
              </w:rPr>
            </w:pPr>
          </w:p>
        </w:tc>
      </w:tr>
    </w:tbl>
    <w:p w14:paraId="62D85F27" w14:textId="77777777" w:rsidR="00251BCE" w:rsidRPr="00653BA3" w:rsidRDefault="00251BCE" w:rsidP="00C050E7">
      <w:pPr>
        <w:spacing w:after="0" w:line="360" w:lineRule="auto"/>
        <w:jc w:val="left"/>
        <w:rPr>
          <w:lang w:val="fr-FR"/>
        </w:rPr>
      </w:pPr>
    </w:p>
    <w:p w14:paraId="35A0B24F" w14:textId="5E519756" w:rsidR="001C1D6F" w:rsidRPr="00653BA3" w:rsidRDefault="001C1D6F" w:rsidP="00C13447">
      <w:pPr>
        <w:pStyle w:val="Heading1"/>
        <w:sectPr w:rsidR="001C1D6F" w:rsidRPr="00653BA3" w:rsidSect="004C4613">
          <w:type w:val="continuous"/>
          <w:pgSz w:w="11906" w:h="16838"/>
          <w:pgMar w:top="993" w:right="991" w:bottom="1417" w:left="1134" w:header="720" w:footer="552" w:gutter="0"/>
          <w:cols w:space="720"/>
          <w:titlePg/>
          <w:docGrid w:linePitch="360"/>
        </w:sectPr>
      </w:pPr>
    </w:p>
    <w:p w14:paraId="08081566" w14:textId="4A2A1F7B" w:rsidR="006C6B0C" w:rsidRPr="00436DE1" w:rsidRDefault="00E70324" w:rsidP="00436DE1">
      <w:pPr>
        <w:pStyle w:val="Heading1"/>
        <w:ind w:left="504"/>
      </w:pPr>
      <w:r>
        <w:lastRenderedPageBreak/>
        <w:t>8</w:t>
      </w:r>
      <w:r w:rsidR="00B32A0D" w:rsidRPr="00653BA3">
        <w:t xml:space="preserve">. </w:t>
      </w:r>
      <w:r w:rsidR="006046AE">
        <w:t>Plan de m</w:t>
      </w:r>
      <w:r w:rsidR="00B32A0D" w:rsidRPr="00653BA3">
        <w:t xml:space="preserve">onitoring </w:t>
      </w:r>
      <w:r w:rsidR="006046AE">
        <w:t>et d’é</w:t>
      </w:r>
      <w:r w:rsidR="00B32A0D" w:rsidRPr="00653BA3">
        <w:t>valuation</w:t>
      </w:r>
    </w:p>
    <w:tbl>
      <w:tblPr>
        <w:tblW w:w="5000" w:type="pct"/>
        <w:tblLayout w:type="fixed"/>
        <w:tblLook w:val="04A0" w:firstRow="1" w:lastRow="0" w:firstColumn="1" w:lastColumn="0" w:noHBand="0" w:noVBand="1"/>
      </w:tblPr>
      <w:tblGrid>
        <w:gridCol w:w="1973"/>
        <w:gridCol w:w="2411"/>
        <w:gridCol w:w="4536"/>
        <w:gridCol w:w="1274"/>
        <w:gridCol w:w="1277"/>
        <w:gridCol w:w="1467"/>
        <w:gridCol w:w="1470"/>
      </w:tblGrid>
      <w:tr w:rsidR="00B32A0D" w:rsidRPr="00160FDB" w14:paraId="2C68C918" w14:textId="77777777" w:rsidTr="00231B00">
        <w:trPr>
          <w:trHeight w:val="606"/>
        </w:trPr>
        <w:tc>
          <w:tcPr>
            <w:tcW w:w="685" w:type="pct"/>
            <w:tcBorders>
              <w:top w:val="single" w:sz="8" w:space="0" w:color="auto"/>
              <w:left w:val="single" w:sz="8" w:space="0" w:color="auto"/>
              <w:bottom w:val="nil"/>
              <w:right w:val="single" w:sz="8" w:space="0" w:color="auto"/>
            </w:tcBorders>
            <w:shd w:val="clear" w:color="000000" w:fill="FFD03B"/>
            <w:vAlign w:val="center"/>
            <w:hideMark/>
          </w:tcPr>
          <w:p w14:paraId="6822729B" w14:textId="0B6AC402" w:rsidR="00B32A0D" w:rsidRPr="00653BA3" w:rsidRDefault="006046AE" w:rsidP="007C0F17">
            <w:pPr>
              <w:spacing w:after="0" w:line="240" w:lineRule="auto"/>
              <w:jc w:val="left"/>
              <w:rPr>
                <w:rFonts w:eastAsia="Times New Roman" w:cs="Calibri"/>
                <w:b/>
                <w:bCs/>
                <w:color w:val="000000"/>
                <w:sz w:val="24"/>
                <w:szCs w:val="24"/>
                <w:lang w:val="fr-FR" w:eastAsia="en-GB"/>
              </w:rPr>
            </w:pPr>
            <w:r>
              <w:rPr>
                <w:rFonts w:eastAsia="Times New Roman" w:cs="Calibri"/>
                <w:b/>
                <w:bCs/>
                <w:color w:val="000000"/>
                <w:sz w:val="24"/>
                <w:szCs w:val="24"/>
                <w:lang w:val="fr-FR" w:eastAsia="en-GB"/>
              </w:rPr>
              <w:t xml:space="preserve">Objectif </w:t>
            </w:r>
            <w:r w:rsidR="00B32A0D" w:rsidRPr="00653BA3">
              <w:rPr>
                <w:rFonts w:eastAsia="Times New Roman" w:cs="Calibri"/>
                <w:b/>
                <w:bCs/>
                <w:color w:val="000000"/>
                <w:sz w:val="24"/>
                <w:szCs w:val="24"/>
                <w:lang w:val="fr-FR" w:eastAsia="en-GB"/>
              </w:rPr>
              <w:t xml:space="preserve">IMPACT </w:t>
            </w:r>
          </w:p>
        </w:tc>
        <w:tc>
          <w:tcPr>
            <w:tcW w:w="837" w:type="pct"/>
            <w:tcBorders>
              <w:top w:val="single" w:sz="8" w:space="0" w:color="auto"/>
              <w:left w:val="nil"/>
              <w:bottom w:val="nil"/>
              <w:right w:val="single" w:sz="8" w:space="0" w:color="auto"/>
            </w:tcBorders>
            <w:shd w:val="clear" w:color="000000" w:fill="FFD03B"/>
            <w:vAlign w:val="center"/>
            <w:hideMark/>
          </w:tcPr>
          <w:p w14:paraId="0C93857E" w14:textId="18B34AC5" w:rsidR="00B32A0D" w:rsidRPr="00653BA3" w:rsidRDefault="006046AE" w:rsidP="007C0F17">
            <w:pPr>
              <w:spacing w:after="0" w:line="240" w:lineRule="auto"/>
              <w:jc w:val="left"/>
              <w:rPr>
                <w:rFonts w:eastAsia="Times New Roman" w:cs="Calibri"/>
                <w:b/>
                <w:bCs/>
                <w:color w:val="000000"/>
                <w:sz w:val="24"/>
                <w:szCs w:val="24"/>
                <w:lang w:val="fr-FR" w:eastAsia="en-GB"/>
              </w:rPr>
            </w:pPr>
            <w:r>
              <w:rPr>
                <w:rFonts w:eastAsia="Times New Roman" w:cs="Calibri"/>
                <w:b/>
                <w:bCs/>
                <w:color w:val="000000"/>
                <w:sz w:val="24"/>
                <w:szCs w:val="24"/>
                <w:lang w:val="fr-FR" w:eastAsia="en-GB"/>
              </w:rPr>
              <w:t>Indicateur externe de</w:t>
            </w:r>
            <w:r w:rsidR="00B32A0D" w:rsidRPr="00653BA3">
              <w:rPr>
                <w:rFonts w:eastAsia="Times New Roman" w:cs="Calibri"/>
                <w:b/>
                <w:bCs/>
                <w:color w:val="000000"/>
                <w:sz w:val="24"/>
                <w:szCs w:val="24"/>
                <w:lang w:val="fr-FR" w:eastAsia="en-GB"/>
              </w:rPr>
              <w:t xml:space="preserve"> M&amp;E</w:t>
            </w:r>
          </w:p>
        </w:tc>
        <w:tc>
          <w:tcPr>
            <w:tcW w:w="1574" w:type="pct"/>
            <w:tcBorders>
              <w:top w:val="single" w:sz="8" w:space="0" w:color="auto"/>
              <w:left w:val="nil"/>
              <w:bottom w:val="nil"/>
              <w:right w:val="single" w:sz="8" w:space="0" w:color="auto"/>
            </w:tcBorders>
            <w:shd w:val="clear" w:color="000000" w:fill="FFD03B"/>
            <w:vAlign w:val="center"/>
            <w:hideMark/>
          </w:tcPr>
          <w:p w14:paraId="1274FCCE" w14:textId="3A21FA0D" w:rsidR="00B32A0D" w:rsidRPr="00653BA3" w:rsidRDefault="006046AE" w:rsidP="007C0F17">
            <w:pPr>
              <w:spacing w:after="0" w:line="240" w:lineRule="auto"/>
              <w:jc w:val="left"/>
              <w:rPr>
                <w:rFonts w:eastAsia="Times New Roman" w:cs="Calibri"/>
                <w:b/>
                <w:bCs/>
                <w:color w:val="000000"/>
                <w:sz w:val="24"/>
                <w:szCs w:val="24"/>
                <w:lang w:val="fr-FR" w:eastAsia="en-GB"/>
              </w:rPr>
            </w:pPr>
            <w:r>
              <w:rPr>
                <w:rFonts w:eastAsia="Times New Roman" w:cs="Calibri"/>
                <w:b/>
                <w:bCs/>
                <w:color w:val="000000"/>
                <w:sz w:val="24"/>
                <w:szCs w:val="24"/>
                <w:lang w:val="fr-FR" w:eastAsia="en-GB"/>
              </w:rPr>
              <w:t xml:space="preserve">Indicateur interne de </w:t>
            </w:r>
            <w:r w:rsidR="00B32A0D" w:rsidRPr="00653BA3">
              <w:rPr>
                <w:rFonts w:eastAsia="Times New Roman" w:cs="Calibri"/>
                <w:b/>
                <w:bCs/>
                <w:color w:val="000000"/>
                <w:sz w:val="24"/>
                <w:szCs w:val="24"/>
                <w:lang w:val="fr-FR" w:eastAsia="en-GB"/>
              </w:rPr>
              <w:t xml:space="preserve">M&amp;E </w:t>
            </w:r>
          </w:p>
        </w:tc>
        <w:tc>
          <w:tcPr>
            <w:tcW w:w="442" w:type="pct"/>
            <w:tcBorders>
              <w:top w:val="single" w:sz="8" w:space="0" w:color="auto"/>
              <w:left w:val="nil"/>
              <w:bottom w:val="nil"/>
              <w:right w:val="single" w:sz="8" w:space="0" w:color="auto"/>
            </w:tcBorders>
            <w:shd w:val="clear" w:color="000000" w:fill="FFD03B"/>
            <w:vAlign w:val="center"/>
            <w:hideMark/>
          </w:tcPr>
          <w:p w14:paraId="54251636" w14:textId="619F70C5" w:rsidR="00B32A0D" w:rsidRPr="00653BA3" w:rsidRDefault="006046AE" w:rsidP="007C0F17">
            <w:pPr>
              <w:spacing w:after="0" w:line="240" w:lineRule="auto"/>
              <w:jc w:val="left"/>
              <w:rPr>
                <w:rFonts w:eastAsia="Times New Roman" w:cs="Calibri"/>
                <w:b/>
                <w:bCs/>
                <w:color w:val="000000"/>
                <w:sz w:val="24"/>
                <w:szCs w:val="24"/>
                <w:lang w:val="fr-FR" w:eastAsia="en-GB"/>
              </w:rPr>
            </w:pPr>
            <w:r>
              <w:rPr>
                <w:rFonts w:eastAsia="Times New Roman" w:cs="Calibri"/>
                <w:b/>
                <w:bCs/>
                <w:color w:val="000000"/>
                <w:sz w:val="24"/>
                <w:szCs w:val="24"/>
                <w:lang w:val="fr-FR" w:eastAsia="en-GB"/>
              </w:rPr>
              <w:t>Point f</w:t>
            </w:r>
            <w:r w:rsidR="00B32A0D" w:rsidRPr="00653BA3">
              <w:rPr>
                <w:rFonts w:eastAsia="Times New Roman" w:cs="Calibri"/>
                <w:b/>
                <w:bCs/>
                <w:color w:val="000000"/>
                <w:sz w:val="24"/>
                <w:szCs w:val="24"/>
                <w:lang w:val="fr-FR" w:eastAsia="en-GB"/>
              </w:rPr>
              <w:t>ocal</w:t>
            </w:r>
          </w:p>
        </w:tc>
        <w:tc>
          <w:tcPr>
            <w:tcW w:w="443" w:type="pct"/>
            <w:tcBorders>
              <w:top w:val="single" w:sz="8" w:space="0" w:color="auto"/>
              <w:left w:val="nil"/>
              <w:bottom w:val="nil"/>
              <w:right w:val="single" w:sz="8" w:space="0" w:color="auto"/>
            </w:tcBorders>
            <w:shd w:val="clear" w:color="000000" w:fill="FFD03B"/>
            <w:vAlign w:val="center"/>
            <w:hideMark/>
          </w:tcPr>
          <w:p w14:paraId="2DD207E2" w14:textId="3CB60DFB" w:rsidR="00B32A0D" w:rsidRPr="00653BA3" w:rsidRDefault="006046AE" w:rsidP="00B32A0D">
            <w:pPr>
              <w:spacing w:after="0" w:line="240" w:lineRule="auto"/>
              <w:jc w:val="left"/>
              <w:rPr>
                <w:rFonts w:eastAsia="Times New Roman" w:cs="Calibri"/>
                <w:b/>
                <w:bCs/>
                <w:color w:val="000000"/>
                <w:sz w:val="24"/>
                <w:szCs w:val="24"/>
                <w:lang w:val="fr-FR" w:eastAsia="en-GB"/>
              </w:rPr>
            </w:pPr>
            <w:r>
              <w:rPr>
                <w:rFonts w:eastAsia="Times New Roman" w:cs="Calibri"/>
                <w:b/>
                <w:bCs/>
                <w:color w:val="000000"/>
                <w:sz w:val="24"/>
                <w:szCs w:val="24"/>
                <w:lang w:val="fr-FR" w:eastAsia="en-GB"/>
              </w:rPr>
              <w:t>Outil</w:t>
            </w:r>
          </w:p>
        </w:tc>
        <w:tc>
          <w:tcPr>
            <w:tcW w:w="1019" w:type="pct"/>
            <w:gridSpan w:val="2"/>
            <w:tcBorders>
              <w:top w:val="single" w:sz="8" w:space="0" w:color="auto"/>
              <w:left w:val="nil"/>
              <w:bottom w:val="single" w:sz="4" w:space="0" w:color="auto"/>
              <w:right w:val="single" w:sz="8" w:space="0" w:color="auto"/>
            </w:tcBorders>
            <w:shd w:val="clear" w:color="auto" w:fill="58585A" w:themeFill="background2"/>
            <w:vAlign w:val="center"/>
            <w:hideMark/>
          </w:tcPr>
          <w:p w14:paraId="6D854303" w14:textId="2F433CE9" w:rsidR="00B32A0D" w:rsidRPr="00653BA3" w:rsidRDefault="006046AE">
            <w:pPr>
              <w:spacing w:after="0" w:line="240" w:lineRule="auto"/>
              <w:jc w:val="left"/>
              <w:rPr>
                <w:rFonts w:eastAsia="Times New Roman" w:cs="Calibri"/>
                <w:b/>
                <w:bCs/>
                <w:color w:val="FFFFFF" w:themeColor="background1"/>
                <w:sz w:val="24"/>
                <w:szCs w:val="24"/>
                <w:lang w:val="fr-FR" w:eastAsia="en-GB"/>
              </w:rPr>
            </w:pPr>
            <w:r>
              <w:rPr>
                <w:rFonts w:eastAsia="Times New Roman" w:cs="Calibri"/>
                <w:b/>
                <w:bCs/>
                <w:color w:val="FFFFFF" w:themeColor="background1"/>
                <w:sz w:val="24"/>
                <w:szCs w:val="24"/>
                <w:lang w:val="fr-FR" w:eastAsia="en-GB"/>
              </w:rPr>
              <w:t>L’indicateur sera-t-il suivi ?</w:t>
            </w:r>
          </w:p>
        </w:tc>
      </w:tr>
      <w:tr w:rsidR="00231B00" w:rsidRPr="00231B00" w14:paraId="74FB557D" w14:textId="77777777" w:rsidTr="00231B00">
        <w:trPr>
          <w:trHeight w:val="564"/>
        </w:trPr>
        <w:tc>
          <w:tcPr>
            <w:tcW w:w="685" w:type="pct"/>
            <w:vMerge w:val="restart"/>
            <w:tcBorders>
              <w:top w:val="single" w:sz="8" w:space="0" w:color="auto"/>
              <w:left w:val="single" w:sz="8" w:space="0" w:color="auto"/>
              <w:bottom w:val="single" w:sz="4" w:space="0" w:color="auto"/>
              <w:right w:val="single" w:sz="8" w:space="0" w:color="auto"/>
            </w:tcBorders>
            <w:shd w:val="clear" w:color="000000" w:fill="E6B8B7"/>
            <w:vAlign w:val="center"/>
            <w:hideMark/>
          </w:tcPr>
          <w:p w14:paraId="4AF77310" w14:textId="4184919C" w:rsidR="00231B00" w:rsidRPr="00653BA3" w:rsidRDefault="00231B00" w:rsidP="00B32A0D">
            <w:pPr>
              <w:spacing w:after="0" w:line="240" w:lineRule="auto"/>
              <w:jc w:val="left"/>
              <w:rPr>
                <w:rFonts w:eastAsia="Times New Roman" w:cs="Calibri"/>
                <w:b/>
                <w:bCs/>
                <w:lang w:val="fr-FR" w:eastAsia="en-GB"/>
              </w:rPr>
            </w:pPr>
            <w:r w:rsidRPr="00653BA3">
              <w:rPr>
                <w:rFonts w:eastAsia="Times New Roman" w:cs="Calibri"/>
                <w:b/>
                <w:bCs/>
                <w:lang w:val="fr-FR" w:eastAsia="en-GB"/>
              </w:rPr>
              <w:t xml:space="preserve">Les acteurs humanitaires ont accès aux produits IMPACT </w:t>
            </w:r>
          </w:p>
        </w:tc>
        <w:tc>
          <w:tcPr>
            <w:tcW w:w="837" w:type="pct"/>
            <w:vMerge w:val="restart"/>
            <w:tcBorders>
              <w:top w:val="single" w:sz="8" w:space="0" w:color="auto"/>
              <w:left w:val="nil"/>
              <w:bottom w:val="single" w:sz="4" w:space="0" w:color="auto"/>
              <w:right w:val="single" w:sz="4" w:space="0" w:color="auto"/>
            </w:tcBorders>
            <w:shd w:val="clear" w:color="000000" w:fill="F2DCDB"/>
            <w:vAlign w:val="center"/>
            <w:hideMark/>
          </w:tcPr>
          <w:p w14:paraId="12060262" w14:textId="449CC678" w:rsidR="00231B00" w:rsidRPr="00653BA3" w:rsidRDefault="00231B00" w:rsidP="007C0F17">
            <w:pPr>
              <w:spacing w:after="0" w:line="240" w:lineRule="auto"/>
              <w:jc w:val="left"/>
              <w:rPr>
                <w:rFonts w:eastAsia="Times New Roman" w:cs="Calibri"/>
                <w:color w:val="000000"/>
                <w:lang w:val="fr-FR" w:eastAsia="en-GB"/>
              </w:rPr>
            </w:pPr>
            <w:r w:rsidRPr="00653BA3">
              <w:rPr>
                <w:rFonts w:eastAsia="Times New Roman" w:cs="Calibri"/>
                <w:color w:val="000000"/>
                <w:lang w:val="fr-FR" w:eastAsia="en-GB"/>
              </w:rPr>
              <w:t>Nombre d’organisations humanitaires ayant accès aux services/ produits IMPACT</w:t>
            </w:r>
            <w:r w:rsidRPr="00653BA3">
              <w:rPr>
                <w:rFonts w:eastAsia="Times New Roman" w:cs="Calibri"/>
                <w:color w:val="000000"/>
                <w:lang w:val="fr-FR" w:eastAsia="en-GB"/>
              </w:rPr>
              <w:br/>
            </w:r>
            <w:r w:rsidRPr="00653BA3">
              <w:rPr>
                <w:rFonts w:eastAsia="Times New Roman" w:cs="Calibri"/>
                <w:color w:val="000000"/>
                <w:lang w:val="fr-FR" w:eastAsia="en-GB"/>
              </w:rPr>
              <w:br/>
              <w:t>N</w:t>
            </w:r>
            <w:r>
              <w:rPr>
                <w:rFonts w:eastAsia="Times New Roman" w:cs="Calibri"/>
                <w:color w:val="000000"/>
                <w:lang w:val="fr-FR" w:eastAsia="en-GB"/>
              </w:rPr>
              <w:t>ombre de personnes ayant accès aux services/ produits IMPACT</w:t>
            </w:r>
          </w:p>
        </w:tc>
        <w:tc>
          <w:tcPr>
            <w:tcW w:w="1574" w:type="pct"/>
            <w:tcBorders>
              <w:top w:val="single" w:sz="8" w:space="0" w:color="auto"/>
              <w:left w:val="nil"/>
              <w:bottom w:val="single" w:sz="4" w:space="0" w:color="auto"/>
              <w:right w:val="single" w:sz="4" w:space="0" w:color="auto"/>
            </w:tcBorders>
            <w:shd w:val="clear" w:color="000000" w:fill="F2DCDB"/>
            <w:vAlign w:val="center"/>
            <w:hideMark/>
          </w:tcPr>
          <w:p w14:paraId="0B962DB7" w14:textId="4D76B366" w:rsidR="00231B00" w:rsidRPr="00653BA3" w:rsidRDefault="00231B00" w:rsidP="007C0F17">
            <w:pPr>
              <w:spacing w:after="0" w:line="240" w:lineRule="auto"/>
              <w:jc w:val="left"/>
              <w:rPr>
                <w:rFonts w:eastAsia="Times New Roman" w:cs="Calibri"/>
                <w:lang w:val="fr-FR" w:eastAsia="en-GB"/>
              </w:rPr>
            </w:pPr>
            <w:r w:rsidRPr="00653BA3">
              <w:rPr>
                <w:rFonts w:eastAsia="Times New Roman" w:cs="Calibri"/>
                <w:lang w:val="fr-FR" w:eastAsia="en-GB"/>
              </w:rPr>
              <w:t># de téléchargements de X produits du</w:t>
            </w:r>
            <w:r>
              <w:rPr>
                <w:rFonts w:eastAsia="Times New Roman" w:cs="Calibri"/>
                <w:lang w:val="fr-FR" w:eastAsia="en-GB"/>
              </w:rPr>
              <w:t xml:space="preserve"> Centre de Ressources</w:t>
            </w:r>
          </w:p>
        </w:tc>
        <w:tc>
          <w:tcPr>
            <w:tcW w:w="442" w:type="pct"/>
            <w:tcBorders>
              <w:top w:val="single" w:sz="8" w:space="0" w:color="auto"/>
              <w:left w:val="nil"/>
              <w:bottom w:val="single" w:sz="4" w:space="0" w:color="auto"/>
              <w:right w:val="single" w:sz="4" w:space="0" w:color="auto"/>
            </w:tcBorders>
            <w:shd w:val="clear" w:color="000000" w:fill="F2DCDB"/>
            <w:vAlign w:val="center"/>
            <w:hideMark/>
          </w:tcPr>
          <w:p w14:paraId="7924F94D" w14:textId="5DCD26AC" w:rsidR="00231B00" w:rsidRPr="00653BA3" w:rsidRDefault="00231B00" w:rsidP="00B32A0D">
            <w:pPr>
              <w:spacing w:after="0" w:line="240" w:lineRule="auto"/>
              <w:jc w:val="left"/>
              <w:rPr>
                <w:rFonts w:eastAsia="Times New Roman" w:cs="Calibri"/>
                <w:lang w:val="fr-FR" w:eastAsia="en-GB"/>
              </w:rPr>
            </w:pPr>
            <w:r>
              <w:rPr>
                <w:rFonts w:eastAsia="Times New Roman" w:cs="Calibri"/>
                <w:lang w:val="fr-FR" w:eastAsia="en-GB"/>
              </w:rPr>
              <w:t>Demande du pays au siège</w:t>
            </w:r>
          </w:p>
        </w:tc>
        <w:tc>
          <w:tcPr>
            <w:tcW w:w="443" w:type="pct"/>
            <w:vMerge w:val="restart"/>
            <w:tcBorders>
              <w:top w:val="single" w:sz="8" w:space="0" w:color="auto"/>
              <w:left w:val="single" w:sz="4" w:space="0" w:color="auto"/>
              <w:bottom w:val="nil"/>
              <w:right w:val="single" w:sz="4" w:space="0" w:color="auto"/>
            </w:tcBorders>
            <w:shd w:val="clear" w:color="000000" w:fill="F2DCDB"/>
            <w:vAlign w:val="center"/>
            <w:hideMark/>
          </w:tcPr>
          <w:p w14:paraId="1A7CFA02" w14:textId="2DD25A90" w:rsidR="00231B00" w:rsidRPr="00653BA3" w:rsidRDefault="00231B00" w:rsidP="00B32A0D">
            <w:pPr>
              <w:spacing w:after="0" w:line="240" w:lineRule="auto"/>
              <w:jc w:val="left"/>
              <w:rPr>
                <w:rFonts w:eastAsia="Times New Roman" w:cs="Calibri"/>
                <w:lang w:val="fr-FR" w:eastAsia="en-GB"/>
              </w:rPr>
            </w:pPr>
            <w:proofErr w:type="spellStart"/>
            <w:r>
              <w:rPr>
                <w:rFonts w:eastAsia="Times New Roman" w:cs="Calibri"/>
                <w:lang w:val="fr-FR" w:eastAsia="en-GB"/>
              </w:rPr>
              <w:t>Journal_utilisateur</w:t>
            </w:r>
            <w:proofErr w:type="spellEnd"/>
            <w:r>
              <w:rPr>
                <w:rFonts w:eastAsia="Times New Roman" w:cs="Calibri"/>
                <w:lang w:val="fr-FR" w:eastAsia="en-GB"/>
              </w:rPr>
              <w:t xml:space="preserve"> (</w:t>
            </w:r>
            <w:proofErr w:type="spellStart"/>
            <w:r w:rsidRPr="00653BA3">
              <w:rPr>
                <w:rFonts w:eastAsia="Times New Roman" w:cs="Calibri"/>
                <w:i/>
                <w:lang w:val="fr-FR" w:eastAsia="en-GB"/>
              </w:rPr>
              <w:t>User_log</w:t>
            </w:r>
            <w:proofErr w:type="spellEnd"/>
            <w:r>
              <w:rPr>
                <w:rFonts w:eastAsia="Times New Roman" w:cs="Calibri"/>
                <w:lang w:val="fr-FR" w:eastAsia="en-GB"/>
              </w:rPr>
              <w:t>)</w:t>
            </w:r>
          </w:p>
        </w:tc>
        <w:tc>
          <w:tcPr>
            <w:tcW w:w="509" w:type="pct"/>
            <w:tcBorders>
              <w:top w:val="single" w:sz="4" w:space="0" w:color="auto"/>
              <w:left w:val="single" w:sz="4" w:space="0" w:color="auto"/>
              <w:bottom w:val="single" w:sz="4" w:space="0" w:color="auto"/>
              <w:right w:val="single" w:sz="4" w:space="0" w:color="auto"/>
            </w:tcBorders>
            <w:shd w:val="clear" w:color="000000" w:fill="EEECE1"/>
            <w:noWrap/>
            <w:vAlign w:val="center"/>
          </w:tcPr>
          <w:p w14:paraId="6C2F0AA4" w14:textId="77ADA5D3" w:rsidR="00231B00" w:rsidRPr="00231B00" w:rsidRDefault="00231B00">
            <w:pPr>
              <w:spacing w:after="0" w:line="240" w:lineRule="auto"/>
              <w:jc w:val="left"/>
              <w:rPr>
                <w:rFonts w:eastAsia="Times New Roman" w:cs="Calibri"/>
                <w:i/>
                <w:iCs/>
                <w:color w:val="808080"/>
                <w:lang w:val="fr-FR" w:eastAsia="en-GB"/>
              </w:rPr>
            </w:pPr>
            <w:r>
              <w:rPr>
                <w:sz w:val="20"/>
                <w:lang w:val="fr-FR"/>
              </w:rPr>
              <w:t>x</w:t>
            </w:r>
            <w:r w:rsidRPr="00653BA3">
              <w:rPr>
                <w:sz w:val="20"/>
                <w:lang w:val="fr-FR"/>
              </w:rPr>
              <w:t xml:space="preserve"> </w:t>
            </w:r>
            <w:r>
              <w:rPr>
                <w:sz w:val="20"/>
                <w:lang w:val="fr-FR"/>
              </w:rPr>
              <w:t>Oui</w:t>
            </w:r>
          </w:p>
        </w:tc>
        <w:tc>
          <w:tcPr>
            <w:tcW w:w="510" w:type="pct"/>
            <w:tcBorders>
              <w:top w:val="single" w:sz="4" w:space="0" w:color="auto"/>
              <w:left w:val="single" w:sz="4" w:space="0" w:color="auto"/>
              <w:bottom w:val="single" w:sz="4" w:space="0" w:color="auto"/>
              <w:right w:val="single" w:sz="4" w:space="0" w:color="auto"/>
            </w:tcBorders>
            <w:shd w:val="clear" w:color="000000" w:fill="EEECE1"/>
            <w:vAlign w:val="center"/>
          </w:tcPr>
          <w:p w14:paraId="478FDC18" w14:textId="34741353" w:rsidR="00231B00" w:rsidRPr="00653BA3" w:rsidRDefault="00231B00">
            <w:pPr>
              <w:spacing w:after="0" w:line="240" w:lineRule="auto"/>
              <w:jc w:val="left"/>
              <w:rPr>
                <w:rFonts w:eastAsia="Times New Roman" w:cs="Calibri"/>
                <w:i/>
                <w:iCs/>
                <w:color w:val="808080"/>
                <w:lang w:val="fr-FR" w:eastAsia="en-GB"/>
              </w:rPr>
            </w:pPr>
            <w:r w:rsidRPr="000744A9">
              <w:rPr>
                <w:lang w:val="fr-CH"/>
              </w:rPr>
              <w:t>□</w:t>
            </w:r>
            <w:r w:rsidRPr="001A7627">
              <w:rPr>
                <w:sz w:val="20"/>
                <w:lang w:val="fr-FR"/>
              </w:rPr>
              <w:t xml:space="preserve"> </w:t>
            </w:r>
            <w:r>
              <w:rPr>
                <w:sz w:val="20"/>
                <w:lang w:val="fr-FR"/>
              </w:rPr>
              <w:t>Non</w:t>
            </w:r>
            <w:r w:rsidRPr="00653BA3">
              <w:rPr>
                <w:sz w:val="20"/>
                <w:lang w:val="fr-FR"/>
              </w:rPr>
              <w:t xml:space="preserve">     </w:t>
            </w:r>
          </w:p>
        </w:tc>
      </w:tr>
      <w:tr w:rsidR="00231B00" w:rsidRPr="00822A87" w14:paraId="3FCD06FA" w14:textId="77777777" w:rsidTr="00231B00">
        <w:trPr>
          <w:trHeight w:val="564"/>
        </w:trPr>
        <w:tc>
          <w:tcPr>
            <w:tcW w:w="685" w:type="pct"/>
            <w:vMerge/>
            <w:tcBorders>
              <w:top w:val="single" w:sz="8" w:space="0" w:color="auto"/>
              <w:left w:val="single" w:sz="8" w:space="0" w:color="auto"/>
              <w:bottom w:val="single" w:sz="4" w:space="0" w:color="auto"/>
              <w:right w:val="single" w:sz="8" w:space="0" w:color="auto"/>
            </w:tcBorders>
            <w:vAlign w:val="center"/>
            <w:hideMark/>
          </w:tcPr>
          <w:p w14:paraId="690B9544" w14:textId="77777777" w:rsidR="00231B00" w:rsidRPr="00653BA3" w:rsidRDefault="00231B00" w:rsidP="00231B00">
            <w:pPr>
              <w:spacing w:after="0" w:line="240" w:lineRule="auto"/>
              <w:jc w:val="left"/>
              <w:rPr>
                <w:rFonts w:eastAsia="Times New Roman" w:cs="Calibri"/>
                <w:b/>
                <w:bCs/>
                <w:lang w:val="fr-FR" w:eastAsia="en-GB"/>
              </w:rPr>
            </w:pPr>
          </w:p>
        </w:tc>
        <w:tc>
          <w:tcPr>
            <w:tcW w:w="837" w:type="pct"/>
            <w:vMerge/>
            <w:tcBorders>
              <w:top w:val="single" w:sz="8" w:space="0" w:color="auto"/>
              <w:left w:val="nil"/>
              <w:bottom w:val="single" w:sz="4" w:space="0" w:color="auto"/>
              <w:right w:val="single" w:sz="4" w:space="0" w:color="auto"/>
            </w:tcBorders>
            <w:vAlign w:val="center"/>
            <w:hideMark/>
          </w:tcPr>
          <w:p w14:paraId="7C6A5174" w14:textId="77777777" w:rsidR="00231B00" w:rsidRPr="00653BA3" w:rsidRDefault="00231B00" w:rsidP="00231B00">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F2DCDB"/>
            <w:vAlign w:val="center"/>
            <w:hideMark/>
          </w:tcPr>
          <w:p w14:paraId="15C3C3BB" w14:textId="28DFB961" w:rsidR="00231B00" w:rsidRPr="00653BA3" w:rsidRDefault="00231B00" w:rsidP="00231B00">
            <w:pPr>
              <w:spacing w:after="0" w:line="240" w:lineRule="auto"/>
              <w:jc w:val="left"/>
              <w:rPr>
                <w:rFonts w:eastAsia="Times New Roman" w:cs="Calibri"/>
                <w:lang w:val="fr-FR" w:eastAsia="en-GB"/>
              </w:rPr>
            </w:pPr>
            <w:r w:rsidRPr="00653BA3">
              <w:rPr>
                <w:rFonts w:eastAsia="Times New Roman" w:cs="Calibri"/>
                <w:lang w:val="fr-FR" w:eastAsia="en-GB"/>
              </w:rPr>
              <w:t>#</w:t>
            </w:r>
            <w:r>
              <w:rPr>
                <w:rFonts w:eastAsia="Times New Roman" w:cs="Calibri"/>
                <w:lang w:val="fr-FR" w:eastAsia="en-GB"/>
              </w:rPr>
              <w:t xml:space="preserve"> </w:t>
            </w:r>
            <w:r w:rsidRPr="001A7627">
              <w:rPr>
                <w:rFonts w:eastAsia="Times New Roman" w:cs="Calibri"/>
                <w:lang w:val="fr-FR" w:eastAsia="en-GB"/>
              </w:rPr>
              <w:t>de téléchargements de X produits</w:t>
            </w:r>
            <w:r>
              <w:rPr>
                <w:rFonts w:eastAsia="Times New Roman" w:cs="Calibri"/>
                <w:lang w:val="fr-FR" w:eastAsia="en-GB"/>
              </w:rPr>
              <w:t xml:space="preserve"> de</w:t>
            </w:r>
            <w:r w:rsidRPr="00653BA3">
              <w:rPr>
                <w:rFonts w:eastAsia="Times New Roman" w:cs="Calibri"/>
                <w:lang w:val="fr-FR" w:eastAsia="en-GB"/>
              </w:rPr>
              <w:t xml:space="preserve"> Relief Web</w:t>
            </w:r>
          </w:p>
        </w:tc>
        <w:tc>
          <w:tcPr>
            <w:tcW w:w="442" w:type="pct"/>
            <w:tcBorders>
              <w:top w:val="nil"/>
              <w:left w:val="nil"/>
              <w:bottom w:val="single" w:sz="4" w:space="0" w:color="auto"/>
              <w:right w:val="single" w:sz="4" w:space="0" w:color="auto"/>
            </w:tcBorders>
            <w:shd w:val="clear" w:color="000000" w:fill="F2DCDB"/>
            <w:vAlign w:val="center"/>
            <w:hideMark/>
          </w:tcPr>
          <w:p w14:paraId="22AC33EB" w14:textId="29D77C5B" w:rsidR="00231B00" w:rsidRPr="00653BA3" w:rsidRDefault="00231B00" w:rsidP="00231B00">
            <w:pPr>
              <w:spacing w:after="0" w:line="240" w:lineRule="auto"/>
              <w:jc w:val="left"/>
              <w:rPr>
                <w:rFonts w:eastAsia="Times New Roman" w:cs="Calibri"/>
                <w:lang w:val="fr-FR" w:eastAsia="en-GB"/>
              </w:rPr>
            </w:pPr>
            <w:r>
              <w:rPr>
                <w:rFonts w:eastAsia="Times New Roman" w:cs="Calibri"/>
                <w:lang w:val="fr-FR" w:eastAsia="en-GB"/>
              </w:rPr>
              <w:t>Demande du pays au siège</w:t>
            </w:r>
          </w:p>
        </w:tc>
        <w:tc>
          <w:tcPr>
            <w:tcW w:w="443" w:type="pct"/>
            <w:vMerge/>
            <w:tcBorders>
              <w:top w:val="single" w:sz="8" w:space="0" w:color="auto"/>
              <w:left w:val="single" w:sz="4" w:space="0" w:color="auto"/>
              <w:bottom w:val="nil"/>
              <w:right w:val="single" w:sz="4" w:space="0" w:color="auto"/>
            </w:tcBorders>
            <w:vAlign w:val="center"/>
            <w:hideMark/>
          </w:tcPr>
          <w:p w14:paraId="435078E4" w14:textId="77777777" w:rsidR="00231B00" w:rsidRPr="00653BA3" w:rsidRDefault="00231B00" w:rsidP="00231B00">
            <w:pPr>
              <w:spacing w:after="0" w:line="240" w:lineRule="auto"/>
              <w:jc w:val="left"/>
              <w:rPr>
                <w:rFonts w:eastAsia="Times New Roman" w:cs="Calibri"/>
                <w:lang w:val="fr-FR" w:eastAsia="en-GB"/>
              </w:rPr>
            </w:pPr>
          </w:p>
        </w:tc>
        <w:tc>
          <w:tcPr>
            <w:tcW w:w="509" w:type="pct"/>
            <w:tcBorders>
              <w:top w:val="single" w:sz="4" w:space="0" w:color="auto"/>
              <w:left w:val="single" w:sz="4" w:space="0" w:color="auto"/>
              <w:bottom w:val="single" w:sz="4" w:space="0" w:color="auto"/>
              <w:right w:val="single" w:sz="4" w:space="0" w:color="auto"/>
            </w:tcBorders>
            <w:shd w:val="clear" w:color="000000" w:fill="EEECE1"/>
            <w:noWrap/>
            <w:vAlign w:val="center"/>
          </w:tcPr>
          <w:p w14:paraId="2AF33C90" w14:textId="0B8D4234" w:rsidR="00231B00" w:rsidRPr="00653BA3" w:rsidRDefault="00231B00" w:rsidP="00231B00">
            <w:pPr>
              <w:spacing w:after="0" w:line="240" w:lineRule="auto"/>
              <w:jc w:val="left"/>
              <w:rPr>
                <w:rFonts w:eastAsia="Times New Roman" w:cs="Calibri"/>
                <w:color w:val="808080"/>
                <w:lang w:val="fr-FR" w:eastAsia="en-GB"/>
              </w:rPr>
            </w:pPr>
            <w:r>
              <w:rPr>
                <w:sz w:val="20"/>
                <w:lang w:val="fr-FR"/>
              </w:rPr>
              <w:t>x</w:t>
            </w:r>
            <w:r w:rsidRPr="00653BA3">
              <w:rPr>
                <w:sz w:val="20"/>
                <w:lang w:val="fr-FR"/>
              </w:rPr>
              <w:t xml:space="preserve"> </w:t>
            </w:r>
            <w:r>
              <w:rPr>
                <w:sz w:val="20"/>
                <w:lang w:val="fr-FR"/>
              </w:rPr>
              <w:t>Oui</w:t>
            </w:r>
          </w:p>
        </w:tc>
        <w:tc>
          <w:tcPr>
            <w:tcW w:w="510" w:type="pct"/>
            <w:tcBorders>
              <w:top w:val="single" w:sz="4" w:space="0" w:color="auto"/>
              <w:left w:val="single" w:sz="4" w:space="0" w:color="auto"/>
              <w:bottom w:val="single" w:sz="4" w:space="0" w:color="auto"/>
              <w:right w:val="single" w:sz="4" w:space="0" w:color="auto"/>
            </w:tcBorders>
            <w:shd w:val="clear" w:color="000000" w:fill="EEECE1"/>
            <w:vAlign w:val="center"/>
          </w:tcPr>
          <w:p w14:paraId="013A975A" w14:textId="45318D1F" w:rsidR="00231B00" w:rsidRPr="00653BA3" w:rsidRDefault="00231B00" w:rsidP="00231B00">
            <w:pPr>
              <w:spacing w:after="0" w:line="240" w:lineRule="auto"/>
              <w:jc w:val="left"/>
              <w:rPr>
                <w:rFonts w:eastAsia="Times New Roman" w:cs="Calibri"/>
                <w:color w:val="808080"/>
                <w:lang w:val="fr-FR" w:eastAsia="en-GB"/>
              </w:rPr>
            </w:pPr>
            <w:r w:rsidRPr="000744A9">
              <w:rPr>
                <w:lang w:val="fr-CH"/>
              </w:rPr>
              <w:t>□</w:t>
            </w:r>
            <w:r w:rsidRPr="001A7627">
              <w:rPr>
                <w:sz w:val="20"/>
                <w:lang w:val="fr-FR"/>
              </w:rPr>
              <w:t xml:space="preserve"> </w:t>
            </w:r>
            <w:r>
              <w:rPr>
                <w:sz w:val="20"/>
                <w:lang w:val="fr-FR"/>
              </w:rPr>
              <w:t>Non</w:t>
            </w:r>
            <w:r w:rsidRPr="00653BA3">
              <w:rPr>
                <w:sz w:val="20"/>
                <w:lang w:val="fr-FR"/>
              </w:rPr>
              <w:t xml:space="preserve">     </w:t>
            </w:r>
          </w:p>
        </w:tc>
      </w:tr>
      <w:tr w:rsidR="00231B00" w:rsidRPr="00822A87" w14:paraId="00CC7E0E" w14:textId="77777777" w:rsidTr="00231B00">
        <w:trPr>
          <w:trHeight w:val="282"/>
        </w:trPr>
        <w:tc>
          <w:tcPr>
            <w:tcW w:w="685" w:type="pct"/>
            <w:vMerge/>
            <w:tcBorders>
              <w:top w:val="single" w:sz="8" w:space="0" w:color="auto"/>
              <w:left w:val="single" w:sz="8" w:space="0" w:color="auto"/>
              <w:bottom w:val="single" w:sz="4" w:space="0" w:color="auto"/>
              <w:right w:val="single" w:sz="8" w:space="0" w:color="auto"/>
            </w:tcBorders>
            <w:vAlign w:val="center"/>
            <w:hideMark/>
          </w:tcPr>
          <w:p w14:paraId="37916FE7" w14:textId="77777777" w:rsidR="00231B00" w:rsidRPr="00653BA3" w:rsidRDefault="00231B00" w:rsidP="00231B00">
            <w:pPr>
              <w:spacing w:after="0" w:line="240" w:lineRule="auto"/>
              <w:jc w:val="left"/>
              <w:rPr>
                <w:rFonts w:eastAsia="Times New Roman" w:cs="Calibri"/>
                <w:b/>
                <w:bCs/>
                <w:lang w:val="fr-FR" w:eastAsia="en-GB"/>
              </w:rPr>
            </w:pPr>
          </w:p>
        </w:tc>
        <w:tc>
          <w:tcPr>
            <w:tcW w:w="837" w:type="pct"/>
            <w:vMerge/>
            <w:tcBorders>
              <w:top w:val="single" w:sz="8" w:space="0" w:color="auto"/>
              <w:left w:val="nil"/>
              <w:bottom w:val="single" w:sz="4" w:space="0" w:color="auto"/>
              <w:right w:val="single" w:sz="4" w:space="0" w:color="auto"/>
            </w:tcBorders>
            <w:vAlign w:val="center"/>
            <w:hideMark/>
          </w:tcPr>
          <w:p w14:paraId="617EB002" w14:textId="77777777" w:rsidR="00231B00" w:rsidRPr="00653BA3" w:rsidRDefault="00231B00" w:rsidP="00231B00">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F2DCDB"/>
            <w:vAlign w:val="center"/>
            <w:hideMark/>
          </w:tcPr>
          <w:p w14:paraId="54331451" w14:textId="5F903C7F" w:rsidR="00231B00" w:rsidRPr="00653BA3" w:rsidRDefault="00231B00" w:rsidP="00231B00">
            <w:pPr>
              <w:spacing w:after="0" w:line="240" w:lineRule="auto"/>
              <w:jc w:val="left"/>
              <w:rPr>
                <w:rFonts w:eastAsia="Times New Roman" w:cs="Calibri"/>
                <w:lang w:val="fr-FR" w:eastAsia="en-GB"/>
              </w:rPr>
            </w:pPr>
            <w:r w:rsidRPr="00653BA3">
              <w:rPr>
                <w:rFonts w:eastAsia="Times New Roman" w:cs="Calibri"/>
                <w:lang w:val="fr-FR" w:eastAsia="en-GB"/>
              </w:rPr>
              <w:t xml:space="preserve"># </w:t>
            </w:r>
            <w:r w:rsidRPr="001A7627">
              <w:rPr>
                <w:rFonts w:eastAsia="Times New Roman" w:cs="Calibri"/>
                <w:lang w:val="fr-FR" w:eastAsia="en-GB"/>
              </w:rPr>
              <w:t>de téléchargements de X produits</w:t>
            </w:r>
            <w:r>
              <w:rPr>
                <w:rFonts w:eastAsia="Times New Roman" w:cs="Calibri"/>
                <w:lang w:val="fr-FR" w:eastAsia="en-GB"/>
              </w:rPr>
              <w:t xml:space="preserve"> </w:t>
            </w:r>
            <w:r w:rsidRPr="00653BA3">
              <w:rPr>
                <w:rFonts w:eastAsia="Times New Roman" w:cs="Calibri"/>
                <w:lang w:val="fr-FR" w:eastAsia="en-GB"/>
              </w:rPr>
              <w:t>à partir de plates-formes a</w:t>
            </w:r>
            <w:r>
              <w:rPr>
                <w:rFonts w:eastAsia="Times New Roman" w:cs="Calibri"/>
                <w:lang w:val="fr-FR" w:eastAsia="en-GB"/>
              </w:rPr>
              <w:t>u niveau du pays</w:t>
            </w:r>
          </w:p>
        </w:tc>
        <w:tc>
          <w:tcPr>
            <w:tcW w:w="442" w:type="pct"/>
            <w:tcBorders>
              <w:top w:val="nil"/>
              <w:left w:val="nil"/>
              <w:bottom w:val="single" w:sz="4" w:space="0" w:color="auto"/>
              <w:right w:val="single" w:sz="4" w:space="0" w:color="auto"/>
            </w:tcBorders>
            <w:shd w:val="clear" w:color="000000" w:fill="F2DCDB"/>
            <w:vAlign w:val="center"/>
            <w:hideMark/>
          </w:tcPr>
          <w:p w14:paraId="6888E900" w14:textId="3B6DBC23" w:rsidR="00231B00" w:rsidRPr="00653BA3" w:rsidRDefault="00231B00" w:rsidP="00231B00">
            <w:pPr>
              <w:spacing w:after="0" w:line="240" w:lineRule="auto"/>
              <w:jc w:val="left"/>
              <w:rPr>
                <w:rFonts w:eastAsia="Times New Roman" w:cs="Calibri"/>
                <w:lang w:val="fr-FR" w:eastAsia="en-GB"/>
              </w:rPr>
            </w:pPr>
            <w:r>
              <w:rPr>
                <w:rFonts w:eastAsia="Times New Roman" w:cs="Calibri"/>
                <w:lang w:val="fr-FR" w:eastAsia="en-GB"/>
              </w:rPr>
              <w:t>Equipe du pays</w:t>
            </w:r>
          </w:p>
        </w:tc>
        <w:tc>
          <w:tcPr>
            <w:tcW w:w="443" w:type="pct"/>
            <w:vMerge/>
            <w:tcBorders>
              <w:top w:val="single" w:sz="8" w:space="0" w:color="auto"/>
              <w:left w:val="single" w:sz="4" w:space="0" w:color="auto"/>
              <w:bottom w:val="nil"/>
              <w:right w:val="single" w:sz="4" w:space="0" w:color="auto"/>
            </w:tcBorders>
            <w:vAlign w:val="center"/>
            <w:hideMark/>
          </w:tcPr>
          <w:p w14:paraId="675F8E59" w14:textId="77777777" w:rsidR="00231B00" w:rsidRPr="00653BA3" w:rsidRDefault="00231B00" w:rsidP="00231B00">
            <w:pPr>
              <w:spacing w:after="0" w:line="240" w:lineRule="auto"/>
              <w:jc w:val="left"/>
              <w:rPr>
                <w:rFonts w:eastAsia="Times New Roman" w:cs="Calibri"/>
                <w:lang w:val="fr-FR" w:eastAsia="en-GB"/>
              </w:rPr>
            </w:pPr>
          </w:p>
        </w:tc>
        <w:tc>
          <w:tcPr>
            <w:tcW w:w="509" w:type="pct"/>
            <w:tcBorders>
              <w:top w:val="single" w:sz="4" w:space="0" w:color="auto"/>
              <w:left w:val="single" w:sz="4" w:space="0" w:color="auto"/>
              <w:bottom w:val="single" w:sz="4" w:space="0" w:color="auto"/>
              <w:right w:val="single" w:sz="4" w:space="0" w:color="auto"/>
            </w:tcBorders>
            <w:shd w:val="clear" w:color="000000" w:fill="EEECE1"/>
            <w:noWrap/>
            <w:vAlign w:val="center"/>
          </w:tcPr>
          <w:p w14:paraId="61BDB7CD" w14:textId="5801CDB7" w:rsidR="00231B00" w:rsidRPr="00653BA3" w:rsidRDefault="00436DE1" w:rsidP="00231B00">
            <w:pPr>
              <w:spacing w:after="0" w:line="240" w:lineRule="auto"/>
              <w:jc w:val="left"/>
              <w:rPr>
                <w:rFonts w:eastAsia="Times New Roman" w:cs="Calibri"/>
                <w:color w:val="808080"/>
                <w:lang w:val="fr-FR" w:eastAsia="en-GB"/>
              </w:rPr>
            </w:pPr>
            <w:r w:rsidRPr="000744A9">
              <w:rPr>
                <w:lang w:val="fr-CH"/>
              </w:rPr>
              <w:t>□</w:t>
            </w:r>
            <w:r w:rsidR="00231B00" w:rsidRPr="00653BA3">
              <w:rPr>
                <w:sz w:val="20"/>
                <w:lang w:val="fr-FR"/>
              </w:rPr>
              <w:t xml:space="preserve"> </w:t>
            </w:r>
            <w:r w:rsidR="00231B00">
              <w:rPr>
                <w:sz w:val="20"/>
                <w:lang w:val="fr-FR"/>
              </w:rPr>
              <w:t>Oui</w:t>
            </w:r>
          </w:p>
        </w:tc>
        <w:tc>
          <w:tcPr>
            <w:tcW w:w="510" w:type="pct"/>
            <w:tcBorders>
              <w:top w:val="single" w:sz="4" w:space="0" w:color="auto"/>
              <w:left w:val="single" w:sz="4" w:space="0" w:color="auto"/>
              <w:bottom w:val="single" w:sz="4" w:space="0" w:color="auto"/>
              <w:right w:val="single" w:sz="4" w:space="0" w:color="auto"/>
            </w:tcBorders>
            <w:shd w:val="clear" w:color="000000" w:fill="EEECE1"/>
            <w:vAlign w:val="center"/>
          </w:tcPr>
          <w:p w14:paraId="57E4D501" w14:textId="57E97008" w:rsidR="00231B00" w:rsidRPr="00653BA3" w:rsidRDefault="00436DE1" w:rsidP="00231B00">
            <w:pPr>
              <w:spacing w:after="0" w:line="240" w:lineRule="auto"/>
              <w:jc w:val="left"/>
              <w:rPr>
                <w:rFonts w:eastAsia="Times New Roman" w:cs="Calibri"/>
                <w:color w:val="808080"/>
                <w:lang w:val="fr-FR" w:eastAsia="en-GB"/>
              </w:rPr>
            </w:pPr>
            <w:r>
              <w:rPr>
                <w:lang w:val="fr-FR"/>
              </w:rPr>
              <w:t>x</w:t>
            </w:r>
            <w:r w:rsidR="00231B00" w:rsidRPr="001A7627">
              <w:rPr>
                <w:sz w:val="20"/>
                <w:lang w:val="fr-FR"/>
              </w:rPr>
              <w:t xml:space="preserve"> </w:t>
            </w:r>
            <w:r w:rsidR="00231B00">
              <w:rPr>
                <w:sz w:val="20"/>
                <w:lang w:val="fr-FR"/>
              </w:rPr>
              <w:t>Non</w:t>
            </w:r>
            <w:r w:rsidR="00231B00" w:rsidRPr="00653BA3">
              <w:rPr>
                <w:sz w:val="20"/>
                <w:lang w:val="fr-FR"/>
              </w:rPr>
              <w:t xml:space="preserve">     </w:t>
            </w:r>
          </w:p>
        </w:tc>
      </w:tr>
      <w:tr w:rsidR="00231B00" w:rsidRPr="00822A87" w14:paraId="607F5AFA" w14:textId="77777777" w:rsidTr="00231B00">
        <w:trPr>
          <w:trHeight w:val="564"/>
        </w:trPr>
        <w:tc>
          <w:tcPr>
            <w:tcW w:w="685" w:type="pct"/>
            <w:vMerge/>
            <w:tcBorders>
              <w:top w:val="single" w:sz="8" w:space="0" w:color="auto"/>
              <w:left w:val="single" w:sz="8" w:space="0" w:color="auto"/>
              <w:bottom w:val="single" w:sz="4" w:space="0" w:color="auto"/>
              <w:right w:val="single" w:sz="8" w:space="0" w:color="auto"/>
            </w:tcBorders>
            <w:vAlign w:val="center"/>
            <w:hideMark/>
          </w:tcPr>
          <w:p w14:paraId="400C87C6" w14:textId="77777777" w:rsidR="00231B00" w:rsidRPr="00653BA3" w:rsidRDefault="00231B00" w:rsidP="00231B00">
            <w:pPr>
              <w:spacing w:after="0" w:line="240" w:lineRule="auto"/>
              <w:jc w:val="left"/>
              <w:rPr>
                <w:rFonts w:eastAsia="Times New Roman" w:cs="Calibri"/>
                <w:b/>
                <w:bCs/>
                <w:lang w:val="fr-FR" w:eastAsia="en-GB"/>
              </w:rPr>
            </w:pPr>
          </w:p>
        </w:tc>
        <w:tc>
          <w:tcPr>
            <w:tcW w:w="837" w:type="pct"/>
            <w:vMerge/>
            <w:tcBorders>
              <w:top w:val="single" w:sz="8" w:space="0" w:color="auto"/>
              <w:left w:val="nil"/>
              <w:bottom w:val="single" w:sz="4" w:space="0" w:color="auto"/>
              <w:right w:val="single" w:sz="4" w:space="0" w:color="auto"/>
            </w:tcBorders>
            <w:vAlign w:val="center"/>
            <w:hideMark/>
          </w:tcPr>
          <w:p w14:paraId="3BC1829C" w14:textId="77777777" w:rsidR="00231B00" w:rsidRPr="00653BA3" w:rsidRDefault="00231B00" w:rsidP="00231B00">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F2DCDB"/>
            <w:vAlign w:val="center"/>
            <w:hideMark/>
          </w:tcPr>
          <w:p w14:paraId="09BC6B26" w14:textId="1173F21F" w:rsidR="00231B00" w:rsidRPr="00653BA3" w:rsidRDefault="00231B00" w:rsidP="00231B00">
            <w:pPr>
              <w:spacing w:after="0" w:line="240" w:lineRule="auto"/>
              <w:jc w:val="left"/>
              <w:rPr>
                <w:rFonts w:eastAsia="Times New Roman" w:cs="Calibri"/>
                <w:lang w:val="fr-CH" w:eastAsia="en-GB"/>
              </w:rPr>
            </w:pPr>
            <w:r w:rsidRPr="00653BA3">
              <w:rPr>
                <w:rFonts w:eastAsia="Times New Roman" w:cs="Calibri"/>
                <w:lang w:val="fr-CH" w:eastAsia="en-GB"/>
              </w:rPr>
              <w:t># de clics sur x produits du bulletin global d’information REACH (</w:t>
            </w:r>
            <w:r w:rsidRPr="00653BA3">
              <w:rPr>
                <w:rFonts w:eastAsia="Times New Roman" w:cs="Calibri"/>
                <w:i/>
                <w:lang w:val="fr-CH" w:eastAsia="en-GB"/>
              </w:rPr>
              <w:t>global newsletter</w:t>
            </w:r>
            <w:r w:rsidRPr="00653BA3">
              <w:rPr>
                <w:rFonts w:eastAsia="Times New Roman" w:cs="Calibri"/>
                <w:lang w:val="fr-CH" w:eastAsia="en-GB"/>
              </w:rPr>
              <w:t>)</w:t>
            </w:r>
          </w:p>
        </w:tc>
        <w:tc>
          <w:tcPr>
            <w:tcW w:w="442" w:type="pct"/>
            <w:tcBorders>
              <w:top w:val="nil"/>
              <w:left w:val="nil"/>
              <w:bottom w:val="single" w:sz="4" w:space="0" w:color="auto"/>
              <w:right w:val="single" w:sz="4" w:space="0" w:color="auto"/>
            </w:tcBorders>
            <w:shd w:val="clear" w:color="000000" w:fill="F2DCDB"/>
            <w:vAlign w:val="center"/>
            <w:hideMark/>
          </w:tcPr>
          <w:p w14:paraId="412C0A66" w14:textId="281C4C41" w:rsidR="00231B00" w:rsidRPr="00653BA3" w:rsidRDefault="00231B00" w:rsidP="00231B00">
            <w:pPr>
              <w:spacing w:after="0" w:line="240" w:lineRule="auto"/>
              <w:jc w:val="left"/>
              <w:rPr>
                <w:rFonts w:eastAsia="Times New Roman" w:cs="Calibri"/>
                <w:lang w:val="fr-FR" w:eastAsia="en-GB"/>
              </w:rPr>
            </w:pPr>
            <w:r>
              <w:rPr>
                <w:rFonts w:eastAsia="Times New Roman" w:cs="Calibri"/>
                <w:lang w:val="fr-FR" w:eastAsia="en-GB"/>
              </w:rPr>
              <w:t>Demande du pays au siège</w:t>
            </w:r>
          </w:p>
        </w:tc>
        <w:tc>
          <w:tcPr>
            <w:tcW w:w="443" w:type="pct"/>
            <w:vMerge/>
            <w:tcBorders>
              <w:top w:val="single" w:sz="8" w:space="0" w:color="auto"/>
              <w:left w:val="single" w:sz="4" w:space="0" w:color="auto"/>
              <w:bottom w:val="nil"/>
              <w:right w:val="single" w:sz="4" w:space="0" w:color="auto"/>
            </w:tcBorders>
            <w:vAlign w:val="center"/>
            <w:hideMark/>
          </w:tcPr>
          <w:p w14:paraId="5197B0D0" w14:textId="77777777" w:rsidR="00231B00" w:rsidRPr="00653BA3" w:rsidRDefault="00231B00" w:rsidP="00231B00">
            <w:pPr>
              <w:spacing w:after="0" w:line="240" w:lineRule="auto"/>
              <w:jc w:val="left"/>
              <w:rPr>
                <w:rFonts w:eastAsia="Times New Roman" w:cs="Calibri"/>
                <w:lang w:val="fr-FR" w:eastAsia="en-GB"/>
              </w:rPr>
            </w:pPr>
          </w:p>
        </w:tc>
        <w:tc>
          <w:tcPr>
            <w:tcW w:w="50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53E0093" w14:textId="19E5B783" w:rsidR="00231B00" w:rsidRPr="00653BA3" w:rsidRDefault="00231B00" w:rsidP="00231B00">
            <w:pPr>
              <w:spacing w:after="0" w:line="240" w:lineRule="auto"/>
              <w:jc w:val="left"/>
              <w:rPr>
                <w:rFonts w:eastAsia="Times New Roman" w:cs="Calibri"/>
                <w:color w:val="808080"/>
                <w:lang w:val="fr-FR" w:eastAsia="en-GB"/>
              </w:rPr>
            </w:pPr>
            <w:r>
              <w:rPr>
                <w:sz w:val="20"/>
                <w:lang w:val="fr-FR"/>
              </w:rPr>
              <w:t>x</w:t>
            </w:r>
            <w:r w:rsidRPr="00653BA3">
              <w:rPr>
                <w:sz w:val="20"/>
                <w:lang w:val="fr-FR"/>
              </w:rPr>
              <w:t xml:space="preserve"> </w:t>
            </w:r>
            <w:r>
              <w:rPr>
                <w:sz w:val="20"/>
                <w:lang w:val="fr-FR"/>
              </w:rPr>
              <w:t>Oui</w:t>
            </w:r>
          </w:p>
        </w:tc>
        <w:tc>
          <w:tcPr>
            <w:tcW w:w="510" w:type="pct"/>
            <w:tcBorders>
              <w:top w:val="single" w:sz="4" w:space="0" w:color="auto"/>
              <w:left w:val="single" w:sz="4" w:space="0" w:color="auto"/>
              <w:bottom w:val="single" w:sz="4" w:space="0" w:color="auto"/>
              <w:right w:val="single" w:sz="4" w:space="0" w:color="auto"/>
            </w:tcBorders>
            <w:shd w:val="clear" w:color="000000" w:fill="EEECE1"/>
            <w:vAlign w:val="center"/>
          </w:tcPr>
          <w:p w14:paraId="4366F986" w14:textId="1CBDCC2C" w:rsidR="00231B00" w:rsidRPr="00653BA3" w:rsidRDefault="00231B00" w:rsidP="00231B00">
            <w:pPr>
              <w:spacing w:after="0" w:line="240" w:lineRule="auto"/>
              <w:jc w:val="left"/>
              <w:rPr>
                <w:rFonts w:eastAsia="Times New Roman" w:cs="Calibri"/>
                <w:color w:val="808080"/>
                <w:lang w:val="fr-FR" w:eastAsia="en-GB"/>
              </w:rPr>
            </w:pPr>
            <w:r w:rsidRPr="000744A9">
              <w:rPr>
                <w:lang w:val="fr-CH"/>
              </w:rPr>
              <w:t>□</w:t>
            </w:r>
            <w:r w:rsidRPr="001A7627">
              <w:rPr>
                <w:sz w:val="20"/>
                <w:lang w:val="fr-FR"/>
              </w:rPr>
              <w:t xml:space="preserve"> </w:t>
            </w:r>
            <w:r>
              <w:rPr>
                <w:sz w:val="20"/>
                <w:lang w:val="fr-FR"/>
              </w:rPr>
              <w:t>Non</w:t>
            </w:r>
            <w:r w:rsidRPr="00653BA3">
              <w:rPr>
                <w:sz w:val="20"/>
                <w:lang w:val="fr-FR"/>
              </w:rPr>
              <w:t xml:space="preserve">     </w:t>
            </w:r>
          </w:p>
        </w:tc>
      </w:tr>
      <w:tr w:rsidR="00231B00" w:rsidRPr="00822A87" w14:paraId="75021E0F" w14:textId="77777777" w:rsidTr="00231B00">
        <w:trPr>
          <w:trHeight w:val="564"/>
        </w:trPr>
        <w:tc>
          <w:tcPr>
            <w:tcW w:w="685" w:type="pct"/>
            <w:vMerge/>
            <w:tcBorders>
              <w:top w:val="single" w:sz="8" w:space="0" w:color="auto"/>
              <w:left w:val="single" w:sz="8" w:space="0" w:color="auto"/>
              <w:bottom w:val="single" w:sz="4" w:space="0" w:color="auto"/>
              <w:right w:val="single" w:sz="8" w:space="0" w:color="auto"/>
            </w:tcBorders>
            <w:vAlign w:val="center"/>
            <w:hideMark/>
          </w:tcPr>
          <w:p w14:paraId="10D205BC" w14:textId="77777777" w:rsidR="00231B00" w:rsidRPr="00653BA3" w:rsidRDefault="00231B00" w:rsidP="00231B00">
            <w:pPr>
              <w:spacing w:after="0" w:line="240" w:lineRule="auto"/>
              <w:jc w:val="left"/>
              <w:rPr>
                <w:rFonts w:eastAsia="Times New Roman" w:cs="Calibri"/>
                <w:b/>
                <w:bCs/>
                <w:lang w:val="fr-FR" w:eastAsia="en-GB"/>
              </w:rPr>
            </w:pPr>
          </w:p>
        </w:tc>
        <w:tc>
          <w:tcPr>
            <w:tcW w:w="837" w:type="pct"/>
            <w:vMerge/>
            <w:tcBorders>
              <w:top w:val="single" w:sz="8" w:space="0" w:color="auto"/>
              <w:left w:val="nil"/>
              <w:bottom w:val="single" w:sz="4" w:space="0" w:color="auto"/>
              <w:right w:val="single" w:sz="4" w:space="0" w:color="auto"/>
            </w:tcBorders>
            <w:vAlign w:val="center"/>
            <w:hideMark/>
          </w:tcPr>
          <w:p w14:paraId="6432B9C3" w14:textId="77777777" w:rsidR="00231B00" w:rsidRPr="00653BA3" w:rsidRDefault="00231B00" w:rsidP="00231B00">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F2DCDB"/>
            <w:vAlign w:val="center"/>
            <w:hideMark/>
          </w:tcPr>
          <w:p w14:paraId="090D5E16" w14:textId="1B319F81" w:rsidR="00231B00" w:rsidRPr="00653BA3" w:rsidRDefault="00231B00" w:rsidP="00231B00">
            <w:pPr>
              <w:spacing w:after="0" w:line="240" w:lineRule="auto"/>
              <w:jc w:val="left"/>
              <w:rPr>
                <w:rFonts w:eastAsia="Times New Roman" w:cs="Calibri"/>
                <w:lang w:val="fr-FR" w:eastAsia="en-GB"/>
              </w:rPr>
            </w:pPr>
            <w:r w:rsidRPr="00653BA3">
              <w:rPr>
                <w:rFonts w:eastAsia="Times New Roman" w:cs="Calibri"/>
                <w:lang w:val="fr-FR" w:eastAsia="en-GB"/>
              </w:rPr>
              <w:t># de clicks sur x produits du bulletin d’information du pays</w:t>
            </w:r>
            <w:r>
              <w:rPr>
                <w:rFonts w:eastAsia="Times New Roman" w:cs="Calibri"/>
                <w:lang w:val="fr-FR" w:eastAsia="en-GB"/>
              </w:rPr>
              <w:t xml:space="preserve"> (</w:t>
            </w:r>
            <w:r w:rsidRPr="00653BA3">
              <w:rPr>
                <w:rFonts w:eastAsia="Times New Roman" w:cs="Calibri"/>
                <w:i/>
                <w:lang w:val="fr-FR" w:eastAsia="en-GB"/>
              </w:rPr>
              <w:t>country newsletter</w:t>
            </w:r>
            <w:r>
              <w:rPr>
                <w:rFonts w:eastAsia="Times New Roman" w:cs="Calibri"/>
                <w:lang w:val="fr-FR" w:eastAsia="en-GB"/>
              </w:rPr>
              <w:t>)</w:t>
            </w:r>
            <w:r w:rsidRPr="00653BA3">
              <w:rPr>
                <w:rFonts w:eastAsia="Times New Roman" w:cs="Calibri"/>
                <w:lang w:val="fr-FR" w:eastAsia="en-GB"/>
              </w:rPr>
              <w:t xml:space="preserve">, </w:t>
            </w:r>
            <w:proofErr w:type="spellStart"/>
            <w:r w:rsidRPr="00653BA3">
              <w:rPr>
                <w:rFonts w:eastAsia="Times New Roman" w:cs="Calibri"/>
                <w:lang w:val="fr-FR" w:eastAsia="en-GB"/>
              </w:rPr>
              <w:t>sendingBlue</w:t>
            </w:r>
            <w:proofErr w:type="spellEnd"/>
            <w:r w:rsidRPr="00653BA3">
              <w:rPr>
                <w:rFonts w:eastAsia="Times New Roman" w:cs="Calibri"/>
                <w:lang w:val="fr-FR" w:eastAsia="en-GB"/>
              </w:rPr>
              <w:t>, bit.ly</w:t>
            </w:r>
          </w:p>
        </w:tc>
        <w:tc>
          <w:tcPr>
            <w:tcW w:w="442" w:type="pct"/>
            <w:tcBorders>
              <w:top w:val="nil"/>
              <w:left w:val="nil"/>
              <w:bottom w:val="single" w:sz="4" w:space="0" w:color="auto"/>
              <w:right w:val="single" w:sz="4" w:space="0" w:color="auto"/>
            </w:tcBorders>
            <w:shd w:val="clear" w:color="000000" w:fill="F2DCDB"/>
            <w:vAlign w:val="center"/>
            <w:hideMark/>
          </w:tcPr>
          <w:p w14:paraId="6C3CF7CC" w14:textId="59C0E38A" w:rsidR="00231B00" w:rsidRPr="00653BA3" w:rsidRDefault="00231B00" w:rsidP="00231B00">
            <w:pPr>
              <w:spacing w:after="0" w:line="240" w:lineRule="auto"/>
              <w:jc w:val="left"/>
              <w:rPr>
                <w:rFonts w:eastAsia="Times New Roman" w:cs="Calibri"/>
                <w:lang w:val="fr-FR" w:eastAsia="en-GB"/>
              </w:rPr>
            </w:pPr>
            <w:r>
              <w:rPr>
                <w:rFonts w:eastAsia="Times New Roman" w:cs="Calibri"/>
                <w:lang w:val="fr-FR" w:eastAsia="en-GB"/>
              </w:rPr>
              <w:t>Equipe du pays</w:t>
            </w:r>
          </w:p>
        </w:tc>
        <w:tc>
          <w:tcPr>
            <w:tcW w:w="443" w:type="pct"/>
            <w:vMerge/>
            <w:tcBorders>
              <w:top w:val="single" w:sz="8" w:space="0" w:color="auto"/>
              <w:left w:val="single" w:sz="4" w:space="0" w:color="auto"/>
              <w:bottom w:val="nil"/>
              <w:right w:val="single" w:sz="4" w:space="0" w:color="auto"/>
            </w:tcBorders>
            <w:vAlign w:val="center"/>
            <w:hideMark/>
          </w:tcPr>
          <w:p w14:paraId="79FB3E9F" w14:textId="77777777" w:rsidR="00231B00" w:rsidRPr="00653BA3" w:rsidRDefault="00231B00" w:rsidP="00231B00">
            <w:pPr>
              <w:spacing w:after="0" w:line="240" w:lineRule="auto"/>
              <w:jc w:val="left"/>
              <w:rPr>
                <w:rFonts w:eastAsia="Times New Roman" w:cs="Calibri"/>
                <w:lang w:val="fr-FR" w:eastAsia="en-GB"/>
              </w:rPr>
            </w:pPr>
          </w:p>
        </w:tc>
        <w:tc>
          <w:tcPr>
            <w:tcW w:w="50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16B7F90" w14:textId="5FAC9274" w:rsidR="00231B00" w:rsidRPr="00653BA3" w:rsidRDefault="00231B00" w:rsidP="00231B00">
            <w:pPr>
              <w:spacing w:after="0" w:line="240" w:lineRule="auto"/>
              <w:jc w:val="left"/>
              <w:rPr>
                <w:rFonts w:eastAsia="Times New Roman" w:cs="Calibri"/>
                <w:color w:val="808080"/>
                <w:lang w:val="fr-FR" w:eastAsia="en-GB"/>
              </w:rPr>
            </w:pPr>
            <w:r>
              <w:rPr>
                <w:sz w:val="20"/>
                <w:lang w:val="fr-FR"/>
              </w:rPr>
              <w:t>x</w:t>
            </w:r>
            <w:r w:rsidRPr="00653BA3">
              <w:rPr>
                <w:sz w:val="20"/>
                <w:lang w:val="fr-FR"/>
              </w:rPr>
              <w:t xml:space="preserve"> </w:t>
            </w:r>
            <w:r>
              <w:rPr>
                <w:sz w:val="20"/>
                <w:lang w:val="fr-FR"/>
              </w:rPr>
              <w:t>Oui</w:t>
            </w:r>
          </w:p>
        </w:tc>
        <w:tc>
          <w:tcPr>
            <w:tcW w:w="510" w:type="pct"/>
            <w:tcBorders>
              <w:top w:val="single" w:sz="4" w:space="0" w:color="auto"/>
              <w:left w:val="single" w:sz="4" w:space="0" w:color="auto"/>
              <w:bottom w:val="single" w:sz="4" w:space="0" w:color="auto"/>
              <w:right w:val="single" w:sz="4" w:space="0" w:color="auto"/>
            </w:tcBorders>
            <w:shd w:val="clear" w:color="000000" w:fill="EEECE1"/>
            <w:vAlign w:val="center"/>
          </w:tcPr>
          <w:p w14:paraId="369E6128" w14:textId="7A7B4334" w:rsidR="00231B00" w:rsidRPr="00653BA3" w:rsidRDefault="00231B00" w:rsidP="00231B00">
            <w:pPr>
              <w:spacing w:after="0" w:line="240" w:lineRule="auto"/>
              <w:jc w:val="left"/>
              <w:rPr>
                <w:rFonts w:eastAsia="Times New Roman" w:cs="Calibri"/>
                <w:color w:val="808080"/>
                <w:lang w:val="fr-FR" w:eastAsia="en-GB"/>
              </w:rPr>
            </w:pPr>
            <w:r w:rsidRPr="000744A9">
              <w:rPr>
                <w:lang w:val="fr-CH"/>
              </w:rPr>
              <w:t>□</w:t>
            </w:r>
            <w:r w:rsidRPr="001A7627">
              <w:rPr>
                <w:sz w:val="20"/>
                <w:lang w:val="fr-FR"/>
              </w:rPr>
              <w:t xml:space="preserve"> </w:t>
            </w:r>
            <w:r>
              <w:rPr>
                <w:sz w:val="20"/>
                <w:lang w:val="fr-FR"/>
              </w:rPr>
              <w:t>Non</w:t>
            </w:r>
            <w:r w:rsidRPr="00653BA3">
              <w:rPr>
                <w:sz w:val="20"/>
                <w:lang w:val="fr-FR"/>
              </w:rPr>
              <w:t xml:space="preserve">     </w:t>
            </w:r>
          </w:p>
        </w:tc>
      </w:tr>
      <w:tr w:rsidR="00231B00" w:rsidRPr="00822A87" w14:paraId="72956F55" w14:textId="77777777" w:rsidTr="00231B00">
        <w:trPr>
          <w:trHeight w:val="436"/>
        </w:trPr>
        <w:tc>
          <w:tcPr>
            <w:tcW w:w="685" w:type="pct"/>
            <w:vMerge/>
            <w:tcBorders>
              <w:top w:val="single" w:sz="8" w:space="0" w:color="auto"/>
              <w:left w:val="single" w:sz="8" w:space="0" w:color="auto"/>
              <w:bottom w:val="single" w:sz="4" w:space="0" w:color="auto"/>
              <w:right w:val="single" w:sz="8" w:space="0" w:color="auto"/>
            </w:tcBorders>
            <w:vAlign w:val="center"/>
            <w:hideMark/>
          </w:tcPr>
          <w:p w14:paraId="6D48202E" w14:textId="77777777" w:rsidR="00231B00" w:rsidRPr="00653BA3" w:rsidRDefault="00231B00" w:rsidP="00231B00">
            <w:pPr>
              <w:spacing w:after="0" w:line="240" w:lineRule="auto"/>
              <w:jc w:val="left"/>
              <w:rPr>
                <w:rFonts w:eastAsia="Times New Roman" w:cs="Calibri"/>
                <w:b/>
                <w:bCs/>
                <w:lang w:val="fr-FR" w:eastAsia="en-GB"/>
              </w:rPr>
            </w:pPr>
          </w:p>
        </w:tc>
        <w:tc>
          <w:tcPr>
            <w:tcW w:w="837" w:type="pct"/>
            <w:vMerge/>
            <w:tcBorders>
              <w:top w:val="single" w:sz="8" w:space="0" w:color="auto"/>
              <w:left w:val="nil"/>
              <w:bottom w:val="single" w:sz="4" w:space="0" w:color="auto"/>
              <w:right w:val="single" w:sz="4" w:space="0" w:color="auto"/>
            </w:tcBorders>
            <w:vAlign w:val="center"/>
            <w:hideMark/>
          </w:tcPr>
          <w:p w14:paraId="030772EF" w14:textId="77777777" w:rsidR="00231B00" w:rsidRPr="00653BA3" w:rsidRDefault="00231B00" w:rsidP="00231B00">
            <w:pPr>
              <w:spacing w:after="0" w:line="240" w:lineRule="auto"/>
              <w:jc w:val="left"/>
              <w:rPr>
                <w:rFonts w:eastAsia="Times New Roman" w:cs="Calibri"/>
                <w:color w:val="000000"/>
                <w:lang w:val="fr-FR" w:eastAsia="en-GB"/>
              </w:rPr>
            </w:pPr>
          </w:p>
        </w:tc>
        <w:tc>
          <w:tcPr>
            <w:tcW w:w="1574" w:type="pct"/>
            <w:tcBorders>
              <w:top w:val="nil"/>
              <w:left w:val="nil"/>
              <w:bottom w:val="nil"/>
              <w:right w:val="single" w:sz="4" w:space="0" w:color="auto"/>
            </w:tcBorders>
            <w:shd w:val="clear" w:color="000000" w:fill="F2DCDB"/>
            <w:vAlign w:val="center"/>
            <w:hideMark/>
          </w:tcPr>
          <w:p w14:paraId="4FD0F5CB" w14:textId="301409DE" w:rsidR="00231B00" w:rsidRPr="00653BA3" w:rsidRDefault="00231B00" w:rsidP="00231B00">
            <w:pPr>
              <w:spacing w:after="0" w:line="240" w:lineRule="auto"/>
              <w:jc w:val="left"/>
              <w:rPr>
                <w:rFonts w:eastAsia="Times New Roman" w:cs="Calibri"/>
                <w:lang w:val="fr-FR" w:eastAsia="en-GB"/>
              </w:rPr>
            </w:pPr>
            <w:r w:rsidRPr="00653BA3">
              <w:rPr>
                <w:rFonts w:eastAsia="Times New Roman" w:cs="Calibri"/>
                <w:lang w:val="fr-FR" w:eastAsia="en-GB"/>
              </w:rPr>
              <w:t xml:space="preserve"># de visites sur x </w:t>
            </w:r>
            <w:proofErr w:type="spellStart"/>
            <w:r w:rsidRPr="00653BA3">
              <w:rPr>
                <w:rFonts w:eastAsia="Times New Roman" w:cs="Calibri"/>
                <w:lang w:val="fr-FR" w:eastAsia="en-GB"/>
              </w:rPr>
              <w:t>webmaps</w:t>
            </w:r>
            <w:proofErr w:type="spellEnd"/>
            <w:r w:rsidRPr="00653BA3">
              <w:rPr>
                <w:rFonts w:eastAsia="Times New Roman" w:cs="Calibri"/>
                <w:lang w:val="fr-FR" w:eastAsia="en-GB"/>
              </w:rPr>
              <w:t xml:space="preserve">/ x </w:t>
            </w:r>
            <w:proofErr w:type="spellStart"/>
            <w:r w:rsidRPr="00653BA3">
              <w:rPr>
                <w:rFonts w:eastAsia="Times New Roman" w:cs="Calibri"/>
                <w:lang w:val="fr-FR" w:eastAsia="en-GB"/>
              </w:rPr>
              <w:t>dashboards</w:t>
            </w:r>
            <w:proofErr w:type="spellEnd"/>
          </w:p>
        </w:tc>
        <w:tc>
          <w:tcPr>
            <w:tcW w:w="442" w:type="pct"/>
            <w:tcBorders>
              <w:top w:val="nil"/>
              <w:left w:val="nil"/>
              <w:bottom w:val="nil"/>
              <w:right w:val="single" w:sz="4" w:space="0" w:color="auto"/>
            </w:tcBorders>
            <w:shd w:val="clear" w:color="000000" w:fill="F2DCDB"/>
            <w:vAlign w:val="center"/>
            <w:hideMark/>
          </w:tcPr>
          <w:p w14:paraId="20C2F467" w14:textId="0BCB5DCC" w:rsidR="00231B00" w:rsidRPr="00653BA3" w:rsidRDefault="00231B00" w:rsidP="00231B00">
            <w:pPr>
              <w:spacing w:after="0" w:line="240" w:lineRule="auto"/>
              <w:jc w:val="left"/>
              <w:rPr>
                <w:rFonts w:eastAsia="Times New Roman" w:cs="Calibri"/>
                <w:lang w:val="fr-FR" w:eastAsia="en-GB"/>
              </w:rPr>
            </w:pPr>
            <w:r>
              <w:rPr>
                <w:rFonts w:eastAsia="Times New Roman" w:cs="Calibri"/>
                <w:lang w:val="fr-FR" w:eastAsia="en-GB"/>
              </w:rPr>
              <w:t>Demande du pays au siège</w:t>
            </w:r>
          </w:p>
        </w:tc>
        <w:tc>
          <w:tcPr>
            <w:tcW w:w="443" w:type="pct"/>
            <w:vMerge/>
            <w:tcBorders>
              <w:top w:val="single" w:sz="8" w:space="0" w:color="auto"/>
              <w:left w:val="single" w:sz="4" w:space="0" w:color="auto"/>
              <w:bottom w:val="nil"/>
              <w:right w:val="single" w:sz="4" w:space="0" w:color="auto"/>
            </w:tcBorders>
            <w:vAlign w:val="center"/>
            <w:hideMark/>
          </w:tcPr>
          <w:p w14:paraId="7226D7AD" w14:textId="77777777" w:rsidR="00231B00" w:rsidRPr="00653BA3" w:rsidRDefault="00231B00" w:rsidP="00231B00">
            <w:pPr>
              <w:spacing w:after="0" w:line="240" w:lineRule="auto"/>
              <w:jc w:val="left"/>
              <w:rPr>
                <w:rFonts w:eastAsia="Times New Roman" w:cs="Calibri"/>
                <w:lang w:val="fr-FR" w:eastAsia="en-GB"/>
              </w:rPr>
            </w:pPr>
          </w:p>
        </w:tc>
        <w:tc>
          <w:tcPr>
            <w:tcW w:w="50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33A0958" w14:textId="471BC40E" w:rsidR="00231B00" w:rsidRPr="00653BA3" w:rsidRDefault="00231B00" w:rsidP="00231B00">
            <w:pPr>
              <w:spacing w:after="0" w:line="240" w:lineRule="auto"/>
              <w:jc w:val="left"/>
              <w:rPr>
                <w:rFonts w:eastAsia="Times New Roman" w:cs="Calibri"/>
                <w:color w:val="808080"/>
                <w:lang w:val="fr-FR" w:eastAsia="en-GB"/>
              </w:rPr>
            </w:pPr>
            <w:r w:rsidRPr="000744A9">
              <w:rPr>
                <w:lang w:val="fr-CH"/>
              </w:rPr>
              <w:t>□</w:t>
            </w:r>
            <w:r w:rsidRPr="00653BA3">
              <w:rPr>
                <w:sz w:val="20"/>
                <w:lang w:val="fr-FR"/>
              </w:rPr>
              <w:t xml:space="preserve"> </w:t>
            </w:r>
            <w:r>
              <w:rPr>
                <w:sz w:val="20"/>
                <w:lang w:val="fr-FR"/>
              </w:rPr>
              <w:t>Oui</w:t>
            </w:r>
          </w:p>
        </w:tc>
        <w:tc>
          <w:tcPr>
            <w:tcW w:w="510" w:type="pct"/>
            <w:tcBorders>
              <w:top w:val="single" w:sz="4" w:space="0" w:color="auto"/>
              <w:left w:val="single" w:sz="4" w:space="0" w:color="auto"/>
              <w:bottom w:val="single" w:sz="4" w:space="0" w:color="auto"/>
              <w:right w:val="single" w:sz="4" w:space="0" w:color="auto"/>
            </w:tcBorders>
            <w:shd w:val="clear" w:color="000000" w:fill="EEECE1"/>
            <w:vAlign w:val="center"/>
          </w:tcPr>
          <w:p w14:paraId="572CF3E5" w14:textId="374D6C4E" w:rsidR="00231B00" w:rsidRPr="00653BA3" w:rsidRDefault="00231B00" w:rsidP="00231B00">
            <w:pPr>
              <w:spacing w:after="0" w:line="240" w:lineRule="auto"/>
              <w:jc w:val="left"/>
              <w:rPr>
                <w:rFonts w:eastAsia="Times New Roman" w:cs="Calibri"/>
                <w:color w:val="808080"/>
                <w:lang w:val="fr-FR" w:eastAsia="en-GB"/>
              </w:rPr>
            </w:pPr>
            <w:r>
              <w:rPr>
                <w:lang w:val="fr-FR"/>
              </w:rPr>
              <w:t>x</w:t>
            </w:r>
            <w:r w:rsidRPr="001A7627">
              <w:rPr>
                <w:sz w:val="20"/>
                <w:lang w:val="fr-FR"/>
              </w:rPr>
              <w:t xml:space="preserve"> </w:t>
            </w:r>
            <w:r>
              <w:rPr>
                <w:sz w:val="20"/>
                <w:lang w:val="fr-FR"/>
              </w:rPr>
              <w:t>Non</w:t>
            </w:r>
            <w:r w:rsidRPr="00653BA3">
              <w:rPr>
                <w:sz w:val="20"/>
                <w:lang w:val="fr-FR"/>
              </w:rPr>
              <w:t xml:space="preserve">     </w:t>
            </w:r>
          </w:p>
        </w:tc>
      </w:tr>
      <w:tr w:rsidR="00231B00" w:rsidRPr="00160FDB" w14:paraId="3C1F6B0B" w14:textId="77777777" w:rsidTr="00231B00">
        <w:trPr>
          <w:trHeight w:val="552"/>
        </w:trPr>
        <w:tc>
          <w:tcPr>
            <w:tcW w:w="685" w:type="pct"/>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14:paraId="69DCF33B" w14:textId="583F05A1" w:rsidR="00231B00" w:rsidRPr="00653BA3" w:rsidRDefault="00231B00" w:rsidP="00231B00">
            <w:pPr>
              <w:spacing w:after="0" w:line="240" w:lineRule="auto"/>
              <w:jc w:val="left"/>
              <w:rPr>
                <w:rFonts w:eastAsia="Times New Roman" w:cs="Calibri"/>
                <w:b/>
                <w:bCs/>
                <w:lang w:val="fr-FR" w:eastAsia="en-GB"/>
              </w:rPr>
            </w:pPr>
            <w:r w:rsidRPr="00653BA3">
              <w:rPr>
                <w:rFonts w:eastAsia="Times New Roman" w:cs="Calibri"/>
                <w:b/>
                <w:bCs/>
                <w:lang w:val="fr-FR" w:eastAsia="en-GB"/>
              </w:rPr>
              <w:t xml:space="preserve">Les activités d’IMPACT contribuent  améliorer la mise en </w:t>
            </w:r>
            <w:r w:rsidRPr="007C0F17">
              <w:rPr>
                <w:rFonts w:eastAsia="Times New Roman" w:cs="Calibri"/>
                <w:b/>
                <w:bCs/>
                <w:lang w:val="fr-FR" w:eastAsia="en-GB"/>
              </w:rPr>
              <w:t xml:space="preserve">œuvre des </w:t>
            </w:r>
            <w:r w:rsidRPr="00653BA3">
              <w:rPr>
                <w:rFonts w:eastAsia="Times New Roman" w:cs="Calibri"/>
                <w:b/>
                <w:bCs/>
                <w:lang w:val="fr-FR" w:eastAsia="en-GB"/>
              </w:rPr>
              <w:t>programme</w:t>
            </w:r>
            <w:r>
              <w:rPr>
                <w:rFonts w:eastAsia="Times New Roman" w:cs="Calibri"/>
                <w:b/>
                <w:bCs/>
                <w:lang w:val="fr-FR" w:eastAsia="en-GB"/>
              </w:rPr>
              <w:t>s</w:t>
            </w:r>
            <w:r w:rsidRPr="00653BA3">
              <w:rPr>
                <w:rFonts w:eastAsia="Times New Roman" w:cs="Calibri"/>
                <w:b/>
                <w:bCs/>
                <w:lang w:val="fr-FR" w:eastAsia="en-GB"/>
              </w:rPr>
              <w:t xml:space="preserve"> et la coordination de l’</w:t>
            </w:r>
            <w:r>
              <w:rPr>
                <w:rFonts w:eastAsia="Times New Roman" w:cs="Calibri"/>
                <w:b/>
                <w:bCs/>
                <w:lang w:val="fr-FR" w:eastAsia="en-GB"/>
              </w:rPr>
              <w:t>intervention humanitaire</w:t>
            </w:r>
          </w:p>
        </w:tc>
        <w:tc>
          <w:tcPr>
            <w:tcW w:w="837" w:type="pct"/>
            <w:vMerge w:val="restart"/>
            <w:tcBorders>
              <w:top w:val="single" w:sz="8" w:space="0" w:color="auto"/>
              <w:left w:val="nil"/>
              <w:bottom w:val="single" w:sz="8" w:space="0" w:color="000000"/>
              <w:right w:val="single" w:sz="4" w:space="0" w:color="auto"/>
            </w:tcBorders>
            <w:shd w:val="clear" w:color="000000" w:fill="FDE9D9"/>
            <w:vAlign w:val="center"/>
            <w:hideMark/>
          </w:tcPr>
          <w:p w14:paraId="5C6C193D" w14:textId="04C7E2B5" w:rsidR="00231B00" w:rsidRPr="00653BA3" w:rsidRDefault="00231B00" w:rsidP="00231B00">
            <w:pPr>
              <w:spacing w:after="0" w:line="240" w:lineRule="auto"/>
              <w:jc w:val="left"/>
              <w:rPr>
                <w:rFonts w:eastAsia="Times New Roman" w:cs="Calibri"/>
                <w:color w:val="000000"/>
                <w:lang w:val="fr-FR" w:eastAsia="en-GB"/>
              </w:rPr>
            </w:pPr>
            <w:r w:rsidRPr="00653BA3">
              <w:rPr>
                <w:rFonts w:eastAsia="Times New Roman" w:cs="Calibri"/>
                <w:color w:val="000000"/>
                <w:lang w:val="fr-FR" w:eastAsia="en-GB"/>
              </w:rPr>
              <w:t xml:space="preserve">Nombre d’organisations humanitaires utilisant les services/ produits IMPACT </w:t>
            </w:r>
          </w:p>
        </w:tc>
        <w:tc>
          <w:tcPr>
            <w:tcW w:w="1574" w:type="pct"/>
            <w:tcBorders>
              <w:top w:val="single" w:sz="8" w:space="0" w:color="auto"/>
              <w:left w:val="nil"/>
              <w:bottom w:val="single" w:sz="4" w:space="0" w:color="auto"/>
              <w:right w:val="single" w:sz="4" w:space="0" w:color="auto"/>
            </w:tcBorders>
            <w:shd w:val="clear" w:color="000000" w:fill="FDE9D9"/>
            <w:vAlign w:val="center"/>
            <w:hideMark/>
          </w:tcPr>
          <w:p w14:paraId="3A112E33" w14:textId="4AD0E4E0" w:rsidR="00231B00" w:rsidRPr="00653BA3" w:rsidRDefault="00231B00" w:rsidP="00231B00">
            <w:pPr>
              <w:spacing w:after="0" w:line="240" w:lineRule="auto"/>
              <w:jc w:val="left"/>
              <w:rPr>
                <w:rFonts w:eastAsia="Times New Roman" w:cs="Calibri"/>
                <w:lang w:val="fr-FR" w:eastAsia="en-GB"/>
              </w:rPr>
            </w:pPr>
            <w:r w:rsidRPr="00653BA3">
              <w:rPr>
                <w:rFonts w:eastAsia="Times New Roman" w:cs="Calibri"/>
                <w:lang w:val="fr-FR" w:eastAsia="en-GB"/>
              </w:rPr>
              <w:t xml:space="preserve"># de références dans les documents HPC documents (HNO, SRP, Flash </w:t>
            </w:r>
            <w:proofErr w:type="spellStart"/>
            <w:r w:rsidRPr="00653BA3">
              <w:rPr>
                <w:rFonts w:eastAsia="Times New Roman" w:cs="Calibri"/>
                <w:lang w:val="fr-FR" w:eastAsia="en-GB"/>
              </w:rPr>
              <w:t>appeals</w:t>
            </w:r>
            <w:proofErr w:type="spellEnd"/>
            <w:r w:rsidRPr="00653BA3">
              <w:rPr>
                <w:rFonts w:eastAsia="Times New Roman" w:cs="Calibri"/>
                <w:lang w:val="fr-FR" w:eastAsia="en-GB"/>
              </w:rPr>
              <w:t>,</w:t>
            </w:r>
            <w:r>
              <w:rPr>
                <w:rFonts w:eastAsia="Times New Roman" w:cs="Calibri"/>
                <w:lang w:val="fr-FR" w:eastAsia="en-GB"/>
              </w:rPr>
              <w:t xml:space="preserve"> stratégie de</w:t>
            </w:r>
            <w:r w:rsidRPr="00653BA3">
              <w:rPr>
                <w:rFonts w:eastAsia="Times New Roman" w:cs="Calibri"/>
                <w:lang w:val="fr-FR" w:eastAsia="en-GB"/>
              </w:rPr>
              <w:t xml:space="preserve"> </w:t>
            </w:r>
            <w:r>
              <w:rPr>
                <w:rFonts w:eastAsia="Times New Roman" w:cs="Calibri"/>
                <w:lang w:val="fr-FR" w:eastAsia="en-GB"/>
              </w:rPr>
              <w:t>c</w:t>
            </w:r>
            <w:r w:rsidRPr="00653BA3">
              <w:rPr>
                <w:rFonts w:eastAsia="Times New Roman" w:cs="Calibri"/>
                <w:lang w:val="fr-FR" w:eastAsia="en-GB"/>
              </w:rPr>
              <w:t>luster/</w:t>
            </w:r>
            <w:r>
              <w:rPr>
                <w:rFonts w:eastAsia="Times New Roman" w:cs="Calibri"/>
                <w:lang w:val="fr-FR" w:eastAsia="en-GB"/>
              </w:rPr>
              <w:t xml:space="preserve"> de </w:t>
            </w:r>
            <w:r w:rsidRPr="00653BA3">
              <w:rPr>
                <w:rFonts w:eastAsia="Times New Roman" w:cs="Calibri"/>
                <w:lang w:val="fr-FR" w:eastAsia="en-GB"/>
              </w:rPr>
              <w:t>sect</w:t>
            </w:r>
            <w:r>
              <w:rPr>
                <w:rFonts w:eastAsia="Times New Roman" w:cs="Calibri"/>
                <w:lang w:val="fr-FR" w:eastAsia="en-GB"/>
              </w:rPr>
              <w:t>eur</w:t>
            </w:r>
            <w:r w:rsidRPr="00653BA3">
              <w:rPr>
                <w:rFonts w:eastAsia="Times New Roman" w:cs="Calibri"/>
                <w:lang w:val="fr-FR" w:eastAsia="en-GB"/>
              </w:rPr>
              <w:t>)</w:t>
            </w:r>
          </w:p>
        </w:tc>
        <w:tc>
          <w:tcPr>
            <w:tcW w:w="442" w:type="pct"/>
            <w:vMerge w:val="restart"/>
            <w:tcBorders>
              <w:top w:val="single" w:sz="8" w:space="0" w:color="auto"/>
              <w:left w:val="single" w:sz="4" w:space="0" w:color="auto"/>
              <w:bottom w:val="single" w:sz="8" w:space="0" w:color="000000"/>
              <w:right w:val="single" w:sz="4" w:space="0" w:color="auto"/>
            </w:tcBorders>
            <w:shd w:val="clear" w:color="000000" w:fill="FDE9D9"/>
            <w:vAlign w:val="center"/>
            <w:hideMark/>
          </w:tcPr>
          <w:p w14:paraId="131B9E30" w14:textId="4AE95026" w:rsidR="00231B00" w:rsidRPr="00653BA3" w:rsidRDefault="00231B00" w:rsidP="00231B00">
            <w:pPr>
              <w:spacing w:after="0" w:line="240" w:lineRule="auto"/>
              <w:jc w:val="left"/>
              <w:rPr>
                <w:rFonts w:eastAsia="Times New Roman" w:cs="Calibri"/>
                <w:lang w:val="fr-FR" w:eastAsia="en-GB"/>
              </w:rPr>
            </w:pPr>
            <w:r>
              <w:rPr>
                <w:rFonts w:eastAsia="Times New Roman" w:cs="Calibri"/>
                <w:lang w:val="fr-FR" w:eastAsia="en-GB"/>
              </w:rPr>
              <w:t>Equipe du pays</w:t>
            </w:r>
          </w:p>
        </w:tc>
        <w:tc>
          <w:tcPr>
            <w:tcW w:w="443" w:type="pct"/>
            <w:vMerge w:val="restart"/>
            <w:tcBorders>
              <w:top w:val="single" w:sz="8" w:space="0" w:color="auto"/>
              <w:left w:val="single" w:sz="4" w:space="0" w:color="auto"/>
              <w:bottom w:val="single" w:sz="8" w:space="0" w:color="000000"/>
              <w:right w:val="single" w:sz="8" w:space="0" w:color="auto"/>
            </w:tcBorders>
            <w:shd w:val="clear" w:color="000000" w:fill="FDE9D9"/>
            <w:vAlign w:val="center"/>
            <w:hideMark/>
          </w:tcPr>
          <w:p w14:paraId="25905435" w14:textId="60082213" w:rsidR="00231B00" w:rsidRPr="006357E4" w:rsidRDefault="00231B00" w:rsidP="00231B00">
            <w:pPr>
              <w:spacing w:after="0" w:line="240" w:lineRule="auto"/>
              <w:jc w:val="left"/>
              <w:rPr>
                <w:rFonts w:eastAsia="Times New Roman" w:cs="Calibri"/>
                <w:lang w:val="fr-FR" w:eastAsia="en-GB"/>
              </w:rPr>
            </w:pPr>
            <w:proofErr w:type="spellStart"/>
            <w:r w:rsidRPr="006357E4">
              <w:rPr>
                <w:rFonts w:eastAsia="Times New Roman" w:cs="Calibri"/>
                <w:lang w:val="fr-FR" w:eastAsia="en-GB"/>
              </w:rPr>
              <w:t>Journal_référence</w:t>
            </w:r>
            <w:proofErr w:type="spellEnd"/>
            <w:r w:rsidRPr="006357E4">
              <w:rPr>
                <w:rFonts w:eastAsia="Times New Roman" w:cs="Calibri"/>
                <w:lang w:val="fr-FR" w:eastAsia="en-GB"/>
              </w:rPr>
              <w:t xml:space="preserve"> (</w:t>
            </w:r>
            <w:proofErr w:type="spellStart"/>
            <w:r w:rsidRPr="006357E4">
              <w:rPr>
                <w:rFonts w:eastAsia="Times New Roman" w:cs="Calibri"/>
                <w:i/>
                <w:lang w:val="fr-FR" w:eastAsia="en-GB"/>
              </w:rPr>
              <w:t>Reference_log</w:t>
            </w:r>
            <w:proofErr w:type="spellEnd"/>
            <w:r w:rsidRPr="006357E4">
              <w:rPr>
                <w:rFonts w:eastAsia="Times New Roman" w:cs="Calibri"/>
                <w:lang w:val="fr-FR" w:eastAsia="en-GB"/>
              </w:rPr>
              <w:t>)</w:t>
            </w:r>
          </w:p>
        </w:tc>
        <w:tc>
          <w:tcPr>
            <w:tcW w:w="1019" w:type="pct"/>
            <w:gridSpan w:val="2"/>
            <w:tcBorders>
              <w:top w:val="single" w:sz="4" w:space="0" w:color="auto"/>
              <w:left w:val="nil"/>
              <w:bottom w:val="nil"/>
              <w:right w:val="single" w:sz="8" w:space="0" w:color="auto"/>
            </w:tcBorders>
            <w:shd w:val="clear" w:color="000000" w:fill="EEECE1"/>
            <w:noWrap/>
            <w:vAlign w:val="center"/>
            <w:hideMark/>
          </w:tcPr>
          <w:p w14:paraId="2CFB34A5" w14:textId="26690D5E" w:rsidR="00231B00" w:rsidRPr="00013B3A" w:rsidRDefault="00C4099F" w:rsidP="00231B00">
            <w:pPr>
              <w:spacing w:after="0" w:line="240" w:lineRule="auto"/>
              <w:jc w:val="left"/>
              <w:rPr>
                <w:rFonts w:eastAsia="Times New Roman" w:cs="Calibri"/>
                <w:bCs/>
                <w:i/>
                <w:lang w:val="fr-FR" w:eastAsia="en-GB"/>
              </w:rPr>
            </w:pPr>
            <w:r w:rsidRPr="00013B3A">
              <w:rPr>
                <w:rFonts w:eastAsia="Times New Roman" w:cs="Calibri"/>
                <w:bCs/>
                <w:i/>
                <w:lang w:val="fr-FR" w:eastAsia="en-GB"/>
              </w:rPr>
              <w:t xml:space="preserve">Mentions dans les documents et emails des leads du </w:t>
            </w:r>
            <w:proofErr w:type="spellStart"/>
            <w:r w:rsidRPr="00013B3A">
              <w:rPr>
                <w:rFonts w:eastAsia="Times New Roman" w:cs="Calibri"/>
                <w:bCs/>
                <w:i/>
                <w:lang w:val="fr-FR" w:eastAsia="en-GB"/>
              </w:rPr>
              <w:t>CWGs</w:t>
            </w:r>
            <w:proofErr w:type="spellEnd"/>
          </w:p>
        </w:tc>
      </w:tr>
      <w:tr w:rsidR="00231B00" w:rsidRPr="00160FDB" w14:paraId="18F72DE1" w14:textId="77777777" w:rsidTr="00C13447">
        <w:trPr>
          <w:trHeight w:val="480"/>
        </w:trPr>
        <w:tc>
          <w:tcPr>
            <w:tcW w:w="685" w:type="pct"/>
            <w:vMerge/>
            <w:tcBorders>
              <w:top w:val="single" w:sz="8" w:space="0" w:color="auto"/>
              <w:left w:val="single" w:sz="8" w:space="0" w:color="auto"/>
              <w:bottom w:val="single" w:sz="8" w:space="0" w:color="000000"/>
              <w:right w:val="single" w:sz="8" w:space="0" w:color="auto"/>
            </w:tcBorders>
            <w:vAlign w:val="center"/>
            <w:hideMark/>
          </w:tcPr>
          <w:p w14:paraId="1C5A5B51" w14:textId="77777777" w:rsidR="00231B00" w:rsidRPr="00C4099F" w:rsidRDefault="00231B00" w:rsidP="00231B00">
            <w:pPr>
              <w:spacing w:after="0" w:line="240" w:lineRule="auto"/>
              <w:jc w:val="left"/>
              <w:rPr>
                <w:rFonts w:eastAsia="Times New Roman" w:cs="Calibri"/>
                <w:b/>
                <w:bCs/>
                <w:lang w:val="fr-FR" w:eastAsia="en-GB"/>
              </w:rPr>
            </w:pPr>
          </w:p>
        </w:tc>
        <w:tc>
          <w:tcPr>
            <w:tcW w:w="837" w:type="pct"/>
            <w:vMerge/>
            <w:tcBorders>
              <w:top w:val="single" w:sz="8" w:space="0" w:color="auto"/>
              <w:left w:val="nil"/>
              <w:bottom w:val="single" w:sz="8" w:space="0" w:color="000000"/>
              <w:right w:val="single" w:sz="4" w:space="0" w:color="auto"/>
            </w:tcBorders>
            <w:vAlign w:val="center"/>
            <w:hideMark/>
          </w:tcPr>
          <w:p w14:paraId="516DEF7E" w14:textId="77777777" w:rsidR="00231B00" w:rsidRPr="00C4099F" w:rsidRDefault="00231B00" w:rsidP="00231B00">
            <w:pPr>
              <w:spacing w:after="0" w:line="240" w:lineRule="auto"/>
              <w:jc w:val="left"/>
              <w:rPr>
                <w:rFonts w:eastAsia="Times New Roman" w:cs="Calibri"/>
                <w:color w:val="000000"/>
                <w:lang w:val="fr-FR" w:eastAsia="en-GB"/>
              </w:rPr>
            </w:pPr>
          </w:p>
        </w:tc>
        <w:tc>
          <w:tcPr>
            <w:tcW w:w="1574" w:type="pct"/>
            <w:tcBorders>
              <w:top w:val="nil"/>
              <w:left w:val="nil"/>
              <w:bottom w:val="single" w:sz="8" w:space="0" w:color="auto"/>
              <w:right w:val="single" w:sz="4" w:space="0" w:color="auto"/>
            </w:tcBorders>
            <w:shd w:val="clear" w:color="000000" w:fill="FDE9D9"/>
            <w:vAlign w:val="center"/>
            <w:hideMark/>
          </w:tcPr>
          <w:p w14:paraId="0189900A" w14:textId="73B4956C" w:rsidR="00231B00" w:rsidRPr="00653BA3" w:rsidRDefault="00231B00" w:rsidP="00231B00">
            <w:pPr>
              <w:spacing w:after="0" w:line="240" w:lineRule="auto"/>
              <w:jc w:val="left"/>
              <w:rPr>
                <w:rFonts w:eastAsia="Times New Roman" w:cs="Calibri"/>
                <w:lang w:val="fr-FR" w:eastAsia="en-GB"/>
              </w:rPr>
            </w:pPr>
            <w:r w:rsidRPr="00653BA3">
              <w:rPr>
                <w:rFonts w:eastAsia="Times New Roman" w:cs="Calibri"/>
                <w:lang w:val="fr-FR" w:eastAsia="en-GB"/>
              </w:rPr>
              <w:t># de références dans les documents d’un seul organisme</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14:paraId="407C4B11" w14:textId="77777777" w:rsidR="00231B00" w:rsidRPr="00653BA3" w:rsidRDefault="00231B00" w:rsidP="00231B00">
            <w:pPr>
              <w:spacing w:after="0" w:line="240" w:lineRule="auto"/>
              <w:jc w:val="left"/>
              <w:rPr>
                <w:rFonts w:eastAsia="Times New Roman" w:cs="Calibri"/>
                <w:lang w:val="fr-FR" w:eastAsia="en-GB"/>
              </w:rPr>
            </w:pPr>
          </w:p>
        </w:tc>
        <w:tc>
          <w:tcPr>
            <w:tcW w:w="443" w:type="pct"/>
            <w:vMerge/>
            <w:tcBorders>
              <w:top w:val="single" w:sz="8" w:space="0" w:color="auto"/>
              <w:left w:val="single" w:sz="4" w:space="0" w:color="auto"/>
              <w:bottom w:val="single" w:sz="8" w:space="0" w:color="000000"/>
              <w:right w:val="single" w:sz="8" w:space="0" w:color="auto"/>
            </w:tcBorders>
            <w:vAlign w:val="center"/>
            <w:hideMark/>
          </w:tcPr>
          <w:p w14:paraId="7B58AC04" w14:textId="77777777" w:rsidR="00231B00" w:rsidRPr="006357E4" w:rsidRDefault="00231B00" w:rsidP="00231B00">
            <w:pPr>
              <w:spacing w:after="0" w:line="240" w:lineRule="auto"/>
              <w:jc w:val="left"/>
              <w:rPr>
                <w:rFonts w:eastAsia="Times New Roman" w:cs="Calibri"/>
                <w:lang w:val="fr-FR" w:eastAsia="en-GB"/>
              </w:rPr>
            </w:pPr>
          </w:p>
        </w:tc>
        <w:tc>
          <w:tcPr>
            <w:tcW w:w="1019" w:type="pct"/>
            <w:gridSpan w:val="2"/>
            <w:tcBorders>
              <w:top w:val="nil"/>
              <w:left w:val="nil"/>
              <w:bottom w:val="single" w:sz="8" w:space="0" w:color="auto"/>
              <w:right w:val="single" w:sz="8" w:space="0" w:color="auto"/>
            </w:tcBorders>
            <w:shd w:val="clear" w:color="000000" w:fill="EEECE1"/>
            <w:noWrap/>
            <w:vAlign w:val="center"/>
            <w:hideMark/>
          </w:tcPr>
          <w:p w14:paraId="13CC2013" w14:textId="0F867705" w:rsidR="00231B00" w:rsidRPr="00013B3A" w:rsidRDefault="00C4099F" w:rsidP="00231B00">
            <w:pPr>
              <w:spacing w:after="0" w:line="240" w:lineRule="auto"/>
              <w:jc w:val="left"/>
              <w:rPr>
                <w:rFonts w:eastAsia="Times New Roman" w:cs="Calibri"/>
                <w:bCs/>
                <w:i/>
                <w:lang w:val="fr-FR" w:eastAsia="en-GB"/>
              </w:rPr>
            </w:pPr>
            <w:r w:rsidRPr="00013B3A">
              <w:rPr>
                <w:rFonts w:eastAsia="Times New Roman" w:cs="Calibri"/>
                <w:bCs/>
                <w:i/>
                <w:lang w:val="fr-FR" w:eastAsia="en-GB"/>
              </w:rPr>
              <w:t xml:space="preserve">Ce </w:t>
            </w:r>
            <w:proofErr w:type="spellStart"/>
            <w:r w:rsidRPr="00013B3A">
              <w:rPr>
                <w:rFonts w:eastAsia="Times New Roman" w:cs="Calibri"/>
                <w:bCs/>
                <w:i/>
                <w:lang w:val="fr-FR" w:eastAsia="en-GB"/>
              </w:rPr>
              <w:t>tracking</w:t>
            </w:r>
            <w:proofErr w:type="spellEnd"/>
            <w:r w:rsidRPr="00013B3A">
              <w:rPr>
                <w:rFonts w:eastAsia="Times New Roman" w:cs="Calibri"/>
                <w:bCs/>
                <w:i/>
                <w:lang w:val="fr-FR" w:eastAsia="en-GB"/>
              </w:rPr>
              <w:t xml:space="preserve"> pourra être difficile mais il sera possible de faire le lien avec le CWG pour avoir ces informations.</w:t>
            </w:r>
          </w:p>
        </w:tc>
      </w:tr>
      <w:tr w:rsidR="00013B3A" w:rsidRPr="00160FDB" w14:paraId="42ED5941" w14:textId="77777777">
        <w:trPr>
          <w:trHeight w:val="282"/>
        </w:trPr>
        <w:tc>
          <w:tcPr>
            <w:tcW w:w="685" w:type="pct"/>
            <w:vMerge w:val="restart"/>
            <w:tcBorders>
              <w:top w:val="nil"/>
              <w:left w:val="single" w:sz="8" w:space="0" w:color="auto"/>
              <w:bottom w:val="nil"/>
              <w:right w:val="single" w:sz="8" w:space="0" w:color="auto"/>
            </w:tcBorders>
            <w:shd w:val="clear" w:color="000000" w:fill="CCC0DA"/>
            <w:vAlign w:val="center"/>
            <w:hideMark/>
          </w:tcPr>
          <w:p w14:paraId="5DA7D452" w14:textId="71D54558" w:rsidR="00013B3A" w:rsidRPr="00653BA3" w:rsidRDefault="00013B3A" w:rsidP="00231B00">
            <w:pPr>
              <w:spacing w:after="0" w:line="240" w:lineRule="auto"/>
              <w:jc w:val="left"/>
              <w:rPr>
                <w:rFonts w:eastAsia="Times New Roman" w:cs="Calibri"/>
                <w:b/>
                <w:bCs/>
                <w:lang w:val="fr-FR" w:eastAsia="en-GB"/>
              </w:rPr>
            </w:pPr>
            <w:r w:rsidRPr="00653BA3">
              <w:rPr>
                <w:rFonts w:eastAsia="Times New Roman" w:cs="Calibri"/>
                <w:b/>
                <w:bCs/>
                <w:lang w:val="fr-FR" w:eastAsia="en-GB"/>
              </w:rPr>
              <w:t>Les acteurs humanitaires utilisent les produits IMPACT</w:t>
            </w:r>
          </w:p>
        </w:tc>
        <w:tc>
          <w:tcPr>
            <w:tcW w:w="837" w:type="pct"/>
            <w:vMerge w:val="restart"/>
            <w:tcBorders>
              <w:top w:val="nil"/>
              <w:left w:val="nil"/>
              <w:bottom w:val="nil"/>
              <w:right w:val="single" w:sz="4" w:space="0" w:color="auto"/>
            </w:tcBorders>
            <w:shd w:val="clear" w:color="000000" w:fill="E4DFEC"/>
            <w:vAlign w:val="center"/>
            <w:hideMark/>
          </w:tcPr>
          <w:p w14:paraId="0A8947DA" w14:textId="4C3AE699" w:rsidR="00013B3A" w:rsidRPr="00653BA3" w:rsidRDefault="00013B3A" w:rsidP="00231B00">
            <w:pPr>
              <w:spacing w:after="0" w:line="240" w:lineRule="auto"/>
              <w:jc w:val="left"/>
              <w:rPr>
                <w:rFonts w:eastAsia="Times New Roman" w:cs="Calibri"/>
                <w:color w:val="000000"/>
                <w:lang w:val="fr-FR" w:eastAsia="en-GB"/>
              </w:rPr>
            </w:pPr>
            <w:r w:rsidRPr="00653BA3">
              <w:rPr>
                <w:rFonts w:eastAsia="Times New Roman" w:cs="Calibri"/>
                <w:color w:val="000000"/>
                <w:lang w:val="fr-FR" w:eastAsia="en-GB"/>
              </w:rPr>
              <w:t xml:space="preserve">Les acteurs humanitaires utilisent les données/produits IMPACT comme base de prise de </w:t>
            </w:r>
            <w:proofErr w:type="spellStart"/>
            <w:r w:rsidRPr="00653BA3">
              <w:rPr>
                <w:rFonts w:eastAsia="Times New Roman" w:cs="Calibri"/>
                <w:color w:val="000000"/>
                <w:lang w:val="fr-FR" w:eastAsia="en-GB"/>
              </w:rPr>
              <w:t>decision</w:t>
            </w:r>
            <w:proofErr w:type="spellEnd"/>
            <w:r w:rsidRPr="00653BA3">
              <w:rPr>
                <w:rFonts w:eastAsia="Times New Roman" w:cs="Calibri"/>
                <w:color w:val="000000"/>
                <w:lang w:val="fr-FR" w:eastAsia="en-GB"/>
              </w:rPr>
              <w:t>,</w:t>
            </w:r>
            <w:r w:rsidRPr="007C0F17">
              <w:rPr>
                <w:rFonts w:eastAsia="Times New Roman" w:cs="Calibri"/>
                <w:color w:val="000000"/>
                <w:lang w:val="fr-FR" w:eastAsia="en-GB"/>
              </w:rPr>
              <w:t xml:space="preserve"> planification et</w:t>
            </w:r>
            <w:r w:rsidRPr="00653BA3">
              <w:rPr>
                <w:rFonts w:eastAsia="Times New Roman" w:cs="Calibri"/>
                <w:color w:val="000000"/>
                <w:lang w:val="fr-FR" w:eastAsia="en-GB"/>
              </w:rPr>
              <w:t xml:space="preserve"> fourniture de l’aide. </w:t>
            </w:r>
            <w:r w:rsidRPr="00653BA3">
              <w:rPr>
                <w:rFonts w:eastAsia="Times New Roman" w:cs="Calibri"/>
                <w:color w:val="000000"/>
                <w:lang w:val="fr-FR" w:eastAsia="en-GB"/>
              </w:rPr>
              <w:br/>
            </w:r>
            <w:r w:rsidRPr="00653BA3">
              <w:rPr>
                <w:rFonts w:eastAsia="Times New Roman" w:cs="Calibri"/>
                <w:color w:val="000000"/>
                <w:lang w:val="fr-FR" w:eastAsia="en-GB"/>
              </w:rPr>
              <w:br/>
            </w:r>
            <w:r>
              <w:rPr>
                <w:rFonts w:eastAsia="Times New Roman" w:cs="Calibri"/>
                <w:color w:val="000000"/>
                <w:lang w:val="fr-FR" w:eastAsia="en-GB"/>
              </w:rPr>
              <w:lastRenderedPageBreak/>
              <w:t>Nombre de documents humanitaires</w:t>
            </w:r>
            <w:r w:rsidRPr="00653BA3">
              <w:rPr>
                <w:rFonts w:eastAsia="Times New Roman" w:cs="Calibri"/>
                <w:color w:val="000000"/>
                <w:lang w:val="fr-FR" w:eastAsia="en-GB"/>
              </w:rPr>
              <w:t xml:space="preserve"> (HNO, HRP, </w:t>
            </w:r>
            <w:r>
              <w:rPr>
                <w:rFonts w:eastAsia="Times New Roman" w:cs="Calibri"/>
                <w:color w:val="000000"/>
                <w:lang w:val="fr-FR" w:eastAsia="en-GB"/>
              </w:rPr>
              <w:t xml:space="preserve">plan stratégique d’un </w:t>
            </w:r>
            <w:r w:rsidRPr="00653BA3">
              <w:rPr>
                <w:rFonts w:eastAsia="Times New Roman" w:cs="Calibri"/>
                <w:color w:val="000000"/>
                <w:lang w:val="fr-FR" w:eastAsia="en-GB"/>
              </w:rPr>
              <w:t>cluster/</w:t>
            </w:r>
            <w:r>
              <w:rPr>
                <w:rFonts w:eastAsia="Times New Roman" w:cs="Calibri"/>
                <w:color w:val="000000"/>
                <w:lang w:val="fr-FR" w:eastAsia="en-GB"/>
              </w:rPr>
              <w:t>organisme</w:t>
            </w:r>
            <w:r w:rsidRPr="00653BA3">
              <w:rPr>
                <w:rFonts w:eastAsia="Times New Roman" w:cs="Calibri"/>
                <w:color w:val="000000"/>
                <w:lang w:val="fr-FR" w:eastAsia="en-GB"/>
              </w:rPr>
              <w:t>, etc.)</w:t>
            </w:r>
            <w:r>
              <w:rPr>
                <w:rFonts w:eastAsia="Times New Roman" w:cs="Calibri"/>
                <w:color w:val="000000"/>
                <w:lang w:val="fr-FR" w:eastAsia="en-GB"/>
              </w:rPr>
              <w:t xml:space="preserve"> directement informés par les produits </w:t>
            </w:r>
            <w:r w:rsidRPr="00653BA3">
              <w:rPr>
                <w:rFonts w:eastAsia="Times New Roman" w:cs="Calibri"/>
                <w:color w:val="000000"/>
                <w:lang w:val="fr-FR" w:eastAsia="en-GB"/>
              </w:rPr>
              <w:t>IMPACT</w:t>
            </w:r>
          </w:p>
        </w:tc>
        <w:tc>
          <w:tcPr>
            <w:tcW w:w="1574" w:type="pct"/>
            <w:tcBorders>
              <w:top w:val="nil"/>
              <w:left w:val="nil"/>
              <w:bottom w:val="single" w:sz="4" w:space="0" w:color="auto"/>
              <w:right w:val="single" w:sz="4" w:space="0" w:color="auto"/>
            </w:tcBorders>
            <w:shd w:val="clear" w:color="000000" w:fill="E4DFEC"/>
            <w:vAlign w:val="center"/>
            <w:hideMark/>
          </w:tcPr>
          <w:p w14:paraId="4F96258D" w14:textId="6D84D623" w:rsidR="00013B3A" w:rsidRPr="00653BA3" w:rsidRDefault="00013B3A" w:rsidP="00231B00">
            <w:pPr>
              <w:spacing w:after="0" w:line="240" w:lineRule="auto"/>
              <w:jc w:val="left"/>
              <w:rPr>
                <w:rFonts w:eastAsia="Times New Roman" w:cs="Calibri"/>
                <w:lang w:val="fr-FR" w:eastAsia="en-GB"/>
              </w:rPr>
            </w:pPr>
            <w:r w:rsidRPr="00653BA3">
              <w:rPr>
                <w:rFonts w:eastAsia="Times New Roman" w:cs="Calibri"/>
                <w:lang w:val="fr-FR" w:eastAsia="en-GB"/>
              </w:rPr>
              <w:lastRenderedPageBreak/>
              <w:t>Perception de la pertinence des programmes pays d’</w:t>
            </w:r>
            <w:r>
              <w:rPr>
                <w:rFonts w:eastAsia="Times New Roman" w:cs="Calibri"/>
                <w:lang w:val="fr-FR" w:eastAsia="en-GB"/>
              </w:rPr>
              <w:t>IMPACT</w:t>
            </w:r>
          </w:p>
        </w:tc>
        <w:tc>
          <w:tcPr>
            <w:tcW w:w="442" w:type="pct"/>
            <w:vMerge w:val="restart"/>
            <w:tcBorders>
              <w:top w:val="nil"/>
              <w:left w:val="single" w:sz="4" w:space="0" w:color="auto"/>
              <w:bottom w:val="single" w:sz="4" w:space="0" w:color="000000"/>
              <w:right w:val="single" w:sz="4" w:space="0" w:color="auto"/>
            </w:tcBorders>
            <w:shd w:val="clear" w:color="000000" w:fill="E4DFEC"/>
            <w:vAlign w:val="center"/>
            <w:hideMark/>
          </w:tcPr>
          <w:p w14:paraId="71B280EE" w14:textId="1C17E611" w:rsidR="00013B3A" w:rsidRPr="00653BA3" w:rsidRDefault="00013B3A" w:rsidP="00231B00">
            <w:pPr>
              <w:spacing w:after="0" w:line="240" w:lineRule="auto"/>
              <w:jc w:val="left"/>
              <w:rPr>
                <w:rFonts w:eastAsia="Times New Roman" w:cs="Calibri"/>
                <w:lang w:val="fr-FR" w:eastAsia="en-GB"/>
              </w:rPr>
            </w:pPr>
            <w:r>
              <w:rPr>
                <w:rFonts w:eastAsia="Times New Roman" w:cs="Calibri"/>
                <w:lang w:val="fr-FR" w:eastAsia="en-GB"/>
              </w:rPr>
              <w:t>Equipe du pays</w:t>
            </w:r>
          </w:p>
        </w:tc>
        <w:tc>
          <w:tcPr>
            <w:tcW w:w="443" w:type="pct"/>
            <w:vMerge w:val="restart"/>
            <w:tcBorders>
              <w:top w:val="nil"/>
              <w:left w:val="single" w:sz="4" w:space="0" w:color="auto"/>
              <w:bottom w:val="single" w:sz="4" w:space="0" w:color="000000"/>
              <w:right w:val="single" w:sz="8" w:space="0" w:color="auto"/>
            </w:tcBorders>
            <w:shd w:val="clear" w:color="000000" w:fill="E4DFEC"/>
            <w:vAlign w:val="center"/>
            <w:hideMark/>
          </w:tcPr>
          <w:p w14:paraId="680930CE" w14:textId="02DA377B" w:rsidR="00013B3A" w:rsidRPr="006357E4" w:rsidRDefault="00013B3A" w:rsidP="00231B00">
            <w:pPr>
              <w:spacing w:after="0" w:line="240" w:lineRule="auto"/>
              <w:jc w:val="left"/>
              <w:rPr>
                <w:rFonts w:eastAsia="Times New Roman" w:cs="Calibri"/>
                <w:lang w:val="fr-FR" w:eastAsia="en-GB"/>
              </w:rPr>
            </w:pPr>
            <w:r w:rsidRPr="006357E4">
              <w:rPr>
                <w:rFonts w:eastAsia="Times New Roman" w:cs="Calibri"/>
                <w:lang w:val="fr-FR" w:eastAsia="en-GB"/>
              </w:rPr>
              <w:t xml:space="preserve">Modèle </w:t>
            </w:r>
            <w:proofErr w:type="spellStart"/>
            <w:r w:rsidRPr="006357E4">
              <w:rPr>
                <w:rFonts w:eastAsia="Times New Roman" w:cs="Calibri"/>
                <w:lang w:val="fr-FR" w:eastAsia="en-GB"/>
              </w:rPr>
              <w:t>Usage_Retour</w:t>
            </w:r>
            <w:proofErr w:type="spellEnd"/>
            <w:r w:rsidRPr="006357E4">
              <w:rPr>
                <w:rFonts w:eastAsia="Times New Roman" w:cs="Calibri"/>
                <w:lang w:val="fr-FR" w:eastAsia="en-GB"/>
              </w:rPr>
              <w:t xml:space="preserve"> et </w:t>
            </w:r>
            <w:proofErr w:type="spellStart"/>
            <w:r w:rsidRPr="006357E4">
              <w:rPr>
                <w:rFonts w:eastAsia="Times New Roman" w:cs="Calibri"/>
                <w:lang w:val="fr-FR" w:eastAsia="en-GB"/>
              </w:rPr>
              <w:t>Usage_Sondage</w:t>
            </w:r>
            <w:proofErr w:type="spellEnd"/>
            <w:r w:rsidRPr="006357E4">
              <w:rPr>
                <w:rFonts w:eastAsia="Times New Roman" w:cs="Calibri"/>
                <w:lang w:val="fr-FR" w:eastAsia="en-GB"/>
              </w:rPr>
              <w:t xml:space="preserve"> (</w:t>
            </w:r>
            <w:proofErr w:type="spellStart"/>
            <w:r w:rsidRPr="006357E4">
              <w:rPr>
                <w:rFonts w:eastAsia="Times New Roman" w:cs="Calibri"/>
                <w:i/>
                <w:lang w:val="fr-FR" w:eastAsia="en-GB"/>
              </w:rPr>
              <w:t>Usage_Feedback</w:t>
            </w:r>
            <w:proofErr w:type="spellEnd"/>
            <w:r w:rsidRPr="006357E4">
              <w:rPr>
                <w:rFonts w:eastAsia="Times New Roman" w:cs="Calibri"/>
                <w:i/>
                <w:lang w:val="fr-FR" w:eastAsia="en-GB"/>
              </w:rPr>
              <w:t xml:space="preserve"> </w:t>
            </w:r>
            <w:r w:rsidRPr="006357E4">
              <w:rPr>
                <w:rFonts w:eastAsia="Times New Roman" w:cs="Calibri"/>
                <w:i/>
                <w:iCs/>
                <w:lang w:val="fr-FR" w:eastAsia="en-GB"/>
              </w:rPr>
              <w:t>and</w:t>
            </w:r>
            <w:r w:rsidRPr="006357E4">
              <w:rPr>
                <w:rFonts w:eastAsia="Times New Roman" w:cs="Calibri"/>
                <w:i/>
                <w:lang w:val="fr-FR" w:eastAsia="en-GB"/>
              </w:rPr>
              <w:t xml:space="preserve"> </w:t>
            </w:r>
            <w:proofErr w:type="spellStart"/>
            <w:r w:rsidRPr="006357E4">
              <w:rPr>
                <w:rFonts w:eastAsia="Times New Roman" w:cs="Calibri"/>
                <w:i/>
                <w:lang w:val="fr-FR" w:eastAsia="en-GB"/>
              </w:rPr>
              <w:lastRenderedPageBreak/>
              <w:t>Usage_Survey</w:t>
            </w:r>
            <w:proofErr w:type="spellEnd"/>
            <w:r w:rsidRPr="006357E4">
              <w:rPr>
                <w:rFonts w:eastAsia="Times New Roman" w:cs="Calibri"/>
                <w:i/>
                <w:lang w:val="fr-FR" w:eastAsia="en-GB"/>
              </w:rPr>
              <w:t xml:space="preserve"> Template</w:t>
            </w:r>
            <w:r w:rsidRPr="006357E4">
              <w:rPr>
                <w:rFonts w:eastAsia="Times New Roman" w:cs="Calibri"/>
                <w:lang w:val="fr-FR" w:eastAsia="en-GB"/>
              </w:rPr>
              <w:t>)</w:t>
            </w:r>
          </w:p>
        </w:tc>
        <w:tc>
          <w:tcPr>
            <w:tcW w:w="1019" w:type="pct"/>
            <w:gridSpan w:val="2"/>
            <w:vMerge w:val="restart"/>
            <w:tcBorders>
              <w:top w:val="nil"/>
              <w:left w:val="nil"/>
              <w:right w:val="single" w:sz="8" w:space="0" w:color="auto"/>
            </w:tcBorders>
            <w:shd w:val="clear" w:color="000000" w:fill="EEECE1"/>
            <w:noWrap/>
            <w:vAlign w:val="center"/>
            <w:hideMark/>
          </w:tcPr>
          <w:p w14:paraId="178AE92E" w14:textId="07877DFC" w:rsidR="00013B3A" w:rsidRPr="00013B3A" w:rsidRDefault="00013B3A" w:rsidP="00231B00">
            <w:pPr>
              <w:spacing w:after="0" w:line="240" w:lineRule="auto"/>
              <w:jc w:val="left"/>
              <w:rPr>
                <w:rFonts w:eastAsia="Times New Roman" w:cs="Calibri"/>
                <w:i/>
                <w:lang w:val="fr-FR" w:eastAsia="en-GB"/>
              </w:rPr>
            </w:pPr>
            <w:r w:rsidRPr="00013B3A">
              <w:rPr>
                <w:rFonts w:eastAsia="Times New Roman" w:cs="Calibri"/>
                <w:i/>
                <w:lang w:val="fr-FR" w:eastAsia="en-GB"/>
              </w:rPr>
              <w:lastRenderedPageBreak/>
              <w:t xml:space="preserve">Une enquête de satisfaction sera réalisée en 2026 sur le cycle de recherche ICSM avec </w:t>
            </w:r>
            <w:r w:rsidR="005B5414">
              <w:rPr>
                <w:rFonts w:eastAsia="Times New Roman" w:cs="Calibri"/>
                <w:i/>
                <w:lang w:val="fr-FR" w:eastAsia="en-GB"/>
              </w:rPr>
              <w:t>des</w:t>
            </w:r>
            <w:r w:rsidRPr="00013B3A">
              <w:rPr>
                <w:rFonts w:eastAsia="Times New Roman" w:cs="Calibri"/>
                <w:i/>
                <w:lang w:val="fr-FR" w:eastAsia="en-GB"/>
              </w:rPr>
              <w:t xml:space="preserve"> question</w:t>
            </w:r>
            <w:r w:rsidR="005B5414">
              <w:rPr>
                <w:rFonts w:eastAsia="Times New Roman" w:cs="Calibri"/>
                <w:i/>
                <w:lang w:val="fr-FR" w:eastAsia="en-GB"/>
              </w:rPr>
              <w:t xml:space="preserve">s spécifiques sur </w:t>
            </w:r>
            <w:r w:rsidRPr="00013B3A">
              <w:rPr>
                <w:rFonts w:eastAsia="Times New Roman" w:cs="Calibri"/>
                <w:i/>
                <w:lang w:val="fr-FR" w:eastAsia="en-GB"/>
              </w:rPr>
              <w:t>les évaluations thématiques.</w:t>
            </w:r>
          </w:p>
          <w:p w14:paraId="43A242E6" w14:textId="50ADF154" w:rsidR="00013B3A" w:rsidRPr="00013B3A" w:rsidRDefault="00013B3A" w:rsidP="00231B00">
            <w:pPr>
              <w:spacing w:after="0" w:line="240" w:lineRule="auto"/>
              <w:jc w:val="left"/>
              <w:rPr>
                <w:rFonts w:eastAsia="Times New Roman" w:cs="Calibri"/>
                <w:i/>
                <w:lang w:val="fr-FR" w:eastAsia="en-GB"/>
              </w:rPr>
            </w:pPr>
            <w:r w:rsidRPr="00013B3A">
              <w:rPr>
                <w:rFonts w:eastAsia="Times New Roman" w:cs="Calibri"/>
                <w:i/>
                <w:lang w:val="fr-FR" w:eastAsia="en-GB"/>
              </w:rPr>
              <w:t xml:space="preserve">D’autres réponses pourront également être obtenues dans </w:t>
            </w:r>
            <w:r w:rsidRPr="00013B3A">
              <w:rPr>
                <w:rFonts w:eastAsia="Times New Roman" w:cs="Calibri"/>
                <w:i/>
                <w:lang w:val="fr-FR" w:eastAsia="en-GB"/>
              </w:rPr>
              <w:lastRenderedPageBreak/>
              <w:t>des enquêtes de satisfaction plus globales au niveau</w:t>
            </w:r>
            <w:r w:rsidR="005B5414">
              <w:rPr>
                <w:rFonts w:eastAsia="Times New Roman" w:cs="Calibri"/>
                <w:i/>
                <w:lang w:val="fr-FR" w:eastAsia="en-GB"/>
              </w:rPr>
              <w:t xml:space="preserve"> d’</w:t>
            </w:r>
            <w:r w:rsidRPr="00013B3A">
              <w:rPr>
                <w:rFonts w:eastAsia="Times New Roman" w:cs="Calibri"/>
                <w:i/>
                <w:lang w:val="fr-FR" w:eastAsia="en-GB"/>
              </w:rPr>
              <w:t>IMPACT.</w:t>
            </w:r>
          </w:p>
        </w:tc>
      </w:tr>
      <w:tr w:rsidR="00013B3A" w:rsidRPr="00160FDB" w14:paraId="4FC44EE9" w14:textId="77777777">
        <w:trPr>
          <w:trHeight w:val="282"/>
        </w:trPr>
        <w:tc>
          <w:tcPr>
            <w:tcW w:w="685" w:type="pct"/>
            <w:vMerge/>
            <w:tcBorders>
              <w:top w:val="nil"/>
              <w:left w:val="single" w:sz="8" w:space="0" w:color="auto"/>
              <w:bottom w:val="nil"/>
              <w:right w:val="single" w:sz="8" w:space="0" w:color="auto"/>
            </w:tcBorders>
            <w:vAlign w:val="center"/>
            <w:hideMark/>
          </w:tcPr>
          <w:p w14:paraId="2685FB71" w14:textId="77777777" w:rsidR="00013B3A" w:rsidRPr="009F34C6" w:rsidRDefault="00013B3A" w:rsidP="00231B00">
            <w:pPr>
              <w:spacing w:after="0" w:line="240" w:lineRule="auto"/>
              <w:jc w:val="left"/>
              <w:rPr>
                <w:rFonts w:eastAsia="Times New Roman" w:cs="Calibri"/>
                <w:b/>
                <w:bCs/>
                <w:lang w:val="fr-FR" w:eastAsia="en-GB"/>
              </w:rPr>
            </w:pPr>
          </w:p>
        </w:tc>
        <w:tc>
          <w:tcPr>
            <w:tcW w:w="837" w:type="pct"/>
            <w:vMerge/>
            <w:tcBorders>
              <w:top w:val="nil"/>
              <w:left w:val="nil"/>
              <w:bottom w:val="nil"/>
              <w:right w:val="single" w:sz="4" w:space="0" w:color="auto"/>
            </w:tcBorders>
            <w:vAlign w:val="center"/>
            <w:hideMark/>
          </w:tcPr>
          <w:p w14:paraId="7D0BD5F2" w14:textId="77777777" w:rsidR="00013B3A" w:rsidRPr="009F34C6" w:rsidRDefault="00013B3A" w:rsidP="00231B00">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E4DFEC"/>
            <w:vAlign w:val="center"/>
            <w:hideMark/>
          </w:tcPr>
          <w:p w14:paraId="4A1B9216" w14:textId="088F0A22" w:rsidR="00013B3A" w:rsidRPr="00653BA3" w:rsidRDefault="00013B3A" w:rsidP="00231B00">
            <w:pPr>
              <w:spacing w:after="0" w:line="240" w:lineRule="auto"/>
              <w:jc w:val="left"/>
              <w:rPr>
                <w:rFonts w:eastAsia="Times New Roman" w:cs="Calibri"/>
                <w:lang w:val="fr-FR" w:eastAsia="en-GB"/>
              </w:rPr>
            </w:pPr>
            <w:r w:rsidRPr="00653BA3">
              <w:rPr>
                <w:rFonts w:eastAsia="Times New Roman" w:cs="Calibri"/>
                <w:lang w:val="fr-FR" w:eastAsia="en-GB"/>
              </w:rPr>
              <w:t>Perception de l’utilité et de l’influence des résultats d’</w:t>
            </w:r>
            <w:r>
              <w:rPr>
                <w:rFonts w:eastAsia="Times New Roman" w:cs="Calibri"/>
                <w:lang w:val="fr-FR" w:eastAsia="en-GB"/>
              </w:rPr>
              <w:t>IMPACT</w:t>
            </w:r>
          </w:p>
        </w:tc>
        <w:tc>
          <w:tcPr>
            <w:tcW w:w="442" w:type="pct"/>
            <w:vMerge/>
            <w:tcBorders>
              <w:top w:val="nil"/>
              <w:left w:val="single" w:sz="4" w:space="0" w:color="auto"/>
              <w:bottom w:val="single" w:sz="4" w:space="0" w:color="000000"/>
              <w:right w:val="single" w:sz="4" w:space="0" w:color="auto"/>
            </w:tcBorders>
            <w:vAlign w:val="center"/>
            <w:hideMark/>
          </w:tcPr>
          <w:p w14:paraId="4BF82712" w14:textId="77777777" w:rsidR="00013B3A" w:rsidRPr="00653BA3" w:rsidRDefault="00013B3A" w:rsidP="00231B00">
            <w:pPr>
              <w:spacing w:after="0" w:line="240" w:lineRule="auto"/>
              <w:jc w:val="left"/>
              <w:rPr>
                <w:rFonts w:eastAsia="Times New Roman" w:cs="Calibri"/>
                <w:lang w:val="fr-FR" w:eastAsia="en-GB"/>
              </w:rPr>
            </w:pPr>
          </w:p>
        </w:tc>
        <w:tc>
          <w:tcPr>
            <w:tcW w:w="443" w:type="pct"/>
            <w:vMerge/>
            <w:tcBorders>
              <w:top w:val="nil"/>
              <w:left w:val="single" w:sz="4" w:space="0" w:color="auto"/>
              <w:bottom w:val="single" w:sz="4" w:space="0" w:color="000000"/>
              <w:right w:val="single" w:sz="8" w:space="0" w:color="auto"/>
            </w:tcBorders>
            <w:vAlign w:val="center"/>
            <w:hideMark/>
          </w:tcPr>
          <w:p w14:paraId="09FFBB94" w14:textId="77777777" w:rsidR="00013B3A" w:rsidRPr="006357E4" w:rsidRDefault="00013B3A" w:rsidP="00231B00">
            <w:pPr>
              <w:spacing w:after="0" w:line="240" w:lineRule="auto"/>
              <w:jc w:val="left"/>
              <w:rPr>
                <w:rFonts w:eastAsia="Times New Roman" w:cs="Calibri"/>
                <w:lang w:val="fr-FR" w:eastAsia="en-GB"/>
              </w:rPr>
            </w:pPr>
          </w:p>
        </w:tc>
        <w:tc>
          <w:tcPr>
            <w:tcW w:w="1019" w:type="pct"/>
            <w:gridSpan w:val="2"/>
            <w:vMerge/>
            <w:tcBorders>
              <w:left w:val="nil"/>
              <w:right w:val="single" w:sz="8" w:space="0" w:color="auto"/>
            </w:tcBorders>
            <w:shd w:val="clear" w:color="000000" w:fill="EEECE1"/>
            <w:noWrap/>
            <w:vAlign w:val="center"/>
            <w:hideMark/>
          </w:tcPr>
          <w:p w14:paraId="32CBCEAB" w14:textId="479DC1F6" w:rsidR="00013B3A" w:rsidRPr="00013B3A" w:rsidRDefault="00013B3A" w:rsidP="00231B00">
            <w:pPr>
              <w:spacing w:after="0" w:line="240" w:lineRule="auto"/>
              <w:jc w:val="left"/>
              <w:rPr>
                <w:rFonts w:eastAsia="Times New Roman" w:cs="Calibri"/>
                <w:i/>
                <w:iCs/>
                <w:lang w:val="fr-FR" w:eastAsia="en-GB"/>
              </w:rPr>
            </w:pPr>
          </w:p>
        </w:tc>
      </w:tr>
      <w:tr w:rsidR="00013B3A" w:rsidRPr="00160FDB" w14:paraId="7D6A0CF6" w14:textId="77777777">
        <w:trPr>
          <w:trHeight w:val="282"/>
        </w:trPr>
        <w:tc>
          <w:tcPr>
            <w:tcW w:w="685" w:type="pct"/>
            <w:vMerge/>
            <w:tcBorders>
              <w:top w:val="nil"/>
              <w:left w:val="single" w:sz="8" w:space="0" w:color="auto"/>
              <w:bottom w:val="nil"/>
              <w:right w:val="single" w:sz="8" w:space="0" w:color="auto"/>
            </w:tcBorders>
            <w:vAlign w:val="center"/>
            <w:hideMark/>
          </w:tcPr>
          <w:p w14:paraId="391423DA" w14:textId="77777777" w:rsidR="00013B3A" w:rsidRPr="008B00EB" w:rsidRDefault="00013B3A" w:rsidP="00231B00">
            <w:pPr>
              <w:spacing w:after="0" w:line="240" w:lineRule="auto"/>
              <w:jc w:val="left"/>
              <w:rPr>
                <w:rFonts w:eastAsia="Times New Roman" w:cs="Calibri"/>
                <w:b/>
                <w:bCs/>
                <w:lang w:val="fr-FR" w:eastAsia="en-GB"/>
              </w:rPr>
            </w:pPr>
          </w:p>
        </w:tc>
        <w:tc>
          <w:tcPr>
            <w:tcW w:w="837" w:type="pct"/>
            <w:vMerge/>
            <w:tcBorders>
              <w:top w:val="nil"/>
              <w:left w:val="nil"/>
              <w:bottom w:val="nil"/>
              <w:right w:val="single" w:sz="4" w:space="0" w:color="auto"/>
            </w:tcBorders>
            <w:vAlign w:val="center"/>
            <w:hideMark/>
          </w:tcPr>
          <w:p w14:paraId="54B0288D" w14:textId="77777777" w:rsidR="00013B3A" w:rsidRPr="008B00EB" w:rsidRDefault="00013B3A" w:rsidP="00231B00">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E4DFEC"/>
            <w:vAlign w:val="center"/>
            <w:hideMark/>
          </w:tcPr>
          <w:p w14:paraId="05109892" w14:textId="5B73BDD4" w:rsidR="00013B3A" w:rsidRPr="00653BA3" w:rsidRDefault="00013B3A" w:rsidP="00231B00">
            <w:pPr>
              <w:spacing w:after="0" w:line="240" w:lineRule="auto"/>
              <w:jc w:val="left"/>
              <w:rPr>
                <w:rFonts w:eastAsia="Times New Roman" w:cs="Calibri"/>
                <w:lang w:val="fr-FR" w:eastAsia="en-GB"/>
              </w:rPr>
            </w:pPr>
            <w:r w:rsidRPr="007C0F17">
              <w:rPr>
                <w:rFonts w:eastAsia="Times New Roman" w:cs="Calibri"/>
                <w:lang w:val="fr-FR" w:eastAsia="en-GB"/>
              </w:rPr>
              <w:t>Recommandations</w:t>
            </w:r>
            <w:r w:rsidRPr="00653BA3">
              <w:rPr>
                <w:rFonts w:eastAsia="Times New Roman" w:cs="Calibri"/>
                <w:lang w:val="fr-FR" w:eastAsia="en-GB"/>
              </w:rPr>
              <w:t xml:space="preserve"> pour renforcer les programmes d’</w:t>
            </w:r>
            <w:r>
              <w:rPr>
                <w:rFonts w:eastAsia="Times New Roman" w:cs="Calibri"/>
                <w:lang w:val="fr-FR" w:eastAsia="en-GB"/>
              </w:rPr>
              <w:t>IMPACT</w:t>
            </w:r>
          </w:p>
        </w:tc>
        <w:tc>
          <w:tcPr>
            <w:tcW w:w="442" w:type="pct"/>
            <w:vMerge/>
            <w:tcBorders>
              <w:top w:val="nil"/>
              <w:left w:val="single" w:sz="4" w:space="0" w:color="auto"/>
              <w:bottom w:val="single" w:sz="4" w:space="0" w:color="000000"/>
              <w:right w:val="single" w:sz="4" w:space="0" w:color="auto"/>
            </w:tcBorders>
            <w:vAlign w:val="center"/>
            <w:hideMark/>
          </w:tcPr>
          <w:p w14:paraId="3A6EFB0F" w14:textId="77777777" w:rsidR="00013B3A" w:rsidRPr="00653BA3" w:rsidRDefault="00013B3A" w:rsidP="00231B00">
            <w:pPr>
              <w:spacing w:after="0" w:line="240" w:lineRule="auto"/>
              <w:jc w:val="left"/>
              <w:rPr>
                <w:rFonts w:eastAsia="Times New Roman" w:cs="Calibri"/>
                <w:lang w:val="fr-FR" w:eastAsia="en-GB"/>
              </w:rPr>
            </w:pPr>
          </w:p>
        </w:tc>
        <w:tc>
          <w:tcPr>
            <w:tcW w:w="443" w:type="pct"/>
            <w:vMerge/>
            <w:tcBorders>
              <w:top w:val="nil"/>
              <w:left w:val="single" w:sz="4" w:space="0" w:color="auto"/>
              <w:bottom w:val="single" w:sz="4" w:space="0" w:color="000000"/>
              <w:right w:val="single" w:sz="8" w:space="0" w:color="auto"/>
            </w:tcBorders>
            <w:vAlign w:val="center"/>
            <w:hideMark/>
          </w:tcPr>
          <w:p w14:paraId="4EA2351B" w14:textId="77777777" w:rsidR="00013B3A" w:rsidRPr="006357E4" w:rsidRDefault="00013B3A" w:rsidP="00231B00">
            <w:pPr>
              <w:spacing w:after="0" w:line="240" w:lineRule="auto"/>
              <w:jc w:val="left"/>
              <w:rPr>
                <w:rFonts w:eastAsia="Times New Roman" w:cs="Calibri"/>
                <w:lang w:val="fr-FR" w:eastAsia="en-GB"/>
              </w:rPr>
            </w:pPr>
          </w:p>
        </w:tc>
        <w:tc>
          <w:tcPr>
            <w:tcW w:w="1019" w:type="pct"/>
            <w:gridSpan w:val="2"/>
            <w:vMerge/>
            <w:tcBorders>
              <w:left w:val="nil"/>
              <w:right w:val="single" w:sz="8" w:space="0" w:color="auto"/>
            </w:tcBorders>
            <w:shd w:val="clear" w:color="000000" w:fill="EEECE1"/>
            <w:noWrap/>
            <w:vAlign w:val="center"/>
            <w:hideMark/>
          </w:tcPr>
          <w:p w14:paraId="3FDC31AA" w14:textId="6C8C8DC4" w:rsidR="00013B3A" w:rsidRPr="00013B3A" w:rsidRDefault="00013B3A" w:rsidP="00231B00">
            <w:pPr>
              <w:spacing w:after="0" w:line="240" w:lineRule="auto"/>
              <w:jc w:val="left"/>
              <w:rPr>
                <w:rFonts w:eastAsia="Times New Roman" w:cs="Calibri"/>
                <w:i/>
                <w:iCs/>
                <w:lang w:val="fr-FR" w:eastAsia="en-GB"/>
              </w:rPr>
            </w:pPr>
          </w:p>
        </w:tc>
      </w:tr>
      <w:tr w:rsidR="00013B3A" w:rsidRPr="00160FDB" w14:paraId="46682D9E" w14:textId="77777777">
        <w:trPr>
          <w:trHeight w:val="282"/>
        </w:trPr>
        <w:tc>
          <w:tcPr>
            <w:tcW w:w="685" w:type="pct"/>
            <w:vMerge/>
            <w:tcBorders>
              <w:top w:val="nil"/>
              <w:left w:val="single" w:sz="8" w:space="0" w:color="auto"/>
              <w:bottom w:val="nil"/>
              <w:right w:val="single" w:sz="8" w:space="0" w:color="auto"/>
            </w:tcBorders>
            <w:vAlign w:val="center"/>
            <w:hideMark/>
          </w:tcPr>
          <w:p w14:paraId="68804123" w14:textId="77777777" w:rsidR="00013B3A" w:rsidRPr="00653BA3" w:rsidRDefault="00013B3A" w:rsidP="00231B00">
            <w:pPr>
              <w:spacing w:after="0" w:line="240" w:lineRule="auto"/>
              <w:jc w:val="left"/>
              <w:rPr>
                <w:rFonts w:eastAsia="Times New Roman" w:cs="Calibri"/>
                <w:b/>
                <w:bCs/>
                <w:lang w:val="fr-FR" w:eastAsia="en-GB"/>
              </w:rPr>
            </w:pPr>
          </w:p>
        </w:tc>
        <w:tc>
          <w:tcPr>
            <w:tcW w:w="837" w:type="pct"/>
            <w:vMerge/>
            <w:tcBorders>
              <w:top w:val="nil"/>
              <w:left w:val="nil"/>
              <w:bottom w:val="nil"/>
              <w:right w:val="single" w:sz="4" w:space="0" w:color="auto"/>
            </w:tcBorders>
            <w:vAlign w:val="center"/>
            <w:hideMark/>
          </w:tcPr>
          <w:p w14:paraId="1B4FBAA7" w14:textId="77777777" w:rsidR="00013B3A" w:rsidRPr="00653BA3" w:rsidRDefault="00013B3A" w:rsidP="00231B00">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E4DFEC"/>
            <w:vAlign w:val="center"/>
            <w:hideMark/>
          </w:tcPr>
          <w:p w14:paraId="5CB85176" w14:textId="1FF8BE07" w:rsidR="00013B3A" w:rsidRPr="00653BA3" w:rsidRDefault="00013B3A" w:rsidP="00231B00">
            <w:pPr>
              <w:spacing w:after="0" w:line="240" w:lineRule="auto"/>
              <w:jc w:val="left"/>
              <w:rPr>
                <w:rFonts w:eastAsia="Times New Roman" w:cs="Calibri"/>
                <w:lang w:val="fr-FR" w:eastAsia="en-GB"/>
              </w:rPr>
            </w:pPr>
            <w:r w:rsidRPr="00653BA3">
              <w:rPr>
                <w:rFonts w:eastAsia="Times New Roman" w:cs="Calibri"/>
                <w:lang w:val="fr-FR" w:eastAsia="en-GB"/>
              </w:rPr>
              <w:t>Perception des compétences du personnel d’IMPACT</w:t>
            </w:r>
          </w:p>
        </w:tc>
        <w:tc>
          <w:tcPr>
            <w:tcW w:w="442" w:type="pct"/>
            <w:vMerge/>
            <w:tcBorders>
              <w:top w:val="nil"/>
              <w:left w:val="single" w:sz="4" w:space="0" w:color="auto"/>
              <w:bottom w:val="single" w:sz="4" w:space="0" w:color="000000"/>
              <w:right w:val="single" w:sz="4" w:space="0" w:color="auto"/>
            </w:tcBorders>
            <w:vAlign w:val="center"/>
            <w:hideMark/>
          </w:tcPr>
          <w:p w14:paraId="50E20529" w14:textId="77777777" w:rsidR="00013B3A" w:rsidRPr="00653BA3" w:rsidRDefault="00013B3A" w:rsidP="00231B00">
            <w:pPr>
              <w:spacing w:after="0" w:line="240" w:lineRule="auto"/>
              <w:jc w:val="left"/>
              <w:rPr>
                <w:rFonts w:eastAsia="Times New Roman" w:cs="Calibri"/>
                <w:lang w:val="fr-FR" w:eastAsia="en-GB"/>
              </w:rPr>
            </w:pPr>
          </w:p>
        </w:tc>
        <w:tc>
          <w:tcPr>
            <w:tcW w:w="443" w:type="pct"/>
            <w:vMerge/>
            <w:tcBorders>
              <w:top w:val="nil"/>
              <w:left w:val="single" w:sz="4" w:space="0" w:color="auto"/>
              <w:bottom w:val="single" w:sz="4" w:space="0" w:color="000000"/>
              <w:right w:val="single" w:sz="8" w:space="0" w:color="auto"/>
            </w:tcBorders>
            <w:vAlign w:val="center"/>
            <w:hideMark/>
          </w:tcPr>
          <w:p w14:paraId="09ECDEB9" w14:textId="77777777" w:rsidR="00013B3A" w:rsidRPr="006357E4" w:rsidRDefault="00013B3A" w:rsidP="00231B00">
            <w:pPr>
              <w:spacing w:after="0" w:line="240" w:lineRule="auto"/>
              <w:jc w:val="left"/>
              <w:rPr>
                <w:rFonts w:eastAsia="Times New Roman" w:cs="Calibri"/>
                <w:lang w:val="fr-FR" w:eastAsia="en-GB"/>
              </w:rPr>
            </w:pPr>
          </w:p>
        </w:tc>
        <w:tc>
          <w:tcPr>
            <w:tcW w:w="1019" w:type="pct"/>
            <w:gridSpan w:val="2"/>
            <w:vMerge/>
            <w:tcBorders>
              <w:left w:val="nil"/>
              <w:right w:val="single" w:sz="8" w:space="0" w:color="auto"/>
            </w:tcBorders>
            <w:shd w:val="clear" w:color="000000" w:fill="EEECE1"/>
            <w:vAlign w:val="center"/>
            <w:hideMark/>
          </w:tcPr>
          <w:p w14:paraId="5F29171A" w14:textId="19861343" w:rsidR="00013B3A" w:rsidRPr="00013B3A" w:rsidRDefault="00013B3A" w:rsidP="00231B00">
            <w:pPr>
              <w:spacing w:after="0" w:line="240" w:lineRule="auto"/>
              <w:jc w:val="left"/>
              <w:rPr>
                <w:rFonts w:eastAsia="Times New Roman" w:cs="Calibri"/>
                <w:i/>
                <w:lang w:val="fr-FR" w:eastAsia="en-GB"/>
              </w:rPr>
            </w:pPr>
          </w:p>
        </w:tc>
      </w:tr>
      <w:tr w:rsidR="00013B3A" w:rsidRPr="00160FDB" w14:paraId="05443646" w14:textId="77777777" w:rsidTr="00C13447">
        <w:trPr>
          <w:trHeight w:val="34"/>
        </w:trPr>
        <w:tc>
          <w:tcPr>
            <w:tcW w:w="685" w:type="pct"/>
            <w:vMerge/>
            <w:tcBorders>
              <w:top w:val="nil"/>
              <w:left w:val="single" w:sz="8" w:space="0" w:color="auto"/>
              <w:bottom w:val="nil"/>
              <w:right w:val="single" w:sz="8" w:space="0" w:color="auto"/>
            </w:tcBorders>
            <w:vAlign w:val="center"/>
            <w:hideMark/>
          </w:tcPr>
          <w:p w14:paraId="25AAD2D4" w14:textId="77777777" w:rsidR="00013B3A" w:rsidRPr="008B00EB" w:rsidRDefault="00013B3A" w:rsidP="00231B00">
            <w:pPr>
              <w:spacing w:after="0" w:line="240" w:lineRule="auto"/>
              <w:jc w:val="left"/>
              <w:rPr>
                <w:rFonts w:eastAsia="Times New Roman" w:cs="Calibri"/>
                <w:b/>
                <w:bCs/>
                <w:lang w:val="fr-FR" w:eastAsia="en-GB"/>
              </w:rPr>
            </w:pPr>
          </w:p>
        </w:tc>
        <w:tc>
          <w:tcPr>
            <w:tcW w:w="837" w:type="pct"/>
            <w:vMerge/>
            <w:tcBorders>
              <w:top w:val="nil"/>
              <w:left w:val="nil"/>
              <w:bottom w:val="nil"/>
              <w:right w:val="single" w:sz="4" w:space="0" w:color="auto"/>
            </w:tcBorders>
            <w:vAlign w:val="center"/>
            <w:hideMark/>
          </w:tcPr>
          <w:p w14:paraId="2566CCFC" w14:textId="77777777" w:rsidR="00013B3A" w:rsidRPr="008B00EB" w:rsidRDefault="00013B3A" w:rsidP="00231B00">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E4DFEC"/>
            <w:vAlign w:val="center"/>
            <w:hideMark/>
          </w:tcPr>
          <w:p w14:paraId="73D29B56" w14:textId="249ECEB6" w:rsidR="00013B3A" w:rsidRPr="00653BA3" w:rsidRDefault="00013B3A" w:rsidP="00231B00">
            <w:pPr>
              <w:spacing w:after="0" w:line="240" w:lineRule="auto"/>
              <w:jc w:val="left"/>
              <w:rPr>
                <w:rFonts w:eastAsia="Times New Roman" w:cs="Calibri"/>
                <w:lang w:val="fr-FR" w:eastAsia="en-GB"/>
              </w:rPr>
            </w:pPr>
            <w:r w:rsidRPr="00653BA3">
              <w:rPr>
                <w:rFonts w:eastAsia="Times New Roman" w:cs="Calibri"/>
                <w:lang w:val="fr-FR" w:eastAsia="en-GB"/>
              </w:rPr>
              <w:t>Perception de la qualité des produits/programmes</w:t>
            </w:r>
          </w:p>
        </w:tc>
        <w:tc>
          <w:tcPr>
            <w:tcW w:w="442" w:type="pct"/>
            <w:vMerge/>
            <w:tcBorders>
              <w:top w:val="nil"/>
              <w:left w:val="single" w:sz="4" w:space="0" w:color="auto"/>
              <w:bottom w:val="single" w:sz="4" w:space="0" w:color="000000"/>
              <w:right w:val="single" w:sz="4" w:space="0" w:color="auto"/>
            </w:tcBorders>
            <w:vAlign w:val="center"/>
            <w:hideMark/>
          </w:tcPr>
          <w:p w14:paraId="5CB75486" w14:textId="77777777" w:rsidR="00013B3A" w:rsidRPr="00653BA3" w:rsidRDefault="00013B3A" w:rsidP="00231B00">
            <w:pPr>
              <w:spacing w:after="0" w:line="240" w:lineRule="auto"/>
              <w:jc w:val="left"/>
              <w:rPr>
                <w:rFonts w:eastAsia="Times New Roman" w:cs="Calibri"/>
                <w:lang w:val="fr-FR" w:eastAsia="en-GB"/>
              </w:rPr>
            </w:pPr>
          </w:p>
        </w:tc>
        <w:tc>
          <w:tcPr>
            <w:tcW w:w="443" w:type="pct"/>
            <w:vMerge/>
            <w:tcBorders>
              <w:top w:val="nil"/>
              <w:left w:val="single" w:sz="4" w:space="0" w:color="auto"/>
              <w:bottom w:val="single" w:sz="4" w:space="0" w:color="000000"/>
              <w:right w:val="single" w:sz="8" w:space="0" w:color="auto"/>
            </w:tcBorders>
            <w:vAlign w:val="center"/>
            <w:hideMark/>
          </w:tcPr>
          <w:p w14:paraId="0032712D" w14:textId="77777777" w:rsidR="00013B3A" w:rsidRPr="00653BA3" w:rsidRDefault="00013B3A" w:rsidP="00231B00">
            <w:pPr>
              <w:spacing w:after="0" w:line="240" w:lineRule="auto"/>
              <w:jc w:val="left"/>
              <w:rPr>
                <w:rFonts w:eastAsia="Times New Roman" w:cs="Calibri"/>
                <w:lang w:val="fr-FR" w:eastAsia="en-GB"/>
              </w:rPr>
            </w:pPr>
          </w:p>
        </w:tc>
        <w:tc>
          <w:tcPr>
            <w:tcW w:w="1019" w:type="pct"/>
            <w:gridSpan w:val="2"/>
            <w:vMerge/>
            <w:tcBorders>
              <w:left w:val="nil"/>
              <w:right w:val="single" w:sz="8" w:space="0" w:color="auto"/>
            </w:tcBorders>
            <w:shd w:val="clear" w:color="000000" w:fill="EEECE1"/>
            <w:vAlign w:val="center"/>
            <w:hideMark/>
          </w:tcPr>
          <w:p w14:paraId="2A2C6C51" w14:textId="2DD99CE1" w:rsidR="00013B3A" w:rsidRPr="00013B3A" w:rsidRDefault="00013B3A" w:rsidP="00231B00">
            <w:pPr>
              <w:spacing w:after="0" w:line="240" w:lineRule="auto"/>
              <w:jc w:val="left"/>
              <w:rPr>
                <w:rFonts w:eastAsia="Times New Roman" w:cs="Calibri"/>
                <w:b/>
                <w:bCs/>
                <w:highlight w:val="yellow"/>
                <w:lang w:val="fr-FR" w:eastAsia="en-GB"/>
              </w:rPr>
            </w:pPr>
          </w:p>
        </w:tc>
      </w:tr>
      <w:tr w:rsidR="00013B3A" w:rsidRPr="00160FDB" w14:paraId="4CB2C54B" w14:textId="77777777" w:rsidTr="00C13447">
        <w:trPr>
          <w:trHeight w:val="901"/>
        </w:trPr>
        <w:tc>
          <w:tcPr>
            <w:tcW w:w="685" w:type="pct"/>
            <w:vMerge/>
            <w:tcBorders>
              <w:top w:val="nil"/>
              <w:left w:val="single" w:sz="8" w:space="0" w:color="auto"/>
              <w:bottom w:val="nil"/>
              <w:right w:val="single" w:sz="8" w:space="0" w:color="auto"/>
            </w:tcBorders>
            <w:vAlign w:val="center"/>
            <w:hideMark/>
          </w:tcPr>
          <w:p w14:paraId="24E2CAF0" w14:textId="77777777" w:rsidR="00013B3A" w:rsidRPr="00653BA3" w:rsidRDefault="00013B3A" w:rsidP="00231B00">
            <w:pPr>
              <w:spacing w:after="0" w:line="240" w:lineRule="auto"/>
              <w:jc w:val="left"/>
              <w:rPr>
                <w:rFonts w:eastAsia="Times New Roman" w:cs="Calibri"/>
                <w:b/>
                <w:bCs/>
                <w:lang w:val="fr-FR" w:eastAsia="en-GB"/>
              </w:rPr>
            </w:pPr>
          </w:p>
        </w:tc>
        <w:tc>
          <w:tcPr>
            <w:tcW w:w="837" w:type="pct"/>
            <w:vMerge/>
            <w:tcBorders>
              <w:top w:val="nil"/>
              <w:left w:val="nil"/>
              <w:bottom w:val="nil"/>
              <w:right w:val="single" w:sz="4" w:space="0" w:color="auto"/>
            </w:tcBorders>
            <w:vAlign w:val="center"/>
            <w:hideMark/>
          </w:tcPr>
          <w:p w14:paraId="2B9012CF" w14:textId="77777777" w:rsidR="00013B3A" w:rsidRPr="00653BA3" w:rsidRDefault="00013B3A" w:rsidP="00231B00">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E4DFEC"/>
            <w:vAlign w:val="center"/>
            <w:hideMark/>
          </w:tcPr>
          <w:p w14:paraId="512E5CD3" w14:textId="7B6CF07C" w:rsidR="00013B3A" w:rsidRPr="00653BA3" w:rsidRDefault="00013B3A" w:rsidP="00231B00">
            <w:pPr>
              <w:spacing w:after="0" w:line="240" w:lineRule="auto"/>
              <w:jc w:val="left"/>
              <w:rPr>
                <w:rFonts w:eastAsia="Times New Roman" w:cs="Calibri"/>
                <w:lang w:val="fr-FR" w:eastAsia="en-GB"/>
              </w:rPr>
            </w:pPr>
            <w:r w:rsidRPr="001A7627">
              <w:rPr>
                <w:rFonts w:eastAsia="Times New Roman" w:cs="Calibri"/>
                <w:lang w:val="fr-FR" w:eastAsia="en-GB"/>
              </w:rPr>
              <w:t>Recommandations pour renforcer les programmes d’</w:t>
            </w:r>
            <w:r>
              <w:rPr>
                <w:rFonts w:eastAsia="Times New Roman" w:cs="Calibri"/>
                <w:lang w:val="fr-FR" w:eastAsia="en-GB"/>
              </w:rPr>
              <w:t>IMPACT</w:t>
            </w:r>
          </w:p>
        </w:tc>
        <w:tc>
          <w:tcPr>
            <w:tcW w:w="442" w:type="pct"/>
            <w:vMerge/>
            <w:tcBorders>
              <w:top w:val="nil"/>
              <w:left w:val="single" w:sz="4" w:space="0" w:color="auto"/>
              <w:bottom w:val="single" w:sz="4" w:space="0" w:color="000000"/>
              <w:right w:val="single" w:sz="4" w:space="0" w:color="auto"/>
            </w:tcBorders>
            <w:vAlign w:val="center"/>
            <w:hideMark/>
          </w:tcPr>
          <w:p w14:paraId="3071FB8C" w14:textId="77777777" w:rsidR="00013B3A" w:rsidRPr="00653BA3" w:rsidRDefault="00013B3A" w:rsidP="00231B00">
            <w:pPr>
              <w:spacing w:after="0" w:line="240" w:lineRule="auto"/>
              <w:jc w:val="left"/>
              <w:rPr>
                <w:rFonts w:eastAsia="Times New Roman" w:cs="Calibri"/>
                <w:lang w:val="fr-FR" w:eastAsia="en-GB"/>
              </w:rPr>
            </w:pPr>
          </w:p>
        </w:tc>
        <w:tc>
          <w:tcPr>
            <w:tcW w:w="443" w:type="pct"/>
            <w:vMerge/>
            <w:tcBorders>
              <w:top w:val="nil"/>
              <w:left w:val="single" w:sz="4" w:space="0" w:color="auto"/>
              <w:bottom w:val="single" w:sz="4" w:space="0" w:color="000000"/>
              <w:right w:val="single" w:sz="8" w:space="0" w:color="auto"/>
            </w:tcBorders>
            <w:vAlign w:val="center"/>
            <w:hideMark/>
          </w:tcPr>
          <w:p w14:paraId="1FCC07E6" w14:textId="77777777" w:rsidR="00013B3A" w:rsidRPr="00653BA3" w:rsidRDefault="00013B3A" w:rsidP="00231B00">
            <w:pPr>
              <w:spacing w:after="0" w:line="240" w:lineRule="auto"/>
              <w:jc w:val="left"/>
              <w:rPr>
                <w:rFonts w:eastAsia="Times New Roman" w:cs="Calibri"/>
                <w:lang w:val="fr-FR" w:eastAsia="en-GB"/>
              </w:rPr>
            </w:pPr>
          </w:p>
        </w:tc>
        <w:tc>
          <w:tcPr>
            <w:tcW w:w="1019" w:type="pct"/>
            <w:gridSpan w:val="2"/>
            <w:vMerge/>
            <w:tcBorders>
              <w:left w:val="nil"/>
              <w:bottom w:val="single" w:sz="8" w:space="0" w:color="auto"/>
              <w:right w:val="single" w:sz="8" w:space="0" w:color="auto"/>
            </w:tcBorders>
            <w:shd w:val="clear" w:color="000000" w:fill="EEECE1"/>
            <w:vAlign w:val="center"/>
            <w:hideMark/>
          </w:tcPr>
          <w:p w14:paraId="7157B474" w14:textId="5EEA64FF" w:rsidR="00013B3A" w:rsidRPr="00013B3A" w:rsidRDefault="00013B3A" w:rsidP="00231B00">
            <w:pPr>
              <w:spacing w:after="0" w:line="240" w:lineRule="auto"/>
              <w:jc w:val="left"/>
              <w:rPr>
                <w:rFonts w:eastAsia="Times New Roman" w:cs="Calibri"/>
                <w:b/>
                <w:bCs/>
                <w:highlight w:val="yellow"/>
                <w:lang w:val="fr-FR" w:eastAsia="en-GB"/>
              </w:rPr>
            </w:pPr>
          </w:p>
        </w:tc>
      </w:tr>
      <w:tr w:rsidR="00C4099F" w:rsidRPr="00822A87" w14:paraId="0A8794FB" w14:textId="77777777" w:rsidTr="00C4099F">
        <w:trPr>
          <w:trHeight w:val="564"/>
        </w:trPr>
        <w:tc>
          <w:tcPr>
            <w:tcW w:w="685" w:type="pct"/>
            <w:vMerge w:val="restart"/>
            <w:tcBorders>
              <w:top w:val="single" w:sz="4" w:space="0" w:color="auto"/>
              <w:left w:val="single" w:sz="8" w:space="0" w:color="auto"/>
              <w:bottom w:val="single" w:sz="8" w:space="0" w:color="000000"/>
              <w:right w:val="single" w:sz="8" w:space="0" w:color="auto"/>
            </w:tcBorders>
            <w:shd w:val="clear" w:color="000000" w:fill="B8CCE4"/>
            <w:vAlign w:val="center"/>
            <w:hideMark/>
          </w:tcPr>
          <w:p w14:paraId="0147B188" w14:textId="0A856DAB" w:rsidR="00C4099F" w:rsidRPr="00653BA3" w:rsidRDefault="00C4099F" w:rsidP="00C4099F">
            <w:pPr>
              <w:spacing w:after="0" w:line="240" w:lineRule="auto"/>
              <w:jc w:val="left"/>
              <w:rPr>
                <w:rFonts w:eastAsia="Times New Roman" w:cs="Calibri"/>
                <w:b/>
                <w:bCs/>
                <w:lang w:val="fr-FR" w:eastAsia="en-GB"/>
              </w:rPr>
            </w:pPr>
            <w:r w:rsidRPr="00653BA3">
              <w:rPr>
                <w:rFonts w:eastAsia="Times New Roman" w:cs="Calibri"/>
                <w:b/>
                <w:bCs/>
                <w:lang w:val="fr-FR" w:eastAsia="en-GB"/>
              </w:rPr>
              <w:t>Les acteurs humanitaires sont en</w:t>
            </w:r>
            <w:r>
              <w:rPr>
                <w:rFonts w:eastAsia="Times New Roman" w:cs="Calibri"/>
                <w:b/>
                <w:bCs/>
                <w:lang w:val="fr-FR" w:eastAsia="en-GB"/>
              </w:rPr>
              <w:t>gagé</w:t>
            </w:r>
            <w:r w:rsidRPr="00653BA3">
              <w:rPr>
                <w:rFonts w:eastAsia="Times New Roman" w:cs="Calibri"/>
                <w:b/>
                <w:bCs/>
                <w:lang w:val="fr-FR" w:eastAsia="en-GB"/>
              </w:rPr>
              <w:t xml:space="preserve">s dans les programmes IMPACT </w:t>
            </w:r>
          </w:p>
        </w:tc>
        <w:tc>
          <w:tcPr>
            <w:tcW w:w="837" w:type="pct"/>
            <w:vMerge w:val="restart"/>
            <w:tcBorders>
              <w:top w:val="single" w:sz="4" w:space="0" w:color="auto"/>
              <w:left w:val="nil"/>
              <w:bottom w:val="single" w:sz="8" w:space="0" w:color="000000"/>
              <w:right w:val="single" w:sz="4" w:space="0" w:color="auto"/>
            </w:tcBorders>
            <w:shd w:val="clear" w:color="000000" w:fill="DCE6F1"/>
            <w:vAlign w:val="center"/>
            <w:hideMark/>
          </w:tcPr>
          <w:p w14:paraId="3672555F" w14:textId="23A47275" w:rsidR="00C4099F" w:rsidRPr="00653BA3" w:rsidRDefault="00C4099F" w:rsidP="00C4099F">
            <w:pPr>
              <w:spacing w:after="0" w:line="240" w:lineRule="auto"/>
              <w:jc w:val="left"/>
              <w:rPr>
                <w:rFonts w:eastAsia="Times New Roman" w:cs="Calibri"/>
                <w:color w:val="000000"/>
                <w:lang w:val="fr-FR" w:eastAsia="en-GB"/>
              </w:rPr>
            </w:pPr>
            <w:r w:rsidRPr="00653BA3">
              <w:rPr>
                <w:rFonts w:eastAsia="Times New Roman" w:cs="Calibri"/>
                <w:color w:val="000000"/>
                <w:lang w:val="fr-FR" w:eastAsia="en-GB"/>
              </w:rPr>
              <w:t xml:space="preserve">Nombre et/ou pourcentage d’organisations humanitaires contribuant directement aux programmes d’IMPACT (en fournissant des ressources, en participant à des </w:t>
            </w:r>
            <w:r>
              <w:rPr>
                <w:rFonts w:eastAsia="Times New Roman" w:cs="Calibri"/>
                <w:color w:val="000000"/>
                <w:lang w:val="fr-FR" w:eastAsia="en-GB"/>
              </w:rPr>
              <w:t>pré</w:t>
            </w:r>
            <w:r w:rsidRPr="00653BA3">
              <w:rPr>
                <w:rFonts w:eastAsia="Times New Roman" w:cs="Calibri"/>
                <w:color w:val="000000"/>
                <w:lang w:val="fr-FR" w:eastAsia="en-GB"/>
              </w:rPr>
              <w:t>sentations, etc.)</w:t>
            </w:r>
          </w:p>
        </w:tc>
        <w:tc>
          <w:tcPr>
            <w:tcW w:w="1574" w:type="pct"/>
            <w:tcBorders>
              <w:top w:val="nil"/>
              <w:left w:val="nil"/>
              <w:bottom w:val="single" w:sz="4" w:space="0" w:color="auto"/>
              <w:right w:val="single" w:sz="4" w:space="0" w:color="auto"/>
            </w:tcBorders>
            <w:shd w:val="clear" w:color="000000" w:fill="DCE6F1"/>
            <w:vAlign w:val="center"/>
            <w:hideMark/>
          </w:tcPr>
          <w:p w14:paraId="5B41E25F" w14:textId="529DE3ED" w:rsidR="00C4099F" w:rsidRPr="00653BA3" w:rsidRDefault="00C4099F" w:rsidP="00C4099F">
            <w:pPr>
              <w:spacing w:after="0" w:line="240" w:lineRule="auto"/>
              <w:jc w:val="left"/>
              <w:rPr>
                <w:rFonts w:eastAsia="Times New Roman" w:cs="Calibri"/>
                <w:color w:val="000000"/>
                <w:lang w:val="fr-FR" w:eastAsia="en-GB"/>
              </w:rPr>
            </w:pPr>
            <w:r w:rsidRPr="00653BA3">
              <w:rPr>
                <w:rFonts w:eastAsia="Times New Roman" w:cs="Calibri"/>
                <w:color w:val="000000"/>
                <w:lang w:val="fr-FR" w:eastAsia="en-GB"/>
              </w:rPr>
              <w:t xml:space="preserve"># d’organisations fournissant des ressources (par ex, personnel, véhicules, </w:t>
            </w:r>
            <w:r>
              <w:rPr>
                <w:rFonts w:eastAsia="Times New Roman" w:cs="Calibri"/>
                <w:color w:val="000000"/>
                <w:lang w:val="fr-FR" w:eastAsia="en-GB"/>
              </w:rPr>
              <w:t>espace de réunion, budget,</w:t>
            </w:r>
            <w:r w:rsidRPr="00653BA3">
              <w:rPr>
                <w:rFonts w:eastAsia="Times New Roman" w:cs="Calibri"/>
                <w:color w:val="000000"/>
                <w:lang w:val="fr-FR" w:eastAsia="en-GB"/>
              </w:rPr>
              <w:t xml:space="preserve"> etc.) </w:t>
            </w:r>
            <w:r>
              <w:rPr>
                <w:rFonts w:eastAsia="Times New Roman" w:cs="Calibri"/>
                <w:color w:val="000000"/>
                <w:lang w:val="fr-FR" w:eastAsia="en-GB"/>
              </w:rPr>
              <w:t>pour la mise en œuvre des activités</w:t>
            </w:r>
          </w:p>
        </w:tc>
        <w:tc>
          <w:tcPr>
            <w:tcW w:w="442" w:type="pct"/>
            <w:vMerge w:val="restart"/>
            <w:tcBorders>
              <w:top w:val="nil"/>
              <w:left w:val="single" w:sz="4" w:space="0" w:color="auto"/>
              <w:bottom w:val="single" w:sz="8" w:space="0" w:color="000000"/>
              <w:right w:val="single" w:sz="4" w:space="0" w:color="auto"/>
            </w:tcBorders>
            <w:shd w:val="clear" w:color="000000" w:fill="DCE6F1"/>
            <w:vAlign w:val="center"/>
            <w:hideMark/>
          </w:tcPr>
          <w:p w14:paraId="63172F5D" w14:textId="0E3DEE6A" w:rsidR="00C4099F" w:rsidRPr="00653BA3" w:rsidRDefault="00C4099F" w:rsidP="00C4099F">
            <w:pPr>
              <w:spacing w:after="0" w:line="240" w:lineRule="auto"/>
              <w:jc w:val="left"/>
              <w:rPr>
                <w:rFonts w:eastAsia="Times New Roman" w:cs="Calibri"/>
                <w:lang w:val="fr-FR" w:eastAsia="en-GB"/>
              </w:rPr>
            </w:pPr>
            <w:r>
              <w:rPr>
                <w:rFonts w:eastAsia="Times New Roman" w:cs="Calibri"/>
                <w:lang w:val="fr-FR" w:eastAsia="en-GB"/>
              </w:rPr>
              <w:t>Equipe du pays</w:t>
            </w:r>
          </w:p>
        </w:tc>
        <w:tc>
          <w:tcPr>
            <w:tcW w:w="443" w:type="pct"/>
            <w:vMerge w:val="restart"/>
            <w:tcBorders>
              <w:top w:val="nil"/>
              <w:left w:val="single" w:sz="4" w:space="0" w:color="auto"/>
              <w:bottom w:val="single" w:sz="8" w:space="0" w:color="000000"/>
              <w:right w:val="single" w:sz="8" w:space="0" w:color="auto"/>
            </w:tcBorders>
            <w:shd w:val="clear" w:color="000000" w:fill="DCE6F1"/>
            <w:vAlign w:val="center"/>
            <w:hideMark/>
          </w:tcPr>
          <w:p w14:paraId="2BAC0CDA" w14:textId="5B936411" w:rsidR="00C4099F" w:rsidRPr="00653BA3" w:rsidRDefault="00C4099F" w:rsidP="00C4099F">
            <w:pPr>
              <w:spacing w:after="0" w:line="240" w:lineRule="auto"/>
              <w:jc w:val="left"/>
              <w:rPr>
                <w:rFonts w:eastAsia="Times New Roman" w:cs="Calibri"/>
                <w:lang w:val="fr-FR" w:eastAsia="en-GB"/>
              </w:rPr>
            </w:pPr>
            <w:proofErr w:type="spellStart"/>
            <w:r>
              <w:rPr>
                <w:rFonts w:eastAsia="Times New Roman" w:cs="Calibri"/>
                <w:lang w:val="fr-FR" w:eastAsia="en-GB"/>
              </w:rPr>
              <w:t>Journal_Engagement</w:t>
            </w:r>
            <w:proofErr w:type="spellEnd"/>
            <w:r>
              <w:rPr>
                <w:rFonts w:eastAsia="Times New Roman" w:cs="Calibri"/>
                <w:lang w:val="fr-FR" w:eastAsia="en-GB"/>
              </w:rPr>
              <w:t xml:space="preserve"> (</w:t>
            </w:r>
            <w:proofErr w:type="spellStart"/>
            <w:r w:rsidRPr="00653BA3">
              <w:rPr>
                <w:rFonts w:eastAsia="Times New Roman" w:cs="Calibri"/>
                <w:i/>
                <w:lang w:val="fr-FR" w:eastAsia="en-GB"/>
              </w:rPr>
              <w:t>Engagement_log</w:t>
            </w:r>
            <w:proofErr w:type="spellEnd"/>
            <w:r>
              <w:rPr>
                <w:rFonts w:eastAsia="Times New Roman" w:cs="Calibri"/>
                <w:lang w:val="fr-FR" w:eastAsia="en-GB"/>
              </w:rPr>
              <w:t>)</w:t>
            </w:r>
          </w:p>
        </w:tc>
        <w:tc>
          <w:tcPr>
            <w:tcW w:w="509" w:type="pct"/>
            <w:tcBorders>
              <w:top w:val="nil"/>
              <w:left w:val="nil"/>
              <w:right w:val="single" w:sz="8" w:space="0" w:color="auto"/>
            </w:tcBorders>
            <w:shd w:val="clear" w:color="000000" w:fill="EEECE1"/>
            <w:vAlign w:val="center"/>
            <w:hideMark/>
          </w:tcPr>
          <w:p w14:paraId="60B85409" w14:textId="6F9F547A" w:rsidR="00C4099F" w:rsidRPr="00013B3A" w:rsidRDefault="00C4099F" w:rsidP="00C4099F">
            <w:pPr>
              <w:spacing w:after="0" w:line="240" w:lineRule="auto"/>
              <w:jc w:val="left"/>
              <w:rPr>
                <w:rFonts w:eastAsia="Times New Roman" w:cs="Calibri"/>
                <w:lang w:val="fr-FR" w:eastAsia="en-GB"/>
              </w:rPr>
            </w:pPr>
            <w:r w:rsidRPr="00013B3A">
              <w:rPr>
                <w:lang w:val="fr-CH"/>
              </w:rPr>
              <w:t>□</w:t>
            </w:r>
            <w:r w:rsidRPr="00013B3A">
              <w:rPr>
                <w:sz w:val="20"/>
                <w:lang w:val="fr-FR"/>
              </w:rPr>
              <w:t xml:space="preserve"> Oui</w:t>
            </w:r>
          </w:p>
        </w:tc>
        <w:tc>
          <w:tcPr>
            <w:tcW w:w="510" w:type="pct"/>
            <w:tcBorders>
              <w:top w:val="nil"/>
              <w:left w:val="nil"/>
              <w:right w:val="single" w:sz="8" w:space="0" w:color="auto"/>
            </w:tcBorders>
            <w:shd w:val="clear" w:color="000000" w:fill="EEECE1"/>
            <w:vAlign w:val="center"/>
          </w:tcPr>
          <w:p w14:paraId="6CA4D4E0" w14:textId="4F60B19E" w:rsidR="00C4099F" w:rsidRPr="00013B3A" w:rsidRDefault="00C4099F" w:rsidP="00C4099F">
            <w:pPr>
              <w:spacing w:after="0" w:line="240" w:lineRule="auto"/>
              <w:jc w:val="left"/>
              <w:rPr>
                <w:rFonts w:eastAsia="Times New Roman" w:cs="Calibri"/>
                <w:b/>
                <w:bCs/>
                <w:lang w:val="fr-FR" w:eastAsia="en-GB"/>
              </w:rPr>
            </w:pPr>
            <w:r w:rsidRPr="00013B3A">
              <w:rPr>
                <w:lang w:val="fr-FR"/>
              </w:rPr>
              <w:t>x</w:t>
            </w:r>
            <w:r w:rsidRPr="00013B3A">
              <w:rPr>
                <w:sz w:val="20"/>
                <w:lang w:val="fr-FR"/>
              </w:rPr>
              <w:t xml:space="preserve"> Non     </w:t>
            </w:r>
          </w:p>
        </w:tc>
      </w:tr>
      <w:tr w:rsidR="00C4099F" w:rsidRPr="00822A87" w14:paraId="56679F15" w14:textId="77777777" w:rsidTr="00C4099F">
        <w:trPr>
          <w:trHeight w:val="612"/>
        </w:trPr>
        <w:tc>
          <w:tcPr>
            <w:tcW w:w="685" w:type="pct"/>
            <w:vMerge/>
            <w:tcBorders>
              <w:top w:val="single" w:sz="4" w:space="0" w:color="auto"/>
              <w:left w:val="single" w:sz="8" w:space="0" w:color="auto"/>
              <w:bottom w:val="single" w:sz="8" w:space="0" w:color="000000"/>
              <w:right w:val="single" w:sz="8" w:space="0" w:color="auto"/>
            </w:tcBorders>
            <w:vAlign w:val="center"/>
            <w:hideMark/>
          </w:tcPr>
          <w:p w14:paraId="0E6B218D" w14:textId="77777777" w:rsidR="00C4099F" w:rsidRPr="00653BA3" w:rsidRDefault="00C4099F" w:rsidP="00C4099F">
            <w:pPr>
              <w:spacing w:after="0" w:line="240" w:lineRule="auto"/>
              <w:jc w:val="left"/>
              <w:rPr>
                <w:rFonts w:eastAsia="Times New Roman" w:cs="Calibri"/>
                <w:b/>
                <w:bCs/>
                <w:lang w:val="fr-FR" w:eastAsia="en-GB"/>
              </w:rPr>
            </w:pPr>
          </w:p>
        </w:tc>
        <w:tc>
          <w:tcPr>
            <w:tcW w:w="837" w:type="pct"/>
            <w:vMerge/>
            <w:tcBorders>
              <w:top w:val="single" w:sz="4" w:space="0" w:color="auto"/>
              <w:left w:val="nil"/>
              <w:bottom w:val="single" w:sz="8" w:space="0" w:color="000000"/>
              <w:right w:val="single" w:sz="4" w:space="0" w:color="auto"/>
            </w:tcBorders>
            <w:vAlign w:val="center"/>
            <w:hideMark/>
          </w:tcPr>
          <w:p w14:paraId="3EF2D2D3" w14:textId="77777777" w:rsidR="00C4099F" w:rsidRPr="00653BA3" w:rsidRDefault="00C4099F" w:rsidP="00C4099F">
            <w:pPr>
              <w:spacing w:after="0" w:line="240" w:lineRule="auto"/>
              <w:jc w:val="left"/>
              <w:rPr>
                <w:rFonts w:eastAsia="Times New Roman" w:cs="Calibri"/>
                <w:color w:val="000000"/>
                <w:lang w:val="fr-FR" w:eastAsia="en-GB"/>
              </w:rPr>
            </w:pPr>
          </w:p>
        </w:tc>
        <w:tc>
          <w:tcPr>
            <w:tcW w:w="1574" w:type="pct"/>
            <w:tcBorders>
              <w:top w:val="nil"/>
              <w:left w:val="nil"/>
              <w:bottom w:val="single" w:sz="4" w:space="0" w:color="auto"/>
              <w:right w:val="single" w:sz="4" w:space="0" w:color="auto"/>
            </w:tcBorders>
            <w:shd w:val="clear" w:color="000000" w:fill="DCE6F1"/>
            <w:vAlign w:val="center"/>
            <w:hideMark/>
          </w:tcPr>
          <w:p w14:paraId="048EAFC3" w14:textId="0EE8694E" w:rsidR="00C4099F" w:rsidRPr="00653BA3" w:rsidRDefault="00C4099F" w:rsidP="00C4099F">
            <w:pPr>
              <w:spacing w:after="0" w:line="240" w:lineRule="auto"/>
              <w:jc w:val="left"/>
              <w:rPr>
                <w:rFonts w:eastAsia="Times New Roman" w:cs="Calibri"/>
                <w:lang w:val="fr-FR" w:eastAsia="en-GB"/>
              </w:rPr>
            </w:pPr>
            <w:r w:rsidRPr="00653BA3">
              <w:rPr>
                <w:rFonts w:eastAsia="Times New Roman" w:cs="Calibri"/>
                <w:lang w:val="fr-FR" w:eastAsia="en-GB"/>
              </w:rPr>
              <w:t># d’organisations/</w:t>
            </w:r>
            <w:r>
              <w:rPr>
                <w:rFonts w:eastAsia="Times New Roman" w:cs="Calibri"/>
                <w:lang w:val="fr-FR" w:eastAsia="en-GB"/>
              </w:rPr>
              <w:t xml:space="preserve"> de </w:t>
            </w:r>
            <w:r w:rsidRPr="00653BA3">
              <w:rPr>
                <w:rFonts w:eastAsia="Times New Roman" w:cs="Calibri"/>
                <w:lang w:val="fr-FR" w:eastAsia="en-GB"/>
              </w:rPr>
              <w:t>clusters qui participant à la conception de la recherché et à l’analyse conjointe</w:t>
            </w:r>
          </w:p>
        </w:tc>
        <w:tc>
          <w:tcPr>
            <w:tcW w:w="442" w:type="pct"/>
            <w:vMerge/>
            <w:tcBorders>
              <w:top w:val="nil"/>
              <w:left w:val="single" w:sz="4" w:space="0" w:color="auto"/>
              <w:bottom w:val="single" w:sz="8" w:space="0" w:color="000000"/>
              <w:right w:val="single" w:sz="4" w:space="0" w:color="auto"/>
            </w:tcBorders>
            <w:vAlign w:val="center"/>
            <w:hideMark/>
          </w:tcPr>
          <w:p w14:paraId="30C0DF24" w14:textId="77777777" w:rsidR="00C4099F" w:rsidRPr="00653BA3" w:rsidRDefault="00C4099F" w:rsidP="00C4099F">
            <w:pPr>
              <w:spacing w:after="0" w:line="240" w:lineRule="auto"/>
              <w:jc w:val="left"/>
              <w:rPr>
                <w:rFonts w:eastAsia="Times New Roman" w:cs="Calibri"/>
                <w:lang w:val="fr-FR" w:eastAsia="en-GB"/>
              </w:rPr>
            </w:pPr>
          </w:p>
        </w:tc>
        <w:tc>
          <w:tcPr>
            <w:tcW w:w="443" w:type="pct"/>
            <w:vMerge/>
            <w:tcBorders>
              <w:top w:val="nil"/>
              <w:left w:val="single" w:sz="4" w:space="0" w:color="auto"/>
              <w:bottom w:val="single" w:sz="8" w:space="0" w:color="000000"/>
              <w:right w:val="single" w:sz="8" w:space="0" w:color="auto"/>
            </w:tcBorders>
            <w:vAlign w:val="center"/>
            <w:hideMark/>
          </w:tcPr>
          <w:p w14:paraId="723D2571" w14:textId="77777777" w:rsidR="00C4099F" w:rsidRPr="00653BA3" w:rsidRDefault="00C4099F" w:rsidP="00C4099F">
            <w:pPr>
              <w:spacing w:after="0" w:line="240" w:lineRule="auto"/>
              <w:jc w:val="left"/>
              <w:rPr>
                <w:rFonts w:eastAsia="Times New Roman" w:cs="Calibri"/>
                <w:lang w:val="fr-FR" w:eastAsia="en-GB"/>
              </w:rPr>
            </w:pPr>
          </w:p>
        </w:tc>
        <w:tc>
          <w:tcPr>
            <w:tcW w:w="509" w:type="pct"/>
            <w:tcBorders>
              <w:left w:val="nil"/>
              <w:right w:val="single" w:sz="8" w:space="0" w:color="auto"/>
            </w:tcBorders>
            <w:shd w:val="clear" w:color="000000" w:fill="EEECE1"/>
            <w:noWrap/>
            <w:vAlign w:val="center"/>
            <w:hideMark/>
          </w:tcPr>
          <w:p w14:paraId="134CB335" w14:textId="47CFDDC2" w:rsidR="00C4099F" w:rsidRPr="00013B3A" w:rsidRDefault="00C4099F" w:rsidP="00C4099F">
            <w:pPr>
              <w:spacing w:after="0" w:line="240" w:lineRule="auto"/>
              <w:jc w:val="left"/>
              <w:rPr>
                <w:rFonts w:eastAsia="Times New Roman" w:cs="Calibri"/>
                <w:lang w:val="fr-FR" w:eastAsia="en-GB"/>
              </w:rPr>
            </w:pPr>
            <w:r w:rsidRPr="00013B3A">
              <w:rPr>
                <w:sz w:val="20"/>
                <w:lang w:val="fr-FR"/>
              </w:rPr>
              <w:t>x Oui</w:t>
            </w:r>
          </w:p>
        </w:tc>
        <w:tc>
          <w:tcPr>
            <w:tcW w:w="510" w:type="pct"/>
            <w:tcBorders>
              <w:left w:val="nil"/>
              <w:right w:val="single" w:sz="8" w:space="0" w:color="auto"/>
            </w:tcBorders>
            <w:shd w:val="clear" w:color="000000" w:fill="EEECE1"/>
            <w:vAlign w:val="center"/>
          </w:tcPr>
          <w:p w14:paraId="2ED25730" w14:textId="0C7B3219" w:rsidR="00C4099F" w:rsidRPr="00013B3A" w:rsidRDefault="00C4099F" w:rsidP="00C4099F">
            <w:pPr>
              <w:spacing w:after="0" w:line="240" w:lineRule="auto"/>
              <w:jc w:val="left"/>
              <w:rPr>
                <w:rFonts w:eastAsia="Times New Roman" w:cs="Calibri"/>
                <w:lang w:val="fr-FR" w:eastAsia="en-GB"/>
              </w:rPr>
            </w:pPr>
            <w:r w:rsidRPr="00013B3A">
              <w:rPr>
                <w:lang w:val="fr-CH"/>
              </w:rPr>
              <w:t>□</w:t>
            </w:r>
            <w:r w:rsidRPr="00013B3A">
              <w:rPr>
                <w:sz w:val="20"/>
                <w:lang w:val="fr-FR"/>
              </w:rPr>
              <w:t xml:space="preserve"> Non     </w:t>
            </w:r>
          </w:p>
        </w:tc>
      </w:tr>
      <w:tr w:rsidR="00C4099F" w:rsidRPr="00822A87" w14:paraId="5AEBE644" w14:textId="77777777" w:rsidTr="00C4099F">
        <w:trPr>
          <w:trHeight w:val="288"/>
        </w:trPr>
        <w:tc>
          <w:tcPr>
            <w:tcW w:w="685" w:type="pct"/>
            <w:vMerge/>
            <w:tcBorders>
              <w:top w:val="single" w:sz="4" w:space="0" w:color="auto"/>
              <w:left w:val="single" w:sz="8" w:space="0" w:color="auto"/>
              <w:bottom w:val="single" w:sz="8" w:space="0" w:color="000000"/>
              <w:right w:val="single" w:sz="8" w:space="0" w:color="auto"/>
            </w:tcBorders>
            <w:vAlign w:val="center"/>
            <w:hideMark/>
          </w:tcPr>
          <w:p w14:paraId="604ECFE1" w14:textId="77777777" w:rsidR="00C4099F" w:rsidRPr="00653BA3" w:rsidRDefault="00C4099F" w:rsidP="00C4099F">
            <w:pPr>
              <w:spacing w:after="0" w:line="240" w:lineRule="auto"/>
              <w:jc w:val="left"/>
              <w:rPr>
                <w:rFonts w:eastAsia="Times New Roman" w:cs="Calibri"/>
                <w:b/>
                <w:bCs/>
                <w:lang w:val="fr-FR" w:eastAsia="en-GB"/>
              </w:rPr>
            </w:pPr>
          </w:p>
        </w:tc>
        <w:tc>
          <w:tcPr>
            <w:tcW w:w="837" w:type="pct"/>
            <w:vMerge/>
            <w:tcBorders>
              <w:top w:val="single" w:sz="4" w:space="0" w:color="auto"/>
              <w:left w:val="nil"/>
              <w:bottom w:val="single" w:sz="8" w:space="0" w:color="000000"/>
              <w:right w:val="single" w:sz="4" w:space="0" w:color="auto"/>
            </w:tcBorders>
            <w:vAlign w:val="center"/>
            <w:hideMark/>
          </w:tcPr>
          <w:p w14:paraId="4A89D01E" w14:textId="77777777" w:rsidR="00C4099F" w:rsidRPr="00653BA3" w:rsidRDefault="00C4099F" w:rsidP="00C4099F">
            <w:pPr>
              <w:spacing w:after="0" w:line="240" w:lineRule="auto"/>
              <w:jc w:val="left"/>
              <w:rPr>
                <w:rFonts w:eastAsia="Times New Roman" w:cs="Calibri"/>
                <w:color w:val="000000"/>
                <w:lang w:val="fr-FR" w:eastAsia="en-GB"/>
              </w:rPr>
            </w:pPr>
          </w:p>
        </w:tc>
        <w:tc>
          <w:tcPr>
            <w:tcW w:w="1574" w:type="pct"/>
            <w:tcBorders>
              <w:top w:val="nil"/>
              <w:left w:val="nil"/>
              <w:bottom w:val="single" w:sz="8" w:space="0" w:color="auto"/>
              <w:right w:val="single" w:sz="4" w:space="0" w:color="auto"/>
            </w:tcBorders>
            <w:shd w:val="clear" w:color="000000" w:fill="DCE6F1"/>
            <w:vAlign w:val="center"/>
            <w:hideMark/>
          </w:tcPr>
          <w:p w14:paraId="2401DF86" w14:textId="392B3651" w:rsidR="00C4099F" w:rsidRPr="00653BA3" w:rsidRDefault="00C4099F" w:rsidP="00C4099F">
            <w:pPr>
              <w:spacing w:after="0" w:line="240" w:lineRule="auto"/>
              <w:jc w:val="left"/>
              <w:rPr>
                <w:rFonts w:eastAsia="Times New Roman" w:cs="Calibri"/>
                <w:lang w:val="fr-FR" w:eastAsia="en-GB"/>
              </w:rPr>
            </w:pPr>
            <w:r w:rsidRPr="00653BA3">
              <w:rPr>
                <w:rFonts w:eastAsia="Times New Roman" w:cs="Calibri"/>
                <w:lang w:val="fr-FR" w:eastAsia="en-GB"/>
              </w:rPr>
              <w:t># d’organisations/ de clusters qui assistant à des séances d’information sur les résultats</w:t>
            </w:r>
          </w:p>
        </w:tc>
        <w:tc>
          <w:tcPr>
            <w:tcW w:w="442" w:type="pct"/>
            <w:vMerge/>
            <w:tcBorders>
              <w:top w:val="nil"/>
              <w:left w:val="single" w:sz="4" w:space="0" w:color="auto"/>
              <w:bottom w:val="single" w:sz="8" w:space="0" w:color="000000"/>
              <w:right w:val="single" w:sz="4" w:space="0" w:color="auto"/>
            </w:tcBorders>
            <w:vAlign w:val="center"/>
            <w:hideMark/>
          </w:tcPr>
          <w:p w14:paraId="5E55F1B7" w14:textId="77777777" w:rsidR="00C4099F" w:rsidRPr="00653BA3" w:rsidRDefault="00C4099F" w:rsidP="00C4099F">
            <w:pPr>
              <w:spacing w:after="0" w:line="240" w:lineRule="auto"/>
              <w:jc w:val="left"/>
              <w:rPr>
                <w:rFonts w:eastAsia="Times New Roman" w:cs="Calibri"/>
                <w:lang w:val="fr-FR" w:eastAsia="en-GB"/>
              </w:rPr>
            </w:pPr>
          </w:p>
        </w:tc>
        <w:tc>
          <w:tcPr>
            <w:tcW w:w="443" w:type="pct"/>
            <w:vMerge/>
            <w:tcBorders>
              <w:top w:val="nil"/>
              <w:left w:val="single" w:sz="4" w:space="0" w:color="auto"/>
              <w:bottom w:val="single" w:sz="8" w:space="0" w:color="000000"/>
              <w:right w:val="single" w:sz="8" w:space="0" w:color="auto"/>
            </w:tcBorders>
            <w:vAlign w:val="center"/>
            <w:hideMark/>
          </w:tcPr>
          <w:p w14:paraId="2226E681" w14:textId="77777777" w:rsidR="00C4099F" w:rsidRPr="00653BA3" w:rsidRDefault="00C4099F" w:rsidP="00C4099F">
            <w:pPr>
              <w:spacing w:after="0" w:line="240" w:lineRule="auto"/>
              <w:jc w:val="left"/>
              <w:rPr>
                <w:rFonts w:eastAsia="Times New Roman" w:cs="Calibri"/>
                <w:lang w:val="fr-FR" w:eastAsia="en-GB"/>
              </w:rPr>
            </w:pPr>
          </w:p>
        </w:tc>
        <w:tc>
          <w:tcPr>
            <w:tcW w:w="509" w:type="pct"/>
            <w:tcBorders>
              <w:left w:val="nil"/>
              <w:bottom w:val="single" w:sz="8" w:space="0" w:color="auto"/>
              <w:right w:val="single" w:sz="8" w:space="0" w:color="auto"/>
            </w:tcBorders>
            <w:shd w:val="clear" w:color="000000" w:fill="EEECE1"/>
            <w:noWrap/>
            <w:vAlign w:val="center"/>
            <w:hideMark/>
          </w:tcPr>
          <w:p w14:paraId="29DA2DFF" w14:textId="3B67E05D" w:rsidR="00C4099F" w:rsidRPr="00013B3A" w:rsidRDefault="00C4099F" w:rsidP="00C4099F">
            <w:pPr>
              <w:spacing w:after="0" w:line="240" w:lineRule="auto"/>
              <w:jc w:val="left"/>
              <w:rPr>
                <w:rFonts w:eastAsia="Times New Roman" w:cs="Calibri"/>
                <w:lang w:val="fr-FR" w:eastAsia="en-GB"/>
              </w:rPr>
            </w:pPr>
            <w:r w:rsidRPr="00013B3A">
              <w:rPr>
                <w:sz w:val="20"/>
                <w:lang w:val="fr-FR"/>
              </w:rPr>
              <w:t>x Oui</w:t>
            </w:r>
          </w:p>
        </w:tc>
        <w:tc>
          <w:tcPr>
            <w:tcW w:w="510" w:type="pct"/>
            <w:tcBorders>
              <w:left w:val="nil"/>
              <w:bottom w:val="single" w:sz="8" w:space="0" w:color="auto"/>
              <w:right w:val="single" w:sz="8" w:space="0" w:color="auto"/>
            </w:tcBorders>
            <w:shd w:val="clear" w:color="000000" w:fill="EEECE1"/>
            <w:vAlign w:val="center"/>
          </w:tcPr>
          <w:p w14:paraId="4965A15A" w14:textId="1B1730D2" w:rsidR="00C4099F" w:rsidRPr="00013B3A" w:rsidRDefault="00C4099F" w:rsidP="00C4099F">
            <w:pPr>
              <w:spacing w:after="0" w:line="240" w:lineRule="auto"/>
              <w:jc w:val="left"/>
              <w:rPr>
                <w:rFonts w:eastAsia="Times New Roman" w:cs="Calibri"/>
                <w:lang w:val="fr-FR" w:eastAsia="en-GB"/>
              </w:rPr>
            </w:pPr>
            <w:r w:rsidRPr="00013B3A">
              <w:rPr>
                <w:lang w:val="fr-CH"/>
              </w:rPr>
              <w:t>□</w:t>
            </w:r>
            <w:r w:rsidRPr="00013B3A">
              <w:rPr>
                <w:sz w:val="20"/>
                <w:lang w:val="fr-FR"/>
              </w:rPr>
              <w:t xml:space="preserve"> Non     </w:t>
            </w:r>
          </w:p>
        </w:tc>
      </w:tr>
    </w:tbl>
    <w:p w14:paraId="2BBA1A9A" w14:textId="77777777" w:rsidR="00A90545" w:rsidRPr="00653BA3" w:rsidRDefault="00A90545" w:rsidP="00A90545">
      <w:pPr>
        <w:pStyle w:val="Paragraphe"/>
        <w:sectPr w:rsidR="00A90545" w:rsidRPr="00653BA3" w:rsidSect="004C4613">
          <w:pgSz w:w="16838" w:h="11906" w:orient="landscape"/>
          <w:pgMar w:top="1134" w:right="993" w:bottom="991" w:left="1417" w:header="720" w:footer="552" w:gutter="0"/>
          <w:cols w:space="720"/>
          <w:titlePg/>
          <w:docGrid w:linePitch="360"/>
        </w:sectPr>
      </w:pPr>
    </w:p>
    <w:p w14:paraId="6956E6EF" w14:textId="0CD4CCC3" w:rsidR="0032208C" w:rsidRPr="00653BA3" w:rsidRDefault="0032208C" w:rsidP="00C13447">
      <w:pPr>
        <w:pStyle w:val="Heading1"/>
        <w:rPr>
          <w:color w:val="000000" w:themeColor="text1"/>
          <w:shd w:val="clear" w:color="auto" w:fill="FFFFFF"/>
        </w:rPr>
      </w:pPr>
    </w:p>
    <w:sectPr w:rsidR="0032208C" w:rsidRPr="00653BA3" w:rsidSect="004C4613">
      <w:pgSz w:w="11906" w:h="16838"/>
      <w:pgMar w:top="993" w:right="991" w:bottom="1417" w:left="1134" w:header="720" w:footer="5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F2DF8" w14:textId="77777777" w:rsidR="004C1E10" w:rsidRDefault="004C1E10" w:rsidP="00880C87">
      <w:pPr>
        <w:spacing w:after="0" w:line="240" w:lineRule="auto"/>
      </w:pPr>
      <w:r>
        <w:separator/>
      </w:r>
    </w:p>
  </w:endnote>
  <w:endnote w:type="continuationSeparator" w:id="0">
    <w:p w14:paraId="533283A2" w14:textId="77777777" w:rsidR="004C1E10" w:rsidRDefault="004C1E10" w:rsidP="0088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de Gothic LT Std Bold">
    <w:altName w:val="Calibri"/>
    <w:panose1 w:val="00000000000000000000"/>
    <w:charset w:val="00"/>
    <w:family w:val="modern"/>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Trade Gothic LT Std">
    <w:altName w:val="Calibri"/>
    <w:panose1 w:val="00000000000000000000"/>
    <w:charset w:val="00"/>
    <w:family w:val="modern"/>
    <w:notTrueType/>
    <w:pitch w:val="variable"/>
    <w:sig w:usb0="800000AF" w:usb1="4000204A" w:usb2="00000000" w:usb3="00000000" w:csb0="00000001" w:csb1="00000000"/>
  </w:font>
  <w:font w:name="Akzidenz Grotesk BE">
    <w:altName w:val="Arial"/>
    <w:panose1 w:val="00000000000000000000"/>
    <w:charset w:val="00"/>
    <w:family w:val="swiss"/>
    <w:notTrueType/>
    <w:pitch w:val="default"/>
    <w:sig w:usb0="00000003" w:usb1="00000000" w:usb2="00000000" w:usb3="00000000" w:csb0="00000001" w:csb1="00000000"/>
  </w:font>
  <w:font w:name="Trade Gothic LT Std Light">
    <w:panose1 w:val="00000000000000000000"/>
    <w:charset w:val="00"/>
    <w:family w:val="moder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UI">
    <w:altName w:val="Yu Gothic"/>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9C3DD" w14:textId="623E11CC" w:rsidR="004834CB" w:rsidRDefault="004834CB" w:rsidP="006D5060">
    <w:pPr>
      <w:pStyle w:val="Header"/>
    </w:pPr>
  </w:p>
  <w:tbl>
    <w:tblPr>
      <w:tblStyle w:val="TableGrid"/>
      <w:tblW w:w="0" w:type="auto"/>
      <w:tblBorders>
        <w:top w:val="single" w:sz="18" w:space="0" w:color="EE5859"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866"/>
    </w:tblGrid>
    <w:tr w:rsidR="004834CB" w14:paraId="7BE8B163" w14:textId="77777777" w:rsidTr="006D5060">
      <w:trPr>
        <w:trHeight w:val="236"/>
      </w:trPr>
      <w:tc>
        <w:tcPr>
          <w:tcW w:w="4869" w:type="dxa"/>
          <w:vAlign w:val="center"/>
        </w:tcPr>
        <w:p w14:paraId="1ABB7209" w14:textId="5791C292" w:rsidR="004834CB" w:rsidRPr="008D4774" w:rsidRDefault="004834CB" w:rsidP="006D5060">
          <w:pPr>
            <w:pStyle w:val="Footer"/>
            <w:jc w:val="left"/>
            <w:rPr>
              <w:i/>
            </w:rPr>
          </w:pPr>
          <w:r w:rsidRPr="006D5060">
            <w:rPr>
              <w:i/>
            </w:rPr>
            <w:t>www.reach-initiative.org</w:t>
          </w:r>
        </w:p>
      </w:tc>
      <w:tc>
        <w:tcPr>
          <w:tcW w:w="4866" w:type="dxa"/>
          <w:vAlign w:val="center"/>
        </w:tcPr>
        <w:p w14:paraId="40118A05" w14:textId="155C9F39" w:rsidR="004834CB" w:rsidRPr="008D4774" w:rsidRDefault="004834CB" w:rsidP="006D5060">
          <w:pPr>
            <w:pStyle w:val="Footer"/>
            <w:jc w:val="right"/>
            <w:rPr>
              <w:i/>
            </w:rPr>
          </w:pPr>
          <w:r w:rsidRPr="008D4774">
            <w:rPr>
              <w:i/>
            </w:rPr>
            <w:fldChar w:fldCharType="begin"/>
          </w:r>
          <w:r w:rsidRPr="008D4774">
            <w:rPr>
              <w:i/>
            </w:rPr>
            <w:instrText xml:space="preserve"> PAGE   \* MERGEFORMAT </w:instrText>
          </w:r>
          <w:r w:rsidRPr="008D4774">
            <w:rPr>
              <w:i/>
            </w:rPr>
            <w:fldChar w:fldCharType="separate"/>
          </w:r>
          <w:r w:rsidR="00A541B1">
            <w:rPr>
              <w:i/>
              <w:noProof/>
            </w:rPr>
            <w:t>5</w:t>
          </w:r>
          <w:r w:rsidRPr="008D4774">
            <w:rPr>
              <w:i/>
              <w:noProof/>
            </w:rPr>
            <w:fldChar w:fldCharType="end"/>
          </w:r>
        </w:p>
      </w:tc>
    </w:tr>
  </w:tbl>
  <w:p w14:paraId="512ADC94" w14:textId="773C42B2" w:rsidR="004834CB" w:rsidRPr="006D5060" w:rsidRDefault="004834CB" w:rsidP="006D5060">
    <w:pPr>
      <w:pStyle w:val="Foo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D41E8" w14:textId="77777777" w:rsidR="004C1E10" w:rsidRDefault="004C1E10" w:rsidP="00880C87">
      <w:pPr>
        <w:spacing w:after="0" w:line="240" w:lineRule="auto"/>
      </w:pPr>
      <w:r>
        <w:separator/>
      </w:r>
    </w:p>
  </w:footnote>
  <w:footnote w:type="continuationSeparator" w:id="0">
    <w:p w14:paraId="60E955BA" w14:textId="77777777" w:rsidR="004C1E10" w:rsidRDefault="004C1E10" w:rsidP="00880C87">
      <w:pPr>
        <w:spacing w:after="0" w:line="240" w:lineRule="auto"/>
      </w:pPr>
      <w:r>
        <w:continuationSeparator/>
      </w:r>
    </w:p>
  </w:footnote>
  <w:footnote w:id="1">
    <w:p w14:paraId="5012936B" w14:textId="43434695" w:rsidR="0074624E" w:rsidRPr="002E519B" w:rsidRDefault="0074624E">
      <w:pPr>
        <w:pStyle w:val="FootnoteText"/>
        <w:rPr>
          <w:sz w:val="18"/>
          <w:szCs w:val="18"/>
          <w:lang w:val="fr-FR"/>
        </w:rPr>
      </w:pPr>
      <w:r w:rsidRPr="00412A5D">
        <w:rPr>
          <w:rStyle w:val="FootnoteReference"/>
          <w:sz w:val="18"/>
          <w:szCs w:val="18"/>
        </w:rPr>
        <w:footnoteRef/>
      </w:r>
      <w:r w:rsidRPr="00412A5D">
        <w:rPr>
          <w:sz w:val="18"/>
          <w:szCs w:val="18"/>
          <w:lang w:val="fr-FR"/>
        </w:rPr>
        <w:t xml:space="preserve"> OCHA</w:t>
      </w:r>
      <w:r w:rsidRPr="008163BE">
        <w:rPr>
          <w:sz w:val="18"/>
          <w:szCs w:val="18"/>
          <w:lang w:val="fr-FR"/>
        </w:rPr>
        <w:t xml:space="preserve">, </w:t>
      </w:r>
      <w:r w:rsidR="00412A5D" w:rsidRPr="002E519B">
        <w:rPr>
          <w:sz w:val="18"/>
          <w:szCs w:val="18"/>
          <w:lang w:val="fr-FR"/>
        </w:rPr>
        <w:t xml:space="preserve">Février 2025, </w:t>
      </w:r>
      <w:hyperlink r:id="rId1" w:history="1">
        <w:r w:rsidRPr="002E519B">
          <w:rPr>
            <w:rStyle w:val="Hyperlink"/>
            <w:sz w:val="18"/>
            <w:szCs w:val="18"/>
            <w:lang w:val="fr-FR"/>
          </w:rPr>
          <w:t>République démocratique du Congo : Besoins Humanitaire et Plan de réponse 2025 (février 2025) - Democratic Republic of the Congo | ReliefWeb</w:t>
        </w:r>
      </w:hyperlink>
    </w:p>
  </w:footnote>
  <w:footnote w:id="2">
    <w:p w14:paraId="2C1A55E1" w14:textId="045C4B18" w:rsidR="002E519B" w:rsidRPr="002E519B" w:rsidRDefault="002E519B">
      <w:pPr>
        <w:pStyle w:val="FootnoteText"/>
        <w:rPr>
          <w:sz w:val="18"/>
          <w:szCs w:val="18"/>
          <w:lang w:val="fr-FR"/>
        </w:rPr>
      </w:pPr>
      <w:r w:rsidRPr="002E519B">
        <w:rPr>
          <w:rStyle w:val="FootnoteReference"/>
          <w:sz w:val="18"/>
          <w:szCs w:val="18"/>
        </w:rPr>
        <w:footnoteRef/>
      </w:r>
      <w:r w:rsidRPr="002E519B">
        <w:rPr>
          <w:sz w:val="18"/>
          <w:szCs w:val="18"/>
          <w:lang w:val="fr-FR"/>
        </w:rPr>
        <w:t xml:space="preserve"> RFI, Novembre 2025, </w:t>
      </w:r>
      <w:r>
        <w:fldChar w:fldCharType="begin"/>
      </w:r>
      <w:r w:rsidRPr="00160FDB">
        <w:rPr>
          <w:lang w:val="fr-FR"/>
        </w:rPr>
        <w:instrText>HYPERLINK "https://www.rfi.fr/fr/afrique/20251106-nord-est-de-la-rdc-des-milliers-de-personnes-souffrent-en-silence-en-ituri-s-alarme-le-cicr"</w:instrText>
      </w:r>
      <w:r>
        <w:fldChar w:fldCharType="separate"/>
      </w:r>
      <w:r w:rsidRPr="002E519B">
        <w:rPr>
          <w:rStyle w:val="Hyperlink"/>
          <w:sz w:val="18"/>
          <w:szCs w:val="18"/>
          <w:lang w:val="fr-FR"/>
        </w:rPr>
        <w:t>Nord-Est de la RDC: «Des milliers de personnes souffrent en silence» en Ituri, s’alarme le CICR - RFI</w:t>
      </w:r>
      <w:r>
        <w:fldChar w:fldCharType="end"/>
      </w:r>
      <w:r w:rsidRPr="002E519B">
        <w:rPr>
          <w:sz w:val="18"/>
          <w:szCs w:val="18"/>
          <w:lang w:val="fr-FR"/>
        </w:rPr>
        <w:t xml:space="preserve">. </w:t>
      </w:r>
    </w:p>
  </w:footnote>
  <w:footnote w:id="3">
    <w:p w14:paraId="0D97381A" w14:textId="4D8C61A9" w:rsidR="000B3C77" w:rsidRPr="002E519B" w:rsidRDefault="000B3C77">
      <w:pPr>
        <w:pStyle w:val="FootnoteText"/>
        <w:rPr>
          <w:sz w:val="18"/>
          <w:szCs w:val="18"/>
        </w:rPr>
      </w:pPr>
      <w:r w:rsidRPr="002E519B">
        <w:rPr>
          <w:rStyle w:val="FootnoteReference"/>
          <w:sz w:val="18"/>
          <w:szCs w:val="18"/>
        </w:rPr>
        <w:footnoteRef/>
      </w:r>
      <w:r w:rsidRPr="002E519B">
        <w:rPr>
          <w:sz w:val="18"/>
          <w:szCs w:val="18"/>
        </w:rPr>
        <w:t xml:space="preserve"> </w:t>
      </w:r>
      <w:hyperlink r:id="rId2" w:history="1">
        <w:r w:rsidRPr="002E519B">
          <w:rPr>
            <w:rStyle w:val="Hyperlink"/>
            <w:sz w:val="18"/>
            <w:szCs w:val="18"/>
          </w:rPr>
          <w:t>Common Donor Approach to Humanitarian Cash Assistance (2025) - The CALP Network</w:t>
        </w:r>
      </w:hyperlink>
    </w:p>
  </w:footnote>
  <w:footnote w:id="4">
    <w:p w14:paraId="4C98D8F9" w14:textId="5DFABC11" w:rsidR="008163BE" w:rsidRDefault="008163BE">
      <w:pPr>
        <w:pStyle w:val="FootnoteText"/>
      </w:pPr>
      <w:r w:rsidRPr="002E519B">
        <w:rPr>
          <w:rStyle w:val="FootnoteReference"/>
          <w:sz w:val="18"/>
          <w:szCs w:val="18"/>
        </w:rPr>
        <w:footnoteRef/>
      </w:r>
      <w:r w:rsidRPr="002E519B">
        <w:rPr>
          <w:sz w:val="18"/>
          <w:szCs w:val="18"/>
        </w:rPr>
        <w:t xml:space="preserve"> Mercy Corps, Octobre 2024, </w:t>
      </w:r>
      <w:hyperlink r:id="rId3" w:history="1">
        <w:r w:rsidRPr="002E519B">
          <w:rPr>
            <w:rStyle w:val="Hyperlink"/>
            <w:sz w:val="18"/>
            <w:szCs w:val="18"/>
          </w:rPr>
          <w:t>DRC Humanitarian Crisis: Why Cash Is Best</w:t>
        </w:r>
      </w:hyperlink>
      <w:r w:rsidRPr="002E519B">
        <w:rPr>
          <w:sz w:val="18"/>
          <w:szCs w:val="18"/>
        </w:rPr>
        <w:t>.</w:t>
      </w:r>
    </w:p>
  </w:footnote>
  <w:footnote w:id="5">
    <w:p w14:paraId="208C0D1D" w14:textId="20724E51" w:rsidR="00D9157C" w:rsidRPr="00D9157C" w:rsidRDefault="00D9157C">
      <w:pPr>
        <w:pStyle w:val="FootnoteText"/>
        <w:rPr>
          <w:lang w:val="fr-FR"/>
        </w:rPr>
      </w:pPr>
      <w:r>
        <w:rPr>
          <w:rStyle w:val="FootnoteReference"/>
        </w:rPr>
        <w:footnoteRef/>
      </w:r>
      <w:r w:rsidRPr="00D9157C">
        <w:rPr>
          <w:lang w:val="fr-FR"/>
        </w:rPr>
        <w:t xml:space="preserve"> </w:t>
      </w:r>
      <w:r>
        <w:fldChar w:fldCharType="begin"/>
      </w:r>
      <w:r w:rsidRPr="00160FDB">
        <w:rPr>
          <w:lang w:val="fr-FR"/>
        </w:rPr>
        <w:instrText>HYPERLINK "https://app.powerbi.com/view?r=eyJrIjoiZDFjODEwMGEtNGMwNS00ZmYyLTkwNjUtNzU2YzE2MjkzOGIxIiwidCI6IjBmOWUzNWRiLTU0NGYtNGY2MC1iZGNjLTVlYTQxNmU2ZGM3MCIsImMiOjh9"</w:instrText>
      </w:r>
      <w:r>
        <w:fldChar w:fldCharType="separate"/>
      </w:r>
      <w:r w:rsidRPr="00D9157C">
        <w:rPr>
          <w:rStyle w:val="Hyperlink"/>
          <w:lang w:val="fr-FR"/>
        </w:rPr>
        <w:t>Dashboard</w:t>
      </w:r>
      <w:r>
        <w:fldChar w:fldCharType="end"/>
      </w:r>
      <w:r>
        <w:rPr>
          <w:lang w:val="fr-FR"/>
        </w:rPr>
        <w:t xml:space="preserve"> du CWG.</w:t>
      </w:r>
    </w:p>
  </w:footnote>
  <w:footnote w:id="6">
    <w:p w14:paraId="27BFF187" w14:textId="77777777" w:rsidR="00CA2CB4" w:rsidRPr="00CA2CB4" w:rsidRDefault="00CA2CB4" w:rsidP="00CA2CB4">
      <w:pPr>
        <w:pStyle w:val="FootnoteText"/>
        <w:rPr>
          <w:lang w:val="fr-FR"/>
        </w:rPr>
      </w:pPr>
      <w:r>
        <w:rPr>
          <w:rStyle w:val="FootnoteReference"/>
        </w:rPr>
        <w:footnoteRef/>
      </w:r>
      <w:r w:rsidRPr="00CA2CB4">
        <w:rPr>
          <w:lang w:val="fr-FR"/>
        </w:rPr>
        <w:t xml:space="preserve"> RFI, 30 mars 2025, </w:t>
      </w:r>
      <w:r>
        <w:fldChar w:fldCharType="begin"/>
      </w:r>
      <w:r w:rsidRPr="00160FDB">
        <w:rPr>
          <w:lang w:val="fr-FR"/>
        </w:rPr>
        <w:instrText>HYPERLINK "https://www.rfi.fr/fr/afrique/20250330-rdc-les-prix-montent-%C3%A0-bunia-dans-l-est-du-pays-en-raison-des-op%C3%A9rations-militaires"</w:instrText>
      </w:r>
      <w:r>
        <w:fldChar w:fldCharType="separate"/>
      </w:r>
      <w:r w:rsidRPr="00CA2CB4">
        <w:rPr>
          <w:rStyle w:val="Hyperlink"/>
          <w:lang w:val="fr-FR"/>
        </w:rPr>
        <w:t>RDC: les prix montent à Bunia, dans l'est du pays, en raison des opérations militaires</w:t>
      </w:r>
      <w:r>
        <w:fldChar w:fldCharType="end"/>
      </w:r>
      <w:r w:rsidRPr="00CA2CB4">
        <w:rPr>
          <w:lang w:val="fr-FR"/>
        </w:rPr>
        <w:t xml:space="preserve">. </w:t>
      </w:r>
    </w:p>
    <w:p w14:paraId="09A184D0" w14:textId="77777777" w:rsidR="00CA2CB4" w:rsidRPr="00CA2CB4" w:rsidRDefault="00CA2CB4" w:rsidP="00CA2CB4">
      <w:pPr>
        <w:rPr>
          <w:sz w:val="20"/>
          <w:szCs w:val="20"/>
          <w:lang w:val="fr-FR"/>
        </w:rPr>
      </w:pPr>
      <w:r w:rsidRPr="00CA2CB4">
        <w:rPr>
          <w:sz w:val="20"/>
          <w:szCs w:val="20"/>
          <w:lang w:val="fr-FR"/>
        </w:rPr>
        <w:t xml:space="preserve">Radio Okapi, 26 mars 2025, </w:t>
      </w:r>
      <w:hyperlink r:id="rId4" w:history="1">
        <w:r w:rsidRPr="00CA2CB4">
          <w:rPr>
            <w:rStyle w:val="Hyperlink"/>
            <w:sz w:val="20"/>
            <w:szCs w:val="20"/>
            <w:lang w:val="fr-FR"/>
          </w:rPr>
          <w:t>Hausse du prix du haricot à la suite des affrontements UPDF CODECO/URDPC à Fataki</w:t>
        </w:r>
      </w:hyperlink>
      <w:r w:rsidRPr="00CA2CB4">
        <w:rPr>
          <w:sz w:val="20"/>
          <w:szCs w:val="20"/>
          <w:lang w:val="fr-FR"/>
        </w:rPr>
        <w:t>.</w:t>
      </w:r>
    </w:p>
  </w:footnote>
  <w:footnote w:id="7">
    <w:p w14:paraId="1470DEF4" w14:textId="2230BEA5" w:rsidR="00CA2CB4" w:rsidRPr="00CA2CB4" w:rsidRDefault="00CA2CB4" w:rsidP="00D75018">
      <w:pPr>
        <w:jc w:val="left"/>
        <w:rPr>
          <w:sz w:val="20"/>
          <w:szCs w:val="20"/>
          <w:lang w:val="fr-FR"/>
        </w:rPr>
      </w:pPr>
      <w:r>
        <w:rPr>
          <w:rStyle w:val="FootnoteReference"/>
        </w:rPr>
        <w:footnoteRef/>
      </w:r>
      <w:r w:rsidRPr="00CA2CB4">
        <w:rPr>
          <w:lang w:val="fr-FR"/>
        </w:rPr>
        <w:t xml:space="preserve"> </w:t>
      </w:r>
      <w:r w:rsidRPr="00CA2CB4">
        <w:rPr>
          <w:sz w:val="20"/>
          <w:szCs w:val="20"/>
          <w:lang w:val="fr-FR"/>
        </w:rPr>
        <w:t xml:space="preserve">Ecomine.cd, 11 juin 2025, </w:t>
      </w:r>
      <w:r>
        <w:fldChar w:fldCharType="begin"/>
      </w:r>
      <w:r w:rsidRPr="00DE5AE1">
        <w:rPr>
          <w:lang w:val="fr-FR"/>
        </w:rPr>
        <w:instrText>HYPERLINK "https://ecomine.cd/prix/2025/06/11/bunia-le-prix-du-mais-flambe-au-marche-central-la-faute-linsecurite-rurale"</w:instrText>
      </w:r>
      <w:r>
        <w:fldChar w:fldCharType="separate"/>
      </w:r>
      <w:r w:rsidRPr="00CA2CB4">
        <w:rPr>
          <w:rStyle w:val="Hyperlink"/>
          <w:sz w:val="20"/>
          <w:szCs w:val="20"/>
          <w:lang w:val="fr-FR"/>
        </w:rPr>
        <w:t>Bunia : Le prix du maïs flambe au marché central, la faute à l’insécurité rurale</w:t>
      </w:r>
      <w:r>
        <w:fldChar w:fldCharType="end"/>
      </w:r>
      <w:r w:rsidRPr="00CA2CB4">
        <w:rPr>
          <w:sz w:val="20"/>
          <w:szCs w:val="20"/>
          <w:lang w:val="fr-FR"/>
        </w:rPr>
        <w:t xml:space="preserve">. </w:t>
      </w:r>
      <w:r w:rsidR="00D75018">
        <w:rPr>
          <w:sz w:val="20"/>
          <w:szCs w:val="20"/>
          <w:lang w:val="fr-FR"/>
        </w:rPr>
        <w:t xml:space="preserve">                                                                 </w:t>
      </w:r>
      <w:r w:rsidRPr="00CA2CB4">
        <w:rPr>
          <w:sz w:val="20"/>
          <w:szCs w:val="20"/>
          <w:lang w:val="fr-FR"/>
        </w:rPr>
        <w:t xml:space="preserve">ACP, 10 juin 2025, </w:t>
      </w:r>
      <w:hyperlink r:id="rId5" w:anchor=":~:text=Une%20Flamb%C3%A9e%20de%20prix%20du%20ma%C3%AFs%20est%20observ%C3%A9e,%C3%A0%2020.%20000%20FC%2C%20a%20constat%C3%A9%20mardi%20l%E2%80%99ACP." w:history="1">
        <w:r w:rsidRPr="00CA2CB4">
          <w:rPr>
            <w:rStyle w:val="Hyperlink"/>
            <w:sz w:val="20"/>
            <w:szCs w:val="20"/>
            <w:lang w:val="fr-FR"/>
          </w:rPr>
          <w:t>Ituri : une flambée de prix du maïs observée au marché central de Bunia</w:t>
        </w:r>
      </w:hyperlink>
      <w:r w:rsidRPr="00CA2CB4">
        <w:rPr>
          <w:sz w:val="20"/>
          <w:szCs w:val="20"/>
          <w:lang w:val="fr-FR"/>
        </w:rPr>
        <w:t>.</w:t>
      </w:r>
    </w:p>
    <w:p w14:paraId="492603BE" w14:textId="77777777" w:rsidR="00CA2CB4" w:rsidRPr="00CA2CB4" w:rsidRDefault="00CA2CB4" w:rsidP="00CA2CB4">
      <w:pPr>
        <w:pStyle w:val="FootnoteText"/>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414B" w14:textId="77777777" w:rsidR="004834CB" w:rsidRDefault="00F73B24">
    <w:pPr>
      <w:pStyle w:val="Header"/>
    </w:pPr>
    <w:r>
      <w:rPr>
        <w:noProof/>
      </w:rPr>
      <w:pict w14:anchorId="548D4A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481982" o:spid="_x0000_s1026" type="#_x0000_t136" style="position:absolute;left:0;text-align:left;margin-left:0;margin-top:0;width:622.2pt;height:163.8pt;rotation:315;z-index:-251658752;mso-position-horizontal:center;mso-position-horizontal-relative:margin;mso-position-vertical:center;mso-position-vertical-relative:margin" o:allowincell="f" fillcolor="silver" stroked="f">
          <v:fill opacity=".5"/>
          <v:textpath style="font-family:&quot;Arial Narrow&quot;;font-size:2in"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0155" w14:textId="4C8F2406" w:rsidR="004834CB" w:rsidRPr="00F07F3F" w:rsidRDefault="001234C2" w:rsidP="004761D9">
    <w:pPr>
      <w:jc w:val="right"/>
      <w:rPr>
        <w:b/>
        <w:i/>
        <w:color w:val="58585A" w:themeColor="background2"/>
        <w:sz w:val="18"/>
        <w:szCs w:val="18"/>
        <w:lang w:val="fr-FR"/>
      </w:rPr>
    </w:pPr>
    <w:r w:rsidRPr="00F07F3F">
      <w:rPr>
        <w:b/>
        <w:i/>
        <w:noProof/>
        <w:color w:val="58585A" w:themeColor="background2"/>
        <w:sz w:val="18"/>
        <w:szCs w:val="18"/>
        <w:lang w:val="fr-FR"/>
      </w:rPr>
      <w:t>Volatilité</w:t>
    </w:r>
    <w:r w:rsidR="009530AF" w:rsidRPr="00F07F3F">
      <w:rPr>
        <w:b/>
        <w:i/>
        <w:noProof/>
        <w:color w:val="58585A" w:themeColor="background2"/>
        <w:sz w:val="18"/>
        <w:szCs w:val="18"/>
        <w:lang w:val="fr-FR"/>
      </w:rPr>
      <w:t xml:space="preserve"> du contexte sécuritaire </w:t>
    </w:r>
    <w:r w:rsidRPr="00F07F3F">
      <w:rPr>
        <w:b/>
        <w:i/>
        <w:noProof/>
        <w:color w:val="58585A" w:themeColor="background2"/>
        <w:sz w:val="18"/>
        <w:szCs w:val="18"/>
        <w:lang w:val="fr-FR"/>
      </w:rPr>
      <w:t>et</w:t>
    </w:r>
    <w:r w:rsidR="00074F6D" w:rsidRPr="00F07F3F">
      <w:rPr>
        <w:b/>
        <w:i/>
        <w:noProof/>
        <w:color w:val="58585A" w:themeColor="background2"/>
        <w:sz w:val="18"/>
        <w:szCs w:val="18"/>
        <w:lang w:val="fr-FR"/>
      </w:rPr>
      <w:t xml:space="preserve"> chaine d’approvisionnement </w:t>
    </w:r>
    <w:r w:rsidR="00FD18E7" w:rsidRPr="00F07F3F">
      <w:rPr>
        <w:b/>
        <w:i/>
        <w:noProof/>
        <w:color w:val="58585A" w:themeColor="background2"/>
        <w:sz w:val="18"/>
        <w:szCs w:val="18"/>
        <w:lang w:val="fr-FR"/>
      </w:rPr>
      <w:t xml:space="preserve">en farines de </w:t>
    </w:r>
    <w:r w:rsidR="00074F6D" w:rsidRPr="00F07F3F">
      <w:rPr>
        <w:b/>
        <w:i/>
        <w:noProof/>
        <w:color w:val="58585A" w:themeColor="background2"/>
        <w:sz w:val="18"/>
        <w:szCs w:val="18"/>
        <w:lang w:val="fr-FR"/>
      </w:rPr>
      <w:t>manioc</w:t>
    </w:r>
    <w:r w:rsidR="00FD18E7" w:rsidRPr="00F07F3F">
      <w:rPr>
        <w:b/>
        <w:i/>
        <w:noProof/>
        <w:color w:val="58585A" w:themeColor="background2"/>
        <w:sz w:val="18"/>
        <w:szCs w:val="18"/>
        <w:lang w:val="fr-FR"/>
      </w:rPr>
      <w:t xml:space="preserve"> et de </w:t>
    </w:r>
    <w:r w:rsidR="00074F6D" w:rsidRPr="00F07F3F">
      <w:rPr>
        <w:b/>
        <w:i/>
        <w:noProof/>
        <w:color w:val="58585A" w:themeColor="background2"/>
        <w:sz w:val="18"/>
        <w:szCs w:val="18"/>
        <w:lang w:val="fr-FR"/>
      </w:rPr>
      <w:t xml:space="preserve">maïs et </w:t>
    </w:r>
    <w:r w:rsidR="00FD18E7" w:rsidRPr="00F07F3F">
      <w:rPr>
        <w:b/>
        <w:i/>
        <w:noProof/>
        <w:color w:val="58585A" w:themeColor="background2"/>
        <w:sz w:val="18"/>
        <w:szCs w:val="18"/>
        <w:lang w:val="fr-FR"/>
      </w:rPr>
      <w:t xml:space="preserve">en </w:t>
    </w:r>
    <w:r w:rsidR="00074F6D" w:rsidRPr="00F07F3F">
      <w:rPr>
        <w:b/>
        <w:i/>
        <w:noProof/>
        <w:color w:val="58585A" w:themeColor="background2"/>
        <w:sz w:val="18"/>
        <w:szCs w:val="18"/>
        <w:lang w:val="fr-FR"/>
      </w:rPr>
      <w:t>ha</w:t>
    </w:r>
    <w:r w:rsidR="00DA185E" w:rsidRPr="00F07F3F">
      <w:rPr>
        <w:b/>
        <w:i/>
        <w:noProof/>
        <w:color w:val="58585A" w:themeColor="background2"/>
        <w:sz w:val="18"/>
        <w:szCs w:val="18"/>
        <w:lang w:val="fr-FR"/>
      </w:rPr>
      <w:t xml:space="preserve">ricots </w:t>
    </w:r>
    <w:r w:rsidRPr="00F07F3F">
      <w:rPr>
        <w:b/>
        <w:i/>
        <w:noProof/>
        <w:color w:val="58585A" w:themeColor="background2"/>
        <w:sz w:val="18"/>
        <w:szCs w:val="18"/>
        <w:lang w:val="fr-FR"/>
      </w:rPr>
      <w:t xml:space="preserve">– </w:t>
    </w:r>
    <w:r w:rsidR="00DA185E" w:rsidRPr="00F07F3F">
      <w:rPr>
        <w:b/>
        <w:i/>
        <w:noProof/>
        <w:color w:val="58585A" w:themeColor="background2"/>
        <w:sz w:val="18"/>
        <w:szCs w:val="18"/>
        <w:lang w:val="fr-FR"/>
      </w:rPr>
      <w:t>Bunia</w:t>
    </w:r>
    <w:r w:rsidRPr="00F07F3F">
      <w:rPr>
        <w:b/>
        <w:i/>
        <w:noProof/>
        <w:color w:val="58585A" w:themeColor="background2"/>
        <w:sz w:val="18"/>
        <w:szCs w:val="18"/>
        <w:lang w:val="fr-FR"/>
      </w:rPr>
      <w:t xml:space="preserve"> - Janvier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13B55"/>
    <w:multiLevelType w:val="hybridMultilevel"/>
    <w:tmpl w:val="6C044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67361F"/>
    <w:multiLevelType w:val="hybridMultilevel"/>
    <w:tmpl w:val="54D4DA8A"/>
    <w:lvl w:ilvl="0" w:tplc="A11656B6">
      <w:start w:val="1"/>
      <w:numFmt w:val="decimal"/>
      <w:lvlText w:val="%1."/>
      <w:lvlJc w:val="left"/>
      <w:pPr>
        <w:ind w:left="720" w:hanging="360"/>
      </w:pPr>
      <w:rPr>
        <w:rFonts w:ascii="Arial Narrow" w:eastAsia="Cambria" w:hAnsi="Arial Narrow" w:cs="Times New Roman"/>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AA21FD3"/>
    <w:multiLevelType w:val="hybridMultilevel"/>
    <w:tmpl w:val="3294CD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EA90B18"/>
    <w:multiLevelType w:val="hybridMultilevel"/>
    <w:tmpl w:val="CB82D51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7BB096E"/>
    <w:multiLevelType w:val="hybridMultilevel"/>
    <w:tmpl w:val="0016CA20"/>
    <w:lvl w:ilvl="0" w:tplc="816C9E02">
      <w:start w:val="3"/>
      <w:numFmt w:val="bullet"/>
      <w:lvlText w:val="-"/>
      <w:lvlJc w:val="left"/>
      <w:pPr>
        <w:ind w:left="720" w:hanging="360"/>
      </w:pPr>
      <w:rPr>
        <w:rFonts w:ascii="Arial Narrow" w:eastAsia="Cambria" w:hAnsi="Arial Narrow"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B1B18FE"/>
    <w:multiLevelType w:val="multilevel"/>
    <w:tmpl w:val="334090DE"/>
    <w:lvl w:ilvl="0">
      <w:start w:val="1"/>
      <w:numFmt w:val="decimal"/>
      <w:lvlText w:val="%1."/>
      <w:lvlJc w:val="left"/>
      <w:pPr>
        <w:ind w:left="504" w:hanging="144"/>
      </w:pPr>
      <w:rPr>
        <w:rFonts w:hint="default"/>
      </w:rPr>
    </w:lvl>
    <w:lvl w:ilvl="1">
      <w:start w:val="2"/>
      <w:numFmt w:val="decimal"/>
      <w:isLgl/>
      <w:lvlText w:val="%1.%2."/>
      <w:lvlJc w:val="left"/>
      <w:pPr>
        <w:ind w:left="740" w:hanging="380"/>
      </w:pPr>
      <w:rPr>
        <w:rFonts w:eastAsiaTheme="majorEastAsia" w:cstheme="majorBidi" w:hint="default"/>
        <w:b/>
        <w:color w:val="auto"/>
        <w:sz w:val="24"/>
      </w:rPr>
    </w:lvl>
    <w:lvl w:ilvl="2">
      <w:start w:val="1"/>
      <w:numFmt w:val="decimal"/>
      <w:isLgl/>
      <w:lvlText w:val="%1.%2.%3."/>
      <w:lvlJc w:val="left"/>
      <w:pPr>
        <w:ind w:left="1080" w:hanging="720"/>
      </w:pPr>
      <w:rPr>
        <w:rFonts w:eastAsiaTheme="majorEastAsia" w:cstheme="majorBidi" w:hint="default"/>
        <w:b/>
        <w:color w:val="auto"/>
        <w:sz w:val="24"/>
      </w:rPr>
    </w:lvl>
    <w:lvl w:ilvl="3">
      <w:start w:val="1"/>
      <w:numFmt w:val="decimal"/>
      <w:isLgl/>
      <w:lvlText w:val="%1.%2.%3.%4."/>
      <w:lvlJc w:val="left"/>
      <w:pPr>
        <w:ind w:left="1080" w:hanging="720"/>
      </w:pPr>
      <w:rPr>
        <w:rFonts w:eastAsiaTheme="majorEastAsia" w:cstheme="majorBidi" w:hint="default"/>
        <w:b/>
        <w:color w:val="auto"/>
        <w:sz w:val="24"/>
      </w:rPr>
    </w:lvl>
    <w:lvl w:ilvl="4">
      <w:start w:val="1"/>
      <w:numFmt w:val="decimal"/>
      <w:isLgl/>
      <w:lvlText w:val="%1.%2.%3.%4.%5."/>
      <w:lvlJc w:val="left"/>
      <w:pPr>
        <w:ind w:left="1440" w:hanging="1080"/>
      </w:pPr>
      <w:rPr>
        <w:rFonts w:eastAsiaTheme="majorEastAsia" w:cstheme="majorBidi" w:hint="default"/>
        <w:b/>
        <w:color w:val="auto"/>
        <w:sz w:val="24"/>
      </w:rPr>
    </w:lvl>
    <w:lvl w:ilvl="5">
      <w:start w:val="1"/>
      <w:numFmt w:val="decimal"/>
      <w:isLgl/>
      <w:lvlText w:val="%1.%2.%3.%4.%5.%6."/>
      <w:lvlJc w:val="left"/>
      <w:pPr>
        <w:ind w:left="1440" w:hanging="1080"/>
      </w:pPr>
      <w:rPr>
        <w:rFonts w:eastAsiaTheme="majorEastAsia" w:cstheme="majorBidi" w:hint="default"/>
        <w:b/>
        <w:color w:val="auto"/>
        <w:sz w:val="24"/>
      </w:rPr>
    </w:lvl>
    <w:lvl w:ilvl="6">
      <w:start w:val="1"/>
      <w:numFmt w:val="decimal"/>
      <w:isLgl/>
      <w:lvlText w:val="%1.%2.%3.%4.%5.%6.%7."/>
      <w:lvlJc w:val="left"/>
      <w:pPr>
        <w:ind w:left="1440" w:hanging="1080"/>
      </w:pPr>
      <w:rPr>
        <w:rFonts w:eastAsiaTheme="majorEastAsia" w:cstheme="majorBidi" w:hint="default"/>
        <w:b/>
        <w:color w:val="auto"/>
        <w:sz w:val="24"/>
      </w:rPr>
    </w:lvl>
    <w:lvl w:ilvl="7">
      <w:start w:val="1"/>
      <w:numFmt w:val="decimal"/>
      <w:isLgl/>
      <w:lvlText w:val="%1.%2.%3.%4.%5.%6.%7.%8."/>
      <w:lvlJc w:val="left"/>
      <w:pPr>
        <w:ind w:left="1800" w:hanging="1440"/>
      </w:pPr>
      <w:rPr>
        <w:rFonts w:eastAsiaTheme="majorEastAsia" w:cstheme="majorBidi" w:hint="default"/>
        <w:b/>
        <w:color w:val="auto"/>
        <w:sz w:val="24"/>
      </w:rPr>
    </w:lvl>
    <w:lvl w:ilvl="8">
      <w:start w:val="1"/>
      <w:numFmt w:val="decimal"/>
      <w:isLgl/>
      <w:lvlText w:val="%1.%2.%3.%4.%5.%6.%7.%8.%9."/>
      <w:lvlJc w:val="left"/>
      <w:pPr>
        <w:ind w:left="1800" w:hanging="1440"/>
      </w:pPr>
      <w:rPr>
        <w:rFonts w:eastAsiaTheme="majorEastAsia" w:cstheme="majorBidi" w:hint="default"/>
        <w:b/>
        <w:color w:val="auto"/>
        <w:sz w:val="24"/>
      </w:rPr>
    </w:lvl>
  </w:abstractNum>
  <w:abstractNum w:abstractNumId="6" w15:restartNumberingAfterBreak="0">
    <w:nsid w:val="67707318"/>
    <w:multiLevelType w:val="hybridMultilevel"/>
    <w:tmpl w:val="53C40B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61398E"/>
    <w:multiLevelType w:val="hybridMultilevel"/>
    <w:tmpl w:val="120E0CCC"/>
    <w:lvl w:ilvl="0" w:tplc="EF08CABA">
      <w:start w:val="1"/>
      <w:numFmt w:val="bullet"/>
      <w:lvlText w:val=""/>
      <w:lvlJc w:val="left"/>
      <w:pPr>
        <w:ind w:left="360" w:hanging="360"/>
      </w:pPr>
      <w:rPr>
        <w:rFonts w:ascii="Symbol" w:hAnsi="Symbol" w:hint="default"/>
        <w:color w:val="E54143"/>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392851566">
    <w:abstractNumId w:val="7"/>
  </w:num>
  <w:num w:numId="2" w16cid:durableId="652685863">
    <w:abstractNumId w:val="5"/>
  </w:num>
  <w:num w:numId="3" w16cid:durableId="1324579896">
    <w:abstractNumId w:val="4"/>
  </w:num>
  <w:num w:numId="4" w16cid:durableId="1504398628">
    <w:abstractNumId w:val="2"/>
  </w:num>
  <w:num w:numId="5" w16cid:durableId="1427313159">
    <w:abstractNumId w:val="1"/>
  </w:num>
  <w:num w:numId="6" w16cid:durableId="163280073">
    <w:abstractNumId w:val="0"/>
  </w:num>
  <w:num w:numId="7" w16cid:durableId="409737429">
    <w:abstractNumId w:val="6"/>
  </w:num>
  <w:num w:numId="8" w16cid:durableId="16078018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o:colormru v:ext="edit" colors="#58585a,#ee5859"/>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5ED"/>
    <w:rsid w:val="000004A0"/>
    <w:rsid w:val="00000721"/>
    <w:rsid w:val="00000E13"/>
    <w:rsid w:val="000010B5"/>
    <w:rsid w:val="00001587"/>
    <w:rsid w:val="000018A1"/>
    <w:rsid w:val="000018C5"/>
    <w:rsid w:val="00002CF0"/>
    <w:rsid w:val="00005374"/>
    <w:rsid w:val="000056A5"/>
    <w:rsid w:val="00006799"/>
    <w:rsid w:val="000109B9"/>
    <w:rsid w:val="00011A90"/>
    <w:rsid w:val="00011F98"/>
    <w:rsid w:val="000120F0"/>
    <w:rsid w:val="0001266D"/>
    <w:rsid w:val="000130DD"/>
    <w:rsid w:val="00013B3A"/>
    <w:rsid w:val="00020769"/>
    <w:rsid w:val="000217E8"/>
    <w:rsid w:val="00022717"/>
    <w:rsid w:val="00022CE9"/>
    <w:rsid w:val="00024A5D"/>
    <w:rsid w:val="00025671"/>
    <w:rsid w:val="00026501"/>
    <w:rsid w:val="0003003C"/>
    <w:rsid w:val="00030956"/>
    <w:rsid w:val="00030ADC"/>
    <w:rsid w:val="0003109D"/>
    <w:rsid w:val="0003180B"/>
    <w:rsid w:val="00031850"/>
    <w:rsid w:val="00031F28"/>
    <w:rsid w:val="00032032"/>
    <w:rsid w:val="00033CE9"/>
    <w:rsid w:val="00034792"/>
    <w:rsid w:val="00034C37"/>
    <w:rsid w:val="00034E57"/>
    <w:rsid w:val="00035E6C"/>
    <w:rsid w:val="00040C5D"/>
    <w:rsid w:val="000424E6"/>
    <w:rsid w:val="0004371B"/>
    <w:rsid w:val="00045843"/>
    <w:rsid w:val="000467E5"/>
    <w:rsid w:val="0004692C"/>
    <w:rsid w:val="00046B6F"/>
    <w:rsid w:val="00050ACA"/>
    <w:rsid w:val="00051E13"/>
    <w:rsid w:val="0005258B"/>
    <w:rsid w:val="0005308B"/>
    <w:rsid w:val="000565AE"/>
    <w:rsid w:val="0006025E"/>
    <w:rsid w:val="00063063"/>
    <w:rsid w:val="0006378F"/>
    <w:rsid w:val="00063BC8"/>
    <w:rsid w:val="00063C1B"/>
    <w:rsid w:val="000669A1"/>
    <w:rsid w:val="00066E8A"/>
    <w:rsid w:val="00067BBC"/>
    <w:rsid w:val="00070D8A"/>
    <w:rsid w:val="00071176"/>
    <w:rsid w:val="00071A87"/>
    <w:rsid w:val="00071D19"/>
    <w:rsid w:val="00073D94"/>
    <w:rsid w:val="000744A9"/>
    <w:rsid w:val="00074F6D"/>
    <w:rsid w:val="00075F87"/>
    <w:rsid w:val="00076AEF"/>
    <w:rsid w:val="00076C79"/>
    <w:rsid w:val="00076E40"/>
    <w:rsid w:val="00077FF8"/>
    <w:rsid w:val="00080A85"/>
    <w:rsid w:val="00086667"/>
    <w:rsid w:val="000871E5"/>
    <w:rsid w:val="0009073C"/>
    <w:rsid w:val="00090867"/>
    <w:rsid w:val="00092207"/>
    <w:rsid w:val="000944D7"/>
    <w:rsid w:val="000947F2"/>
    <w:rsid w:val="00095073"/>
    <w:rsid w:val="00096454"/>
    <w:rsid w:val="00097F9D"/>
    <w:rsid w:val="000A0C7E"/>
    <w:rsid w:val="000A0EFD"/>
    <w:rsid w:val="000A118B"/>
    <w:rsid w:val="000A44FB"/>
    <w:rsid w:val="000A465E"/>
    <w:rsid w:val="000B09C7"/>
    <w:rsid w:val="000B11EC"/>
    <w:rsid w:val="000B21F2"/>
    <w:rsid w:val="000B27ED"/>
    <w:rsid w:val="000B3C77"/>
    <w:rsid w:val="000B3CF5"/>
    <w:rsid w:val="000B4FB8"/>
    <w:rsid w:val="000B5310"/>
    <w:rsid w:val="000B5C78"/>
    <w:rsid w:val="000B69C5"/>
    <w:rsid w:val="000C3F55"/>
    <w:rsid w:val="000C4386"/>
    <w:rsid w:val="000D042C"/>
    <w:rsid w:val="000D0BEB"/>
    <w:rsid w:val="000D1E9C"/>
    <w:rsid w:val="000D356D"/>
    <w:rsid w:val="000D35ED"/>
    <w:rsid w:val="000D388B"/>
    <w:rsid w:val="000D4376"/>
    <w:rsid w:val="000D4873"/>
    <w:rsid w:val="000D48A5"/>
    <w:rsid w:val="000D591D"/>
    <w:rsid w:val="000D71F1"/>
    <w:rsid w:val="000D74FF"/>
    <w:rsid w:val="000D75ED"/>
    <w:rsid w:val="000E0DF3"/>
    <w:rsid w:val="000E34EF"/>
    <w:rsid w:val="000E36A7"/>
    <w:rsid w:val="000E3F16"/>
    <w:rsid w:val="000E664D"/>
    <w:rsid w:val="000F13D1"/>
    <w:rsid w:val="000F211F"/>
    <w:rsid w:val="000F2997"/>
    <w:rsid w:val="000F3AA4"/>
    <w:rsid w:val="000F3C76"/>
    <w:rsid w:val="000F4E11"/>
    <w:rsid w:val="000F6EB0"/>
    <w:rsid w:val="000F78E1"/>
    <w:rsid w:val="000F7ED6"/>
    <w:rsid w:val="001002FC"/>
    <w:rsid w:val="00100EC1"/>
    <w:rsid w:val="001019CA"/>
    <w:rsid w:val="00102817"/>
    <w:rsid w:val="00103580"/>
    <w:rsid w:val="001036D7"/>
    <w:rsid w:val="0010589B"/>
    <w:rsid w:val="00105D7E"/>
    <w:rsid w:val="00107365"/>
    <w:rsid w:val="001116AC"/>
    <w:rsid w:val="0011249C"/>
    <w:rsid w:val="00112CEA"/>
    <w:rsid w:val="001138A1"/>
    <w:rsid w:val="00115929"/>
    <w:rsid w:val="00116E92"/>
    <w:rsid w:val="001204E0"/>
    <w:rsid w:val="001212B5"/>
    <w:rsid w:val="001234C2"/>
    <w:rsid w:val="00123BDE"/>
    <w:rsid w:val="00123E6F"/>
    <w:rsid w:val="001257B2"/>
    <w:rsid w:val="00127083"/>
    <w:rsid w:val="00131FB1"/>
    <w:rsid w:val="001326ED"/>
    <w:rsid w:val="001339FE"/>
    <w:rsid w:val="00133FB5"/>
    <w:rsid w:val="001347EE"/>
    <w:rsid w:val="001355C9"/>
    <w:rsid w:val="00135724"/>
    <w:rsid w:val="00136F14"/>
    <w:rsid w:val="0014416C"/>
    <w:rsid w:val="00144A18"/>
    <w:rsid w:val="001460BC"/>
    <w:rsid w:val="001470FB"/>
    <w:rsid w:val="00147393"/>
    <w:rsid w:val="00147A7D"/>
    <w:rsid w:val="00147FB0"/>
    <w:rsid w:val="00150274"/>
    <w:rsid w:val="00150B33"/>
    <w:rsid w:val="00152BD8"/>
    <w:rsid w:val="00154E01"/>
    <w:rsid w:val="00157006"/>
    <w:rsid w:val="001602EE"/>
    <w:rsid w:val="001609EB"/>
    <w:rsid w:val="00160D86"/>
    <w:rsid w:val="00160DC7"/>
    <w:rsid w:val="00160FDB"/>
    <w:rsid w:val="0016119D"/>
    <w:rsid w:val="00162C56"/>
    <w:rsid w:val="001642D0"/>
    <w:rsid w:val="00167DFF"/>
    <w:rsid w:val="0017030A"/>
    <w:rsid w:val="00171B57"/>
    <w:rsid w:val="00173195"/>
    <w:rsid w:val="001734E8"/>
    <w:rsid w:val="00173DD3"/>
    <w:rsid w:val="00173E83"/>
    <w:rsid w:val="00174C7D"/>
    <w:rsid w:val="001750CE"/>
    <w:rsid w:val="0017759C"/>
    <w:rsid w:val="0018203E"/>
    <w:rsid w:val="001846D7"/>
    <w:rsid w:val="00184F1A"/>
    <w:rsid w:val="001869E1"/>
    <w:rsid w:val="001877CF"/>
    <w:rsid w:val="0019008C"/>
    <w:rsid w:val="0019020A"/>
    <w:rsid w:val="0019214A"/>
    <w:rsid w:val="00192BF6"/>
    <w:rsid w:val="0019325F"/>
    <w:rsid w:val="0019342F"/>
    <w:rsid w:val="00193FB4"/>
    <w:rsid w:val="001956AB"/>
    <w:rsid w:val="00196888"/>
    <w:rsid w:val="001A056D"/>
    <w:rsid w:val="001A10EA"/>
    <w:rsid w:val="001A15B5"/>
    <w:rsid w:val="001A361B"/>
    <w:rsid w:val="001A3FED"/>
    <w:rsid w:val="001A492B"/>
    <w:rsid w:val="001A672C"/>
    <w:rsid w:val="001A7041"/>
    <w:rsid w:val="001A77AC"/>
    <w:rsid w:val="001A789E"/>
    <w:rsid w:val="001A79D1"/>
    <w:rsid w:val="001B09BF"/>
    <w:rsid w:val="001B12FD"/>
    <w:rsid w:val="001B160B"/>
    <w:rsid w:val="001B1B8E"/>
    <w:rsid w:val="001B4037"/>
    <w:rsid w:val="001B6659"/>
    <w:rsid w:val="001B6EB5"/>
    <w:rsid w:val="001C052C"/>
    <w:rsid w:val="001C1152"/>
    <w:rsid w:val="001C1D6F"/>
    <w:rsid w:val="001C2240"/>
    <w:rsid w:val="001C312E"/>
    <w:rsid w:val="001C4CED"/>
    <w:rsid w:val="001C5A71"/>
    <w:rsid w:val="001C6B83"/>
    <w:rsid w:val="001C6C44"/>
    <w:rsid w:val="001C773C"/>
    <w:rsid w:val="001C7F15"/>
    <w:rsid w:val="001D1F74"/>
    <w:rsid w:val="001D53B9"/>
    <w:rsid w:val="001D56E0"/>
    <w:rsid w:val="001D5834"/>
    <w:rsid w:val="001D6897"/>
    <w:rsid w:val="001D7CB5"/>
    <w:rsid w:val="001E0586"/>
    <w:rsid w:val="001E0F6E"/>
    <w:rsid w:val="001E12B2"/>
    <w:rsid w:val="001E19A4"/>
    <w:rsid w:val="001E25DE"/>
    <w:rsid w:val="001E293B"/>
    <w:rsid w:val="001E2EE7"/>
    <w:rsid w:val="001E348A"/>
    <w:rsid w:val="001E4965"/>
    <w:rsid w:val="001E4D99"/>
    <w:rsid w:val="001E4E63"/>
    <w:rsid w:val="001E5952"/>
    <w:rsid w:val="001E7075"/>
    <w:rsid w:val="001F1271"/>
    <w:rsid w:val="001F1B43"/>
    <w:rsid w:val="001F2C7E"/>
    <w:rsid w:val="001F4752"/>
    <w:rsid w:val="001F4753"/>
    <w:rsid w:val="001F4BCD"/>
    <w:rsid w:val="001F50B3"/>
    <w:rsid w:val="001F6031"/>
    <w:rsid w:val="001F76D8"/>
    <w:rsid w:val="0020069A"/>
    <w:rsid w:val="0020101C"/>
    <w:rsid w:val="002065E6"/>
    <w:rsid w:val="00207750"/>
    <w:rsid w:val="00212CE2"/>
    <w:rsid w:val="002141FB"/>
    <w:rsid w:val="0021538F"/>
    <w:rsid w:val="002156AD"/>
    <w:rsid w:val="00216163"/>
    <w:rsid w:val="00217AB5"/>
    <w:rsid w:val="00220F77"/>
    <w:rsid w:val="002210B4"/>
    <w:rsid w:val="00222777"/>
    <w:rsid w:val="00222CF4"/>
    <w:rsid w:val="002233B8"/>
    <w:rsid w:val="00224BC9"/>
    <w:rsid w:val="00225002"/>
    <w:rsid w:val="00225596"/>
    <w:rsid w:val="00226080"/>
    <w:rsid w:val="00227210"/>
    <w:rsid w:val="00227BF4"/>
    <w:rsid w:val="00231587"/>
    <w:rsid w:val="00231B00"/>
    <w:rsid w:val="002328F2"/>
    <w:rsid w:val="00232B87"/>
    <w:rsid w:val="002333A9"/>
    <w:rsid w:val="00234031"/>
    <w:rsid w:val="00234E21"/>
    <w:rsid w:val="00234E9C"/>
    <w:rsid w:val="0023525B"/>
    <w:rsid w:val="00236EE6"/>
    <w:rsid w:val="0023784C"/>
    <w:rsid w:val="00240478"/>
    <w:rsid w:val="00244A38"/>
    <w:rsid w:val="00246B0D"/>
    <w:rsid w:val="002515E6"/>
    <w:rsid w:val="00251BCE"/>
    <w:rsid w:val="00251BD7"/>
    <w:rsid w:val="0025308D"/>
    <w:rsid w:val="0025743D"/>
    <w:rsid w:val="002616D4"/>
    <w:rsid w:val="002619B3"/>
    <w:rsid w:val="00261C13"/>
    <w:rsid w:val="00262972"/>
    <w:rsid w:val="00262EA1"/>
    <w:rsid w:val="002630D9"/>
    <w:rsid w:val="002638BC"/>
    <w:rsid w:val="00263A92"/>
    <w:rsid w:val="00264780"/>
    <w:rsid w:val="00264B84"/>
    <w:rsid w:val="00264E43"/>
    <w:rsid w:val="00266D77"/>
    <w:rsid w:val="002678A0"/>
    <w:rsid w:val="00270860"/>
    <w:rsid w:val="00271317"/>
    <w:rsid w:val="00271C1C"/>
    <w:rsid w:val="00272A6A"/>
    <w:rsid w:val="002744BA"/>
    <w:rsid w:val="002757F6"/>
    <w:rsid w:val="0027639A"/>
    <w:rsid w:val="00276F72"/>
    <w:rsid w:val="00277CD5"/>
    <w:rsid w:val="00280955"/>
    <w:rsid w:val="00283C0C"/>
    <w:rsid w:val="0028497F"/>
    <w:rsid w:val="00285238"/>
    <w:rsid w:val="002870F3"/>
    <w:rsid w:val="0028745D"/>
    <w:rsid w:val="0029104D"/>
    <w:rsid w:val="002922BA"/>
    <w:rsid w:val="00296D3F"/>
    <w:rsid w:val="00297ED1"/>
    <w:rsid w:val="002A04EB"/>
    <w:rsid w:val="002A253C"/>
    <w:rsid w:val="002A2AD3"/>
    <w:rsid w:val="002A3208"/>
    <w:rsid w:val="002A4038"/>
    <w:rsid w:val="002A444E"/>
    <w:rsid w:val="002A5119"/>
    <w:rsid w:val="002B0E3C"/>
    <w:rsid w:val="002B1F1F"/>
    <w:rsid w:val="002B2A16"/>
    <w:rsid w:val="002B3EEC"/>
    <w:rsid w:val="002B6403"/>
    <w:rsid w:val="002B6A7B"/>
    <w:rsid w:val="002C06E3"/>
    <w:rsid w:val="002C0F0E"/>
    <w:rsid w:val="002C13F1"/>
    <w:rsid w:val="002C241F"/>
    <w:rsid w:val="002C3CE5"/>
    <w:rsid w:val="002C3D54"/>
    <w:rsid w:val="002C435B"/>
    <w:rsid w:val="002C4696"/>
    <w:rsid w:val="002C58BC"/>
    <w:rsid w:val="002C5FAF"/>
    <w:rsid w:val="002C7BD9"/>
    <w:rsid w:val="002D235D"/>
    <w:rsid w:val="002D35A8"/>
    <w:rsid w:val="002D3B26"/>
    <w:rsid w:val="002E1C79"/>
    <w:rsid w:val="002E49CD"/>
    <w:rsid w:val="002E4A18"/>
    <w:rsid w:val="002E519B"/>
    <w:rsid w:val="002E5651"/>
    <w:rsid w:val="002E7B5C"/>
    <w:rsid w:val="002E7C0B"/>
    <w:rsid w:val="002E7F71"/>
    <w:rsid w:val="002F14CB"/>
    <w:rsid w:val="002F1651"/>
    <w:rsid w:val="002F2654"/>
    <w:rsid w:val="002F4BC9"/>
    <w:rsid w:val="002F5F53"/>
    <w:rsid w:val="002F630B"/>
    <w:rsid w:val="002F6751"/>
    <w:rsid w:val="002F7233"/>
    <w:rsid w:val="002F7B7E"/>
    <w:rsid w:val="00306005"/>
    <w:rsid w:val="003073FA"/>
    <w:rsid w:val="003110BF"/>
    <w:rsid w:val="00311521"/>
    <w:rsid w:val="00313E4D"/>
    <w:rsid w:val="0031644E"/>
    <w:rsid w:val="00316FDF"/>
    <w:rsid w:val="0031728D"/>
    <w:rsid w:val="003173B3"/>
    <w:rsid w:val="0032067E"/>
    <w:rsid w:val="0032185F"/>
    <w:rsid w:val="00321FD0"/>
    <w:rsid w:val="0032208C"/>
    <w:rsid w:val="00323091"/>
    <w:rsid w:val="00323AF1"/>
    <w:rsid w:val="00323DEE"/>
    <w:rsid w:val="00330267"/>
    <w:rsid w:val="00330980"/>
    <w:rsid w:val="00330F08"/>
    <w:rsid w:val="00330F36"/>
    <w:rsid w:val="00332179"/>
    <w:rsid w:val="00332E24"/>
    <w:rsid w:val="0033374A"/>
    <w:rsid w:val="0033395E"/>
    <w:rsid w:val="003353DE"/>
    <w:rsid w:val="00340439"/>
    <w:rsid w:val="0034068B"/>
    <w:rsid w:val="00342646"/>
    <w:rsid w:val="00342936"/>
    <w:rsid w:val="00343B1D"/>
    <w:rsid w:val="00343DD9"/>
    <w:rsid w:val="003458A0"/>
    <w:rsid w:val="00345C64"/>
    <w:rsid w:val="00346C44"/>
    <w:rsid w:val="003500BA"/>
    <w:rsid w:val="00352A40"/>
    <w:rsid w:val="00353C53"/>
    <w:rsid w:val="00354C8E"/>
    <w:rsid w:val="00356689"/>
    <w:rsid w:val="00360602"/>
    <w:rsid w:val="00362C2F"/>
    <w:rsid w:val="003632A7"/>
    <w:rsid w:val="00364812"/>
    <w:rsid w:val="00364EBF"/>
    <w:rsid w:val="003669C7"/>
    <w:rsid w:val="003674F8"/>
    <w:rsid w:val="0037172E"/>
    <w:rsid w:val="00374BFE"/>
    <w:rsid w:val="0037595D"/>
    <w:rsid w:val="00375E09"/>
    <w:rsid w:val="003767FF"/>
    <w:rsid w:val="00376B9F"/>
    <w:rsid w:val="0037727C"/>
    <w:rsid w:val="00380775"/>
    <w:rsid w:val="00380B8B"/>
    <w:rsid w:val="00383071"/>
    <w:rsid w:val="0038543C"/>
    <w:rsid w:val="00385F34"/>
    <w:rsid w:val="00387DC0"/>
    <w:rsid w:val="00392419"/>
    <w:rsid w:val="00393061"/>
    <w:rsid w:val="003930B5"/>
    <w:rsid w:val="00394259"/>
    <w:rsid w:val="003948AF"/>
    <w:rsid w:val="003A195C"/>
    <w:rsid w:val="003A32CB"/>
    <w:rsid w:val="003A4295"/>
    <w:rsid w:val="003A5B9F"/>
    <w:rsid w:val="003A783E"/>
    <w:rsid w:val="003A7D37"/>
    <w:rsid w:val="003B040E"/>
    <w:rsid w:val="003B0610"/>
    <w:rsid w:val="003B0BAE"/>
    <w:rsid w:val="003B0C0B"/>
    <w:rsid w:val="003B0EC7"/>
    <w:rsid w:val="003B1CCC"/>
    <w:rsid w:val="003B2A99"/>
    <w:rsid w:val="003B61C3"/>
    <w:rsid w:val="003B664D"/>
    <w:rsid w:val="003B7094"/>
    <w:rsid w:val="003C0CA0"/>
    <w:rsid w:val="003C195A"/>
    <w:rsid w:val="003C2ADA"/>
    <w:rsid w:val="003C3C1C"/>
    <w:rsid w:val="003C43B2"/>
    <w:rsid w:val="003C51E6"/>
    <w:rsid w:val="003C6219"/>
    <w:rsid w:val="003D0A7E"/>
    <w:rsid w:val="003D130C"/>
    <w:rsid w:val="003D1C18"/>
    <w:rsid w:val="003D2B71"/>
    <w:rsid w:val="003D2D09"/>
    <w:rsid w:val="003D317A"/>
    <w:rsid w:val="003D37D5"/>
    <w:rsid w:val="003D465D"/>
    <w:rsid w:val="003D48E2"/>
    <w:rsid w:val="003D5660"/>
    <w:rsid w:val="003E0247"/>
    <w:rsid w:val="003E0A22"/>
    <w:rsid w:val="003E0BF2"/>
    <w:rsid w:val="003E1993"/>
    <w:rsid w:val="003E2732"/>
    <w:rsid w:val="003E28DA"/>
    <w:rsid w:val="003E2AD3"/>
    <w:rsid w:val="003E2BF3"/>
    <w:rsid w:val="003E2C1E"/>
    <w:rsid w:val="003E68DF"/>
    <w:rsid w:val="003F20E9"/>
    <w:rsid w:val="003F2C5E"/>
    <w:rsid w:val="003F36C0"/>
    <w:rsid w:val="003F3B15"/>
    <w:rsid w:val="003F3EA5"/>
    <w:rsid w:val="003F4BD2"/>
    <w:rsid w:val="003F4EC0"/>
    <w:rsid w:val="003F4FB2"/>
    <w:rsid w:val="003F5091"/>
    <w:rsid w:val="003F512A"/>
    <w:rsid w:val="003F560B"/>
    <w:rsid w:val="003F6784"/>
    <w:rsid w:val="003F67BC"/>
    <w:rsid w:val="003F6CC2"/>
    <w:rsid w:val="003F7B6A"/>
    <w:rsid w:val="00400321"/>
    <w:rsid w:val="00400339"/>
    <w:rsid w:val="0040155A"/>
    <w:rsid w:val="00401CD6"/>
    <w:rsid w:val="00401E20"/>
    <w:rsid w:val="00403A7F"/>
    <w:rsid w:val="00403BB1"/>
    <w:rsid w:val="0040407E"/>
    <w:rsid w:val="00406920"/>
    <w:rsid w:val="00410A3F"/>
    <w:rsid w:val="00412A5D"/>
    <w:rsid w:val="00412AAE"/>
    <w:rsid w:val="004146AE"/>
    <w:rsid w:val="00414B7B"/>
    <w:rsid w:val="00414D7F"/>
    <w:rsid w:val="00420036"/>
    <w:rsid w:val="004208E3"/>
    <w:rsid w:val="00420F53"/>
    <w:rsid w:val="00421D4C"/>
    <w:rsid w:val="00424E92"/>
    <w:rsid w:val="004262B7"/>
    <w:rsid w:val="00427E5C"/>
    <w:rsid w:val="00430F4A"/>
    <w:rsid w:val="004327EF"/>
    <w:rsid w:val="00433486"/>
    <w:rsid w:val="00433F97"/>
    <w:rsid w:val="00434503"/>
    <w:rsid w:val="00436DE1"/>
    <w:rsid w:val="0044204A"/>
    <w:rsid w:val="00443258"/>
    <w:rsid w:val="00443C12"/>
    <w:rsid w:val="00444205"/>
    <w:rsid w:val="00446289"/>
    <w:rsid w:val="004506E1"/>
    <w:rsid w:val="004507B7"/>
    <w:rsid w:val="004507B8"/>
    <w:rsid w:val="00450B92"/>
    <w:rsid w:val="004510F8"/>
    <w:rsid w:val="00451CCB"/>
    <w:rsid w:val="0045230B"/>
    <w:rsid w:val="0045244E"/>
    <w:rsid w:val="00455CE1"/>
    <w:rsid w:val="00455F42"/>
    <w:rsid w:val="00456335"/>
    <w:rsid w:val="0045678E"/>
    <w:rsid w:val="00456D44"/>
    <w:rsid w:val="00456F0F"/>
    <w:rsid w:val="00457531"/>
    <w:rsid w:val="0045766B"/>
    <w:rsid w:val="00460607"/>
    <w:rsid w:val="00461215"/>
    <w:rsid w:val="00461B7C"/>
    <w:rsid w:val="00462CCE"/>
    <w:rsid w:val="004633CB"/>
    <w:rsid w:val="004646CE"/>
    <w:rsid w:val="00466510"/>
    <w:rsid w:val="00471A7F"/>
    <w:rsid w:val="00473B08"/>
    <w:rsid w:val="00474C64"/>
    <w:rsid w:val="004760B4"/>
    <w:rsid w:val="004761D9"/>
    <w:rsid w:val="00480F99"/>
    <w:rsid w:val="00481380"/>
    <w:rsid w:val="0048209B"/>
    <w:rsid w:val="00483168"/>
    <w:rsid w:val="004834CB"/>
    <w:rsid w:val="0048381D"/>
    <w:rsid w:val="0048415C"/>
    <w:rsid w:val="004848BB"/>
    <w:rsid w:val="00484BF4"/>
    <w:rsid w:val="00485E55"/>
    <w:rsid w:val="00492576"/>
    <w:rsid w:val="004927A2"/>
    <w:rsid w:val="004930F8"/>
    <w:rsid w:val="00494245"/>
    <w:rsid w:val="00495083"/>
    <w:rsid w:val="00496650"/>
    <w:rsid w:val="00496746"/>
    <w:rsid w:val="00496D0C"/>
    <w:rsid w:val="004A067D"/>
    <w:rsid w:val="004A0DDA"/>
    <w:rsid w:val="004A3810"/>
    <w:rsid w:val="004A39D6"/>
    <w:rsid w:val="004A490D"/>
    <w:rsid w:val="004A496F"/>
    <w:rsid w:val="004A5602"/>
    <w:rsid w:val="004A5CF8"/>
    <w:rsid w:val="004A60C0"/>
    <w:rsid w:val="004A6330"/>
    <w:rsid w:val="004A63C9"/>
    <w:rsid w:val="004A7014"/>
    <w:rsid w:val="004B1F01"/>
    <w:rsid w:val="004B281E"/>
    <w:rsid w:val="004B2B4D"/>
    <w:rsid w:val="004B3778"/>
    <w:rsid w:val="004B3D9F"/>
    <w:rsid w:val="004B42F7"/>
    <w:rsid w:val="004B43DF"/>
    <w:rsid w:val="004B4AC2"/>
    <w:rsid w:val="004B4AFD"/>
    <w:rsid w:val="004B639D"/>
    <w:rsid w:val="004B64F7"/>
    <w:rsid w:val="004B6C9B"/>
    <w:rsid w:val="004B70A9"/>
    <w:rsid w:val="004C03A6"/>
    <w:rsid w:val="004C0D67"/>
    <w:rsid w:val="004C0FDA"/>
    <w:rsid w:val="004C12C8"/>
    <w:rsid w:val="004C1867"/>
    <w:rsid w:val="004C199C"/>
    <w:rsid w:val="004C1E10"/>
    <w:rsid w:val="004C4613"/>
    <w:rsid w:val="004C56C6"/>
    <w:rsid w:val="004C6476"/>
    <w:rsid w:val="004C6532"/>
    <w:rsid w:val="004D0580"/>
    <w:rsid w:val="004D0AE2"/>
    <w:rsid w:val="004D1A27"/>
    <w:rsid w:val="004D21D8"/>
    <w:rsid w:val="004D2647"/>
    <w:rsid w:val="004D5595"/>
    <w:rsid w:val="004D56CE"/>
    <w:rsid w:val="004D5A40"/>
    <w:rsid w:val="004D5B0E"/>
    <w:rsid w:val="004D7626"/>
    <w:rsid w:val="004E1A3B"/>
    <w:rsid w:val="004E377B"/>
    <w:rsid w:val="004E43FC"/>
    <w:rsid w:val="004E5739"/>
    <w:rsid w:val="004E5D9F"/>
    <w:rsid w:val="004E5EDB"/>
    <w:rsid w:val="004E7AA7"/>
    <w:rsid w:val="004F3991"/>
    <w:rsid w:val="004F4D8E"/>
    <w:rsid w:val="004F5B14"/>
    <w:rsid w:val="004F6362"/>
    <w:rsid w:val="004F6B16"/>
    <w:rsid w:val="004F7A40"/>
    <w:rsid w:val="004F7B33"/>
    <w:rsid w:val="004F7F45"/>
    <w:rsid w:val="0050145E"/>
    <w:rsid w:val="005022FC"/>
    <w:rsid w:val="005032D1"/>
    <w:rsid w:val="00504FDF"/>
    <w:rsid w:val="005075E6"/>
    <w:rsid w:val="00507AC2"/>
    <w:rsid w:val="005112CF"/>
    <w:rsid w:val="005123AE"/>
    <w:rsid w:val="00512A0B"/>
    <w:rsid w:val="00513D01"/>
    <w:rsid w:val="005163DA"/>
    <w:rsid w:val="005176A3"/>
    <w:rsid w:val="00517957"/>
    <w:rsid w:val="00521EEA"/>
    <w:rsid w:val="00523DC5"/>
    <w:rsid w:val="00523FB0"/>
    <w:rsid w:val="00524296"/>
    <w:rsid w:val="00524D7C"/>
    <w:rsid w:val="00525E5C"/>
    <w:rsid w:val="005262BD"/>
    <w:rsid w:val="00527E94"/>
    <w:rsid w:val="00530632"/>
    <w:rsid w:val="00533C0B"/>
    <w:rsid w:val="0053513A"/>
    <w:rsid w:val="00537E54"/>
    <w:rsid w:val="005425BE"/>
    <w:rsid w:val="00542B4F"/>
    <w:rsid w:val="0054304C"/>
    <w:rsid w:val="00543CAD"/>
    <w:rsid w:val="005460FE"/>
    <w:rsid w:val="0054711E"/>
    <w:rsid w:val="005473B1"/>
    <w:rsid w:val="0055163C"/>
    <w:rsid w:val="00551BAD"/>
    <w:rsid w:val="00552923"/>
    <w:rsid w:val="005539FD"/>
    <w:rsid w:val="00554E39"/>
    <w:rsid w:val="005563BB"/>
    <w:rsid w:val="0055640C"/>
    <w:rsid w:val="0055732B"/>
    <w:rsid w:val="00557A40"/>
    <w:rsid w:val="00562CEF"/>
    <w:rsid w:val="00563420"/>
    <w:rsid w:val="0056424F"/>
    <w:rsid w:val="005643D1"/>
    <w:rsid w:val="00564B14"/>
    <w:rsid w:val="005650ED"/>
    <w:rsid w:val="0056572D"/>
    <w:rsid w:val="005660CC"/>
    <w:rsid w:val="00566BD9"/>
    <w:rsid w:val="00566F89"/>
    <w:rsid w:val="00567489"/>
    <w:rsid w:val="00567B85"/>
    <w:rsid w:val="00567EF0"/>
    <w:rsid w:val="005704B0"/>
    <w:rsid w:val="00571CF1"/>
    <w:rsid w:val="00572C30"/>
    <w:rsid w:val="00576889"/>
    <w:rsid w:val="0057724A"/>
    <w:rsid w:val="005802A3"/>
    <w:rsid w:val="00581A7C"/>
    <w:rsid w:val="00581B9D"/>
    <w:rsid w:val="00583780"/>
    <w:rsid w:val="00583D72"/>
    <w:rsid w:val="00583E54"/>
    <w:rsid w:val="00584247"/>
    <w:rsid w:val="005842FC"/>
    <w:rsid w:val="00584D2E"/>
    <w:rsid w:val="005854F2"/>
    <w:rsid w:val="0059686A"/>
    <w:rsid w:val="00596F20"/>
    <w:rsid w:val="00597142"/>
    <w:rsid w:val="00597D48"/>
    <w:rsid w:val="00597E93"/>
    <w:rsid w:val="005A2413"/>
    <w:rsid w:val="005A2E88"/>
    <w:rsid w:val="005A39AE"/>
    <w:rsid w:val="005A60D3"/>
    <w:rsid w:val="005B1A20"/>
    <w:rsid w:val="005B36F4"/>
    <w:rsid w:val="005B5414"/>
    <w:rsid w:val="005B5AD9"/>
    <w:rsid w:val="005B5BDB"/>
    <w:rsid w:val="005B5D30"/>
    <w:rsid w:val="005B70FF"/>
    <w:rsid w:val="005C0AB8"/>
    <w:rsid w:val="005C0DD3"/>
    <w:rsid w:val="005C12E6"/>
    <w:rsid w:val="005C176D"/>
    <w:rsid w:val="005C3239"/>
    <w:rsid w:val="005C3E5A"/>
    <w:rsid w:val="005C5014"/>
    <w:rsid w:val="005C5BBF"/>
    <w:rsid w:val="005C5F54"/>
    <w:rsid w:val="005C6845"/>
    <w:rsid w:val="005C7DEC"/>
    <w:rsid w:val="005D1117"/>
    <w:rsid w:val="005D13C0"/>
    <w:rsid w:val="005D204A"/>
    <w:rsid w:val="005D281C"/>
    <w:rsid w:val="005D338E"/>
    <w:rsid w:val="005D3A34"/>
    <w:rsid w:val="005D3AD4"/>
    <w:rsid w:val="005D3DD0"/>
    <w:rsid w:val="005D4D01"/>
    <w:rsid w:val="005D74D5"/>
    <w:rsid w:val="005D7F88"/>
    <w:rsid w:val="005E1B62"/>
    <w:rsid w:val="005E3BAA"/>
    <w:rsid w:val="005E4E53"/>
    <w:rsid w:val="005E6636"/>
    <w:rsid w:val="005F0FCB"/>
    <w:rsid w:val="005F239B"/>
    <w:rsid w:val="005F2B00"/>
    <w:rsid w:val="005F2FFD"/>
    <w:rsid w:val="005F32BA"/>
    <w:rsid w:val="005F3996"/>
    <w:rsid w:val="005F4092"/>
    <w:rsid w:val="005F44FD"/>
    <w:rsid w:val="005F7945"/>
    <w:rsid w:val="005F7F83"/>
    <w:rsid w:val="00602070"/>
    <w:rsid w:val="006023E2"/>
    <w:rsid w:val="00602C48"/>
    <w:rsid w:val="00604261"/>
    <w:rsid w:val="006046AE"/>
    <w:rsid w:val="00604965"/>
    <w:rsid w:val="00605E53"/>
    <w:rsid w:val="006060D2"/>
    <w:rsid w:val="00611179"/>
    <w:rsid w:val="006114C1"/>
    <w:rsid w:val="006116AF"/>
    <w:rsid w:val="00614030"/>
    <w:rsid w:val="00614F78"/>
    <w:rsid w:val="00614FF5"/>
    <w:rsid w:val="00615578"/>
    <w:rsid w:val="006159D4"/>
    <w:rsid w:val="00615B29"/>
    <w:rsid w:val="00616214"/>
    <w:rsid w:val="00616618"/>
    <w:rsid w:val="00616A55"/>
    <w:rsid w:val="0061733B"/>
    <w:rsid w:val="00617871"/>
    <w:rsid w:val="00620D75"/>
    <w:rsid w:val="00621857"/>
    <w:rsid w:val="006233B8"/>
    <w:rsid w:val="00623C76"/>
    <w:rsid w:val="00624BB3"/>
    <w:rsid w:val="006257B3"/>
    <w:rsid w:val="00626DFB"/>
    <w:rsid w:val="00626E25"/>
    <w:rsid w:val="00634220"/>
    <w:rsid w:val="00634745"/>
    <w:rsid w:val="00635587"/>
    <w:rsid w:val="006357E4"/>
    <w:rsid w:val="00635F2A"/>
    <w:rsid w:val="00635FB3"/>
    <w:rsid w:val="00636A70"/>
    <w:rsid w:val="00640075"/>
    <w:rsid w:val="00644419"/>
    <w:rsid w:val="006445DA"/>
    <w:rsid w:val="00644E43"/>
    <w:rsid w:val="006501CD"/>
    <w:rsid w:val="00650F96"/>
    <w:rsid w:val="00651DA3"/>
    <w:rsid w:val="00652A9B"/>
    <w:rsid w:val="00653BA3"/>
    <w:rsid w:val="0065514A"/>
    <w:rsid w:val="00656066"/>
    <w:rsid w:val="00656216"/>
    <w:rsid w:val="0065626F"/>
    <w:rsid w:val="00657197"/>
    <w:rsid w:val="0066056E"/>
    <w:rsid w:val="0066189E"/>
    <w:rsid w:val="00662598"/>
    <w:rsid w:val="006632A9"/>
    <w:rsid w:val="00664734"/>
    <w:rsid w:val="00666364"/>
    <w:rsid w:val="00666740"/>
    <w:rsid w:val="0067051C"/>
    <w:rsid w:val="006722B4"/>
    <w:rsid w:val="00672625"/>
    <w:rsid w:val="00674185"/>
    <w:rsid w:val="00676491"/>
    <w:rsid w:val="00676805"/>
    <w:rsid w:val="00676F21"/>
    <w:rsid w:val="00677D16"/>
    <w:rsid w:val="0068041C"/>
    <w:rsid w:val="006812E9"/>
    <w:rsid w:val="00681760"/>
    <w:rsid w:val="0068427E"/>
    <w:rsid w:val="006846F9"/>
    <w:rsid w:val="00684C92"/>
    <w:rsid w:val="006853F4"/>
    <w:rsid w:val="006869AC"/>
    <w:rsid w:val="0068712C"/>
    <w:rsid w:val="006909B7"/>
    <w:rsid w:val="006914CB"/>
    <w:rsid w:val="006922BD"/>
    <w:rsid w:val="006937E6"/>
    <w:rsid w:val="00693F4A"/>
    <w:rsid w:val="0069426F"/>
    <w:rsid w:val="00697098"/>
    <w:rsid w:val="006A0A98"/>
    <w:rsid w:val="006A1020"/>
    <w:rsid w:val="006A13A3"/>
    <w:rsid w:val="006A1A21"/>
    <w:rsid w:val="006A1E38"/>
    <w:rsid w:val="006A279C"/>
    <w:rsid w:val="006A35DB"/>
    <w:rsid w:val="006A3810"/>
    <w:rsid w:val="006A6058"/>
    <w:rsid w:val="006A6185"/>
    <w:rsid w:val="006A62EF"/>
    <w:rsid w:val="006A6BFC"/>
    <w:rsid w:val="006B04BB"/>
    <w:rsid w:val="006B0C3F"/>
    <w:rsid w:val="006B36FF"/>
    <w:rsid w:val="006B6016"/>
    <w:rsid w:val="006B7CBC"/>
    <w:rsid w:val="006C1645"/>
    <w:rsid w:val="006C5BE2"/>
    <w:rsid w:val="006C6B0C"/>
    <w:rsid w:val="006C6D96"/>
    <w:rsid w:val="006D0FBD"/>
    <w:rsid w:val="006D1556"/>
    <w:rsid w:val="006D22FA"/>
    <w:rsid w:val="006D4015"/>
    <w:rsid w:val="006D42BD"/>
    <w:rsid w:val="006D4B38"/>
    <w:rsid w:val="006D4B4D"/>
    <w:rsid w:val="006D5060"/>
    <w:rsid w:val="006D5225"/>
    <w:rsid w:val="006D5272"/>
    <w:rsid w:val="006D5435"/>
    <w:rsid w:val="006D5B73"/>
    <w:rsid w:val="006D60E6"/>
    <w:rsid w:val="006D7189"/>
    <w:rsid w:val="006E0A68"/>
    <w:rsid w:val="006E0CE8"/>
    <w:rsid w:val="006E1D5C"/>
    <w:rsid w:val="006E2893"/>
    <w:rsid w:val="006E4010"/>
    <w:rsid w:val="006E5EDD"/>
    <w:rsid w:val="006E71FA"/>
    <w:rsid w:val="006E7C23"/>
    <w:rsid w:val="006F0DC6"/>
    <w:rsid w:val="006F3892"/>
    <w:rsid w:val="006F3C8E"/>
    <w:rsid w:val="006F3E44"/>
    <w:rsid w:val="006F471C"/>
    <w:rsid w:val="006F4FB9"/>
    <w:rsid w:val="006F5D97"/>
    <w:rsid w:val="006F691A"/>
    <w:rsid w:val="006F6D98"/>
    <w:rsid w:val="006F7EB9"/>
    <w:rsid w:val="007012F8"/>
    <w:rsid w:val="00701FCF"/>
    <w:rsid w:val="007022AC"/>
    <w:rsid w:val="00702569"/>
    <w:rsid w:val="00703B0E"/>
    <w:rsid w:val="00703B22"/>
    <w:rsid w:val="00704656"/>
    <w:rsid w:val="00704903"/>
    <w:rsid w:val="00706B50"/>
    <w:rsid w:val="00711DBF"/>
    <w:rsid w:val="00712308"/>
    <w:rsid w:val="00713A83"/>
    <w:rsid w:val="00714043"/>
    <w:rsid w:val="00715A84"/>
    <w:rsid w:val="00717B3C"/>
    <w:rsid w:val="00717FD7"/>
    <w:rsid w:val="0072003F"/>
    <w:rsid w:val="00721A70"/>
    <w:rsid w:val="00721F65"/>
    <w:rsid w:val="00722DC3"/>
    <w:rsid w:val="007241CC"/>
    <w:rsid w:val="00725C17"/>
    <w:rsid w:val="00727C82"/>
    <w:rsid w:val="007310D2"/>
    <w:rsid w:val="00731133"/>
    <w:rsid w:val="007322F6"/>
    <w:rsid w:val="00733F00"/>
    <w:rsid w:val="0073455C"/>
    <w:rsid w:val="00736E0B"/>
    <w:rsid w:val="00736E19"/>
    <w:rsid w:val="00740FA7"/>
    <w:rsid w:val="00743CAA"/>
    <w:rsid w:val="0074472E"/>
    <w:rsid w:val="00745A3A"/>
    <w:rsid w:val="007460D3"/>
    <w:rsid w:val="0074624E"/>
    <w:rsid w:val="00746A17"/>
    <w:rsid w:val="00750700"/>
    <w:rsid w:val="00750B1A"/>
    <w:rsid w:val="00750C1E"/>
    <w:rsid w:val="00751D21"/>
    <w:rsid w:val="007526AB"/>
    <w:rsid w:val="007534A1"/>
    <w:rsid w:val="0075384D"/>
    <w:rsid w:val="00753C55"/>
    <w:rsid w:val="00753CEB"/>
    <w:rsid w:val="00754B7A"/>
    <w:rsid w:val="007550C7"/>
    <w:rsid w:val="007564EE"/>
    <w:rsid w:val="007579D7"/>
    <w:rsid w:val="007600FA"/>
    <w:rsid w:val="0076139A"/>
    <w:rsid w:val="00761E66"/>
    <w:rsid w:val="00762AE9"/>
    <w:rsid w:val="00764D57"/>
    <w:rsid w:val="0076563E"/>
    <w:rsid w:val="0076585D"/>
    <w:rsid w:val="00765BF8"/>
    <w:rsid w:val="00765E23"/>
    <w:rsid w:val="00765F6B"/>
    <w:rsid w:val="00766F13"/>
    <w:rsid w:val="0076774D"/>
    <w:rsid w:val="007712C3"/>
    <w:rsid w:val="00772B17"/>
    <w:rsid w:val="00774AF9"/>
    <w:rsid w:val="00775785"/>
    <w:rsid w:val="00776EE3"/>
    <w:rsid w:val="0078023E"/>
    <w:rsid w:val="007804D3"/>
    <w:rsid w:val="00781C40"/>
    <w:rsid w:val="00781D29"/>
    <w:rsid w:val="007826A5"/>
    <w:rsid w:val="00784388"/>
    <w:rsid w:val="00784984"/>
    <w:rsid w:val="00787F95"/>
    <w:rsid w:val="00790415"/>
    <w:rsid w:val="00790AB4"/>
    <w:rsid w:val="00792345"/>
    <w:rsid w:val="00793BE4"/>
    <w:rsid w:val="00794204"/>
    <w:rsid w:val="007A002A"/>
    <w:rsid w:val="007A0FF1"/>
    <w:rsid w:val="007A1D57"/>
    <w:rsid w:val="007A2318"/>
    <w:rsid w:val="007A33FB"/>
    <w:rsid w:val="007A397B"/>
    <w:rsid w:val="007A4B18"/>
    <w:rsid w:val="007A4D38"/>
    <w:rsid w:val="007A5F58"/>
    <w:rsid w:val="007A6D37"/>
    <w:rsid w:val="007A7A5B"/>
    <w:rsid w:val="007B0789"/>
    <w:rsid w:val="007B080C"/>
    <w:rsid w:val="007B0D3B"/>
    <w:rsid w:val="007B2B9D"/>
    <w:rsid w:val="007B60B5"/>
    <w:rsid w:val="007B6967"/>
    <w:rsid w:val="007C0CE6"/>
    <w:rsid w:val="007C0F17"/>
    <w:rsid w:val="007C13DF"/>
    <w:rsid w:val="007C1AC5"/>
    <w:rsid w:val="007C298A"/>
    <w:rsid w:val="007C2F84"/>
    <w:rsid w:val="007C42AB"/>
    <w:rsid w:val="007C4CCC"/>
    <w:rsid w:val="007C5010"/>
    <w:rsid w:val="007C61AD"/>
    <w:rsid w:val="007C6273"/>
    <w:rsid w:val="007C765A"/>
    <w:rsid w:val="007C7AB1"/>
    <w:rsid w:val="007C7D1E"/>
    <w:rsid w:val="007D0C2F"/>
    <w:rsid w:val="007D0F4F"/>
    <w:rsid w:val="007D38CC"/>
    <w:rsid w:val="007D4BAC"/>
    <w:rsid w:val="007D6E11"/>
    <w:rsid w:val="007E0B6A"/>
    <w:rsid w:val="007E181F"/>
    <w:rsid w:val="007E1FA3"/>
    <w:rsid w:val="007E2D45"/>
    <w:rsid w:val="007E39E1"/>
    <w:rsid w:val="007E3A15"/>
    <w:rsid w:val="007E3E58"/>
    <w:rsid w:val="007E45A8"/>
    <w:rsid w:val="007E4946"/>
    <w:rsid w:val="007E5771"/>
    <w:rsid w:val="007E5D8B"/>
    <w:rsid w:val="007E6DB9"/>
    <w:rsid w:val="007F186C"/>
    <w:rsid w:val="007F2D3C"/>
    <w:rsid w:val="007F35EC"/>
    <w:rsid w:val="007F37C2"/>
    <w:rsid w:val="007F4AA2"/>
    <w:rsid w:val="007F4F3D"/>
    <w:rsid w:val="007F57FD"/>
    <w:rsid w:val="007F5A61"/>
    <w:rsid w:val="007F5B22"/>
    <w:rsid w:val="007F5DDC"/>
    <w:rsid w:val="007F5DE7"/>
    <w:rsid w:val="00801308"/>
    <w:rsid w:val="00802CC6"/>
    <w:rsid w:val="00804706"/>
    <w:rsid w:val="00804DB7"/>
    <w:rsid w:val="0080679B"/>
    <w:rsid w:val="0081005B"/>
    <w:rsid w:val="008115F6"/>
    <w:rsid w:val="00811C5F"/>
    <w:rsid w:val="00812749"/>
    <w:rsid w:val="0081400A"/>
    <w:rsid w:val="00815B4A"/>
    <w:rsid w:val="008163BE"/>
    <w:rsid w:val="00817D23"/>
    <w:rsid w:val="008214A2"/>
    <w:rsid w:val="00821DCC"/>
    <w:rsid w:val="00822A87"/>
    <w:rsid w:val="00825501"/>
    <w:rsid w:val="008269B6"/>
    <w:rsid w:val="00826DBA"/>
    <w:rsid w:val="00833BD5"/>
    <w:rsid w:val="00834CF9"/>
    <w:rsid w:val="008377EE"/>
    <w:rsid w:val="00837EF5"/>
    <w:rsid w:val="00840C11"/>
    <w:rsid w:val="00841097"/>
    <w:rsid w:val="0084124F"/>
    <w:rsid w:val="00843DC1"/>
    <w:rsid w:val="00847A5F"/>
    <w:rsid w:val="0085176F"/>
    <w:rsid w:val="008535CD"/>
    <w:rsid w:val="008560AD"/>
    <w:rsid w:val="0085666C"/>
    <w:rsid w:val="00863080"/>
    <w:rsid w:val="00863446"/>
    <w:rsid w:val="00867423"/>
    <w:rsid w:val="008710EA"/>
    <w:rsid w:val="0087141E"/>
    <w:rsid w:val="00872C7A"/>
    <w:rsid w:val="00872F01"/>
    <w:rsid w:val="00873438"/>
    <w:rsid w:val="00875804"/>
    <w:rsid w:val="00875A82"/>
    <w:rsid w:val="00875C9E"/>
    <w:rsid w:val="008778F3"/>
    <w:rsid w:val="00877EEE"/>
    <w:rsid w:val="00880C87"/>
    <w:rsid w:val="008811B3"/>
    <w:rsid w:val="00882B90"/>
    <w:rsid w:val="00884209"/>
    <w:rsid w:val="00884339"/>
    <w:rsid w:val="008848DC"/>
    <w:rsid w:val="00885200"/>
    <w:rsid w:val="00886391"/>
    <w:rsid w:val="00890D42"/>
    <w:rsid w:val="008924D1"/>
    <w:rsid w:val="00893270"/>
    <w:rsid w:val="00895D4B"/>
    <w:rsid w:val="00896D1B"/>
    <w:rsid w:val="0089712B"/>
    <w:rsid w:val="008977EF"/>
    <w:rsid w:val="00897E48"/>
    <w:rsid w:val="008A3A55"/>
    <w:rsid w:val="008A3DA3"/>
    <w:rsid w:val="008A4413"/>
    <w:rsid w:val="008A4C6C"/>
    <w:rsid w:val="008A6601"/>
    <w:rsid w:val="008A7587"/>
    <w:rsid w:val="008A7612"/>
    <w:rsid w:val="008B00EB"/>
    <w:rsid w:val="008B18AF"/>
    <w:rsid w:val="008B3556"/>
    <w:rsid w:val="008B686A"/>
    <w:rsid w:val="008B7A44"/>
    <w:rsid w:val="008C1CFC"/>
    <w:rsid w:val="008C277A"/>
    <w:rsid w:val="008C2BCB"/>
    <w:rsid w:val="008C33F6"/>
    <w:rsid w:val="008C5433"/>
    <w:rsid w:val="008C7BBA"/>
    <w:rsid w:val="008D0568"/>
    <w:rsid w:val="008D1C1A"/>
    <w:rsid w:val="008D213A"/>
    <w:rsid w:val="008D2DE9"/>
    <w:rsid w:val="008D3A34"/>
    <w:rsid w:val="008D4774"/>
    <w:rsid w:val="008D4B39"/>
    <w:rsid w:val="008D5D1C"/>
    <w:rsid w:val="008D6D7A"/>
    <w:rsid w:val="008D7C58"/>
    <w:rsid w:val="008E170A"/>
    <w:rsid w:val="008E18F4"/>
    <w:rsid w:val="008E21AB"/>
    <w:rsid w:val="008E3F89"/>
    <w:rsid w:val="008E62AE"/>
    <w:rsid w:val="008E6F78"/>
    <w:rsid w:val="008E71A5"/>
    <w:rsid w:val="008E72E1"/>
    <w:rsid w:val="008F0248"/>
    <w:rsid w:val="008F13FE"/>
    <w:rsid w:val="008F2327"/>
    <w:rsid w:val="008F2436"/>
    <w:rsid w:val="008F3ADF"/>
    <w:rsid w:val="008F3CB0"/>
    <w:rsid w:val="008F3CCA"/>
    <w:rsid w:val="008F43D3"/>
    <w:rsid w:val="008F6715"/>
    <w:rsid w:val="008F6AC4"/>
    <w:rsid w:val="008F7929"/>
    <w:rsid w:val="00900573"/>
    <w:rsid w:val="00900700"/>
    <w:rsid w:val="00901245"/>
    <w:rsid w:val="009017B3"/>
    <w:rsid w:val="009018AF"/>
    <w:rsid w:val="0090495F"/>
    <w:rsid w:val="00904DEE"/>
    <w:rsid w:val="0090668D"/>
    <w:rsid w:val="0090776B"/>
    <w:rsid w:val="009103BD"/>
    <w:rsid w:val="009117A7"/>
    <w:rsid w:val="0091282D"/>
    <w:rsid w:val="00912D31"/>
    <w:rsid w:val="0091392B"/>
    <w:rsid w:val="00914145"/>
    <w:rsid w:val="009142FB"/>
    <w:rsid w:val="00914A98"/>
    <w:rsid w:val="00914D73"/>
    <w:rsid w:val="00916B8C"/>
    <w:rsid w:val="00916DBB"/>
    <w:rsid w:val="0091789E"/>
    <w:rsid w:val="0092163F"/>
    <w:rsid w:val="00921F1A"/>
    <w:rsid w:val="00922D42"/>
    <w:rsid w:val="00923156"/>
    <w:rsid w:val="00923283"/>
    <w:rsid w:val="0092379E"/>
    <w:rsid w:val="009241A4"/>
    <w:rsid w:val="00924814"/>
    <w:rsid w:val="009267E3"/>
    <w:rsid w:val="00932140"/>
    <w:rsid w:val="009325B8"/>
    <w:rsid w:val="00933D8E"/>
    <w:rsid w:val="00935134"/>
    <w:rsid w:val="009358A7"/>
    <w:rsid w:val="00935CE3"/>
    <w:rsid w:val="009362E2"/>
    <w:rsid w:val="00936B5F"/>
    <w:rsid w:val="00936BF9"/>
    <w:rsid w:val="00937EA5"/>
    <w:rsid w:val="00937ECC"/>
    <w:rsid w:val="00937F17"/>
    <w:rsid w:val="00941178"/>
    <w:rsid w:val="00941FB9"/>
    <w:rsid w:val="0094224A"/>
    <w:rsid w:val="00942F99"/>
    <w:rsid w:val="009440E7"/>
    <w:rsid w:val="00945E96"/>
    <w:rsid w:val="009464D6"/>
    <w:rsid w:val="0095084C"/>
    <w:rsid w:val="009530AF"/>
    <w:rsid w:val="0095387F"/>
    <w:rsid w:val="00953A4F"/>
    <w:rsid w:val="00954ABE"/>
    <w:rsid w:val="00954F02"/>
    <w:rsid w:val="0095550C"/>
    <w:rsid w:val="00957289"/>
    <w:rsid w:val="00957B26"/>
    <w:rsid w:val="009610EC"/>
    <w:rsid w:val="00962712"/>
    <w:rsid w:val="00963AB2"/>
    <w:rsid w:val="009649E1"/>
    <w:rsid w:val="00966AD6"/>
    <w:rsid w:val="00967B71"/>
    <w:rsid w:val="00971DA5"/>
    <w:rsid w:val="0097204B"/>
    <w:rsid w:val="00972440"/>
    <w:rsid w:val="009742D1"/>
    <w:rsid w:val="00974B4C"/>
    <w:rsid w:val="00975C22"/>
    <w:rsid w:val="00975E22"/>
    <w:rsid w:val="0098011B"/>
    <w:rsid w:val="0098120F"/>
    <w:rsid w:val="00981DC7"/>
    <w:rsid w:val="0098257F"/>
    <w:rsid w:val="00982594"/>
    <w:rsid w:val="00983074"/>
    <w:rsid w:val="009835B5"/>
    <w:rsid w:val="00984131"/>
    <w:rsid w:val="00985813"/>
    <w:rsid w:val="00993125"/>
    <w:rsid w:val="00993F3E"/>
    <w:rsid w:val="00995141"/>
    <w:rsid w:val="009956B9"/>
    <w:rsid w:val="009A1F28"/>
    <w:rsid w:val="009A209C"/>
    <w:rsid w:val="009A3E3B"/>
    <w:rsid w:val="009A4C1F"/>
    <w:rsid w:val="009A6B24"/>
    <w:rsid w:val="009B0F1B"/>
    <w:rsid w:val="009B12B1"/>
    <w:rsid w:val="009B1764"/>
    <w:rsid w:val="009B22A7"/>
    <w:rsid w:val="009B244F"/>
    <w:rsid w:val="009B2EC9"/>
    <w:rsid w:val="009B5077"/>
    <w:rsid w:val="009B53CC"/>
    <w:rsid w:val="009B55FC"/>
    <w:rsid w:val="009C060F"/>
    <w:rsid w:val="009C156F"/>
    <w:rsid w:val="009C1A75"/>
    <w:rsid w:val="009C5A82"/>
    <w:rsid w:val="009C5C12"/>
    <w:rsid w:val="009C675F"/>
    <w:rsid w:val="009D197E"/>
    <w:rsid w:val="009D29D8"/>
    <w:rsid w:val="009D4E72"/>
    <w:rsid w:val="009D4F0C"/>
    <w:rsid w:val="009D4FA7"/>
    <w:rsid w:val="009D58C4"/>
    <w:rsid w:val="009D633F"/>
    <w:rsid w:val="009D6D3C"/>
    <w:rsid w:val="009D7230"/>
    <w:rsid w:val="009E01FE"/>
    <w:rsid w:val="009E1370"/>
    <w:rsid w:val="009E16C5"/>
    <w:rsid w:val="009E441F"/>
    <w:rsid w:val="009E4502"/>
    <w:rsid w:val="009E4B6F"/>
    <w:rsid w:val="009E511A"/>
    <w:rsid w:val="009E6D31"/>
    <w:rsid w:val="009E7102"/>
    <w:rsid w:val="009F34C6"/>
    <w:rsid w:val="009F46D2"/>
    <w:rsid w:val="00A021E6"/>
    <w:rsid w:val="00A0487A"/>
    <w:rsid w:val="00A05347"/>
    <w:rsid w:val="00A060EE"/>
    <w:rsid w:val="00A07D86"/>
    <w:rsid w:val="00A11410"/>
    <w:rsid w:val="00A12533"/>
    <w:rsid w:val="00A14541"/>
    <w:rsid w:val="00A14601"/>
    <w:rsid w:val="00A16AD8"/>
    <w:rsid w:val="00A17963"/>
    <w:rsid w:val="00A17B29"/>
    <w:rsid w:val="00A20E1F"/>
    <w:rsid w:val="00A20F14"/>
    <w:rsid w:val="00A21286"/>
    <w:rsid w:val="00A22825"/>
    <w:rsid w:val="00A23B56"/>
    <w:rsid w:val="00A24870"/>
    <w:rsid w:val="00A263C9"/>
    <w:rsid w:val="00A27D1E"/>
    <w:rsid w:val="00A304C8"/>
    <w:rsid w:val="00A308B8"/>
    <w:rsid w:val="00A32D33"/>
    <w:rsid w:val="00A334F4"/>
    <w:rsid w:val="00A342AB"/>
    <w:rsid w:val="00A3759B"/>
    <w:rsid w:val="00A42017"/>
    <w:rsid w:val="00A42195"/>
    <w:rsid w:val="00A4337B"/>
    <w:rsid w:val="00A43D85"/>
    <w:rsid w:val="00A44048"/>
    <w:rsid w:val="00A51644"/>
    <w:rsid w:val="00A5367D"/>
    <w:rsid w:val="00A541B1"/>
    <w:rsid w:val="00A54DE4"/>
    <w:rsid w:val="00A55225"/>
    <w:rsid w:val="00A55468"/>
    <w:rsid w:val="00A566F2"/>
    <w:rsid w:val="00A60BA7"/>
    <w:rsid w:val="00A638E3"/>
    <w:rsid w:val="00A6576B"/>
    <w:rsid w:val="00A66EA6"/>
    <w:rsid w:val="00A705A8"/>
    <w:rsid w:val="00A70CF9"/>
    <w:rsid w:val="00A71A3C"/>
    <w:rsid w:val="00A7484D"/>
    <w:rsid w:val="00A76395"/>
    <w:rsid w:val="00A77CDC"/>
    <w:rsid w:val="00A80346"/>
    <w:rsid w:val="00A81203"/>
    <w:rsid w:val="00A8158F"/>
    <w:rsid w:val="00A833AF"/>
    <w:rsid w:val="00A85435"/>
    <w:rsid w:val="00A87BC5"/>
    <w:rsid w:val="00A90545"/>
    <w:rsid w:val="00A906F9"/>
    <w:rsid w:val="00A92101"/>
    <w:rsid w:val="00A957C3"/>
    <w:rsid w:val="00A96D89"/>
    <w:rsid w:val="00A974A4"/>
    <w:rsid w:val="00AA03C2"/>
    <w:rsid w:val="00AA27D5"/>
    <w:rsid w:val="00AA4745"/>
    <w:rsid w:val="00AA620A"/>
    <w:rsid w:val="00AA6242"/>
    <w:rsid w:val="00AA6401"/>
    <w:rsid w:val="00AA6AB7"/>
    <w:rsid w:val="00AB0365"/>
    <w:rsid w:val="00AB0710"/>
    <w:rsid w:val="00AB1783"/>
    <w:rsid w:val="00AB2A38"/>
    <w:rsid w:val="00AB346D"/>
    <w:rsid w:val="00AB3594"/>
    <w:rsid w:val="00AB47C7"/>
    <w:rsid w:val="00AB5AD3"/>
    <w:rsid w:val="00AB5FAD"/>
    <w:rsid w:val="00AB68FC"/>
    <w:rsid w:val="00AC1FC4"/>
    <w:rsid w:val="00AC344C"/>
    <w:rsid w:val="00AC464E"/>
    <w:rsid w:val="00AC4BEF"/>
    <w:rsid w:val="00AC5DBD"/>
    <w:rsid w:val="00AC6AB2"/>
    <w:rsid w:val="00AC7294"/>
    <w:rsid w:val="00AC7E42"/>
    <w:rsid w:val="00AD03BF"/>
    <w:rsid w:val="00AD0CC6"/>
    <w:rsid w:val="00AD1C4C"/>
    <w:rsid w:val="00AD2286"/>
    <w:rsid w:val="00AD5201"/>
    <w:rsid w:val="00AD77C0"/>
    <w:rsid w:val="00AE0526"/>
    <w:rsid w:val="00AE230E"/>
    <w:rsid w:val="00AE2603"/>
    <w:rsid w:val="00AE3047"/>
    <w:rsid w:val="00AE4964"/>
    <w:rsid w:val="00AE4E85"/>
    <w:rsid w:val="00AE6B2F"/>
    <w:rsid w:val="00AF03EE"/>
    <w:rsid w:val="00AF2B99"/>
    <w:rsid w:val="00AF49F3"/>
    <w:rsid w:val="00B00DB3"/>
    <w:rsid w:val="00B00F9F"/>
    <w:rsid w:val="00B03182"/>
    <w:rsid w:val="00B04416"/>
    <w:rsid w:val="00B04C58"/>
    <w:rsid w:val="00B05E0A"/>
    <w:rsid w:val="00B064BA"/>
    <w:rsid w:val="00B13675"/>
    <w:rsid w:val="00B13DC9"/>
    <w:rsid w:val="00B13FE1"/>
    <w:rsid w:val="00B1415C"/>
    <w:rsid w:val="00B14B17"/>
    <w:rsid w:val="00B15EEA"/>
    <w:rsid w:val="00B16CD0"/>
    <w:rsid w:val="00B17318"/>
    <w:rsid w:val="00B20FAF"/>
    <w:rsid w:val="00B21454"/>
    <w:rsid w:val="00B21ACE"/>
    <w:rsid w:val="00B21FA9"/>
    <w:rsid w:val="00B22539"/>
    <w:rsid w:val="00B22ECA"/>
    <w:rsid w:val="00B244C0"/>
    <w:rsid w:val="00B249A7"/>
    <w:rsid w:val="00B27A01"/>
    <w:rsid w:val="00B27E26"/>
    <w:rsid w:val="00B328EE"/>
    <w:rsid w:val="00B32A0D"/>
    <w:rsid w:val="00B336F7"/>
    <w:rsid w:val="00B345F7"/>
    <w:rsid w:val="00B34B77"/>
    <w:rsid w:val="00B35AB4"/>
    <w:rsid w:val="00B37506"/>
    <w:rsid w:val="00B378B0"/>
    <w:rsid w:val="00B40582"/>
    <w:rsid w:val="00B41630"/>
    <w:rsid w:val="00B41777"/>
    <w:rsid w:val="00B43F52"/>
    <w:rsid w:val="00B4604A"/>
    <w:rsid w:val="00B46B87"/>
    <w:rsid w:val="00B46BFA"/>
    <w:rsid w:val="00B46F56"/>
    <w:rsid w:val="00B472BF"/>
    <w:rsid w:val="00B5113F"/>
    <w:rsid w:val="00B51EB5"/>
    <w:rsid w:val="00B520B6"/>
    <w:rsid w:val="00B527FD"/>
    <w:rsid w:val="00B534BF"/>
    <w:rsid w:val="00B54EB6"/>
    <w:rsid w:val="00B55151"/>
    <w:rsid w:val="00B55B6F"/>
    <w:rsid w:val="00B57803"/>
    <w:rsid w:val="00B5795B"/>
    <w:rsid w:val="00B618D5"/>
    <w:rsid w:val="00B633F2"/>
    <w:rsid w:val="00B658E3"/>
    <w:rsid w:val="00B66B88"/>
    <w:rsid w:val="00B71495"/>
    <w:rsid w:val="00B73529"/>
    <w:rsid w:val="00B73810"/>
    <w:rsid w:val="00B7434A"/>
    <w:rsid w:val="00B74BDB"/>
    <w:rsid w:val="00B74D68"/>
    <w:rsid w:val="00B7505B"/>
    <w:rsid w:val="00B751E7"/>
    <w:rsid w:val="00B764CE"/>
    <w:rsid w:val="00B819C2"/>
    <w:rsid w:val="00B83426"/>
    <w:rsid w:val="00B83756"/>
    <w:rsid w:val="00B8392C"/>
    <w:rsid w:val="00B8417D"/>
    <w:rsid w:val="00B8439A"/>
    <w:rsid w:val="00B844F7"/>
    <w:rsid w:val="00B84D60"/>
    <w:rsid w:val="00B92226"/>
    <w:rsid w:val="00B95416"/>
    <w:rsid w:val="00B95651"/>
    <w:rsid w:val="00B95DB2"/>
    <w:rsid w:val="00B96C43"/>
    <w:rsid w:val="00BA02EF"/>
    <w:rsid w:val="00BA0F1C"/>
    <w:rsid w:val="00BA2748"/>
    <w:rsid w:val="00BA33FC"/>
    <w:rsid w:val="00BA3F02"/>
    <w:rsid w:val="00BA5CBC"/>
    <w:rsid w:val="00BA737D"/>
    <w:rsid w:val="00BA754F"/>
    <w:rsid w:val="00BB077B"/>
    <w:rsid w:val="00BB3494"/>
    <w:rsid w:val="00BB37E7"/>
    <w:rsid w:val="00BB4036"/>
    <w:rsid w:val="00BB58C1"/>
    <w:rsid w:val="00BB70AC"/>
    <w:rsid w:val="00BB71C0"/>
    <w:rsid w:val="00BC0AA3"/>
    <w:rsid w:val="00BC0D05"/>
    <w:rsid w:val="00BC38BF"/>
    <w:rsid w:val="00BC46E5"/>
    <w:rsid w:val="00BC4BF3"/>
    <w:rsid w:val="00BC4D91"/>
    <w:rsid w:val="00BC7D2E"/>
    <w:rsid w:val="00BD304A"/>
    <w:rsid w:val="00BD34A8"/>
    <w:rsid w:val="00BD5B15"/>
    <w:rsid w:val="00BD64E5"/>
    <w:rsid w:val="00BD6F4C"/>
    <w:rsid w:val="00BD7577"/>
    <w:rsid w:val="00BD7E72"/>
    <w:rsid w:val="00BE0192"/>
    <w:rsid w:val="00BE09E0"/>
    <w:rsid w:val="00BE0D0A"/>
    <w:rsid w:val="00BE24DD"/>
    <w:rsid w:val="00BE562E"/>
    <w:rsid w:val="00BF0E20"/>
    <w:rsid w:val="00BF14B2"/>
    <w:rsid w:val="00BF15BA"/>
    <w:rsid w:val="00BF1C55"/>
    <w:rsid w:val="00BF1F15"/>
    <w:rsid w:val="00BF2D90"/>
    <w:rsid w:val="00BF3E7A"/>
    <w:rsid w:val="00C01529"/>
    <w:rsid w:val="00C050E7"/>
    <w:rsid w:val="00C06AC5"/>
    <w:rsid w:val="00C13447"/>
    <w:rsid w:val="00C14FE4"/>
    <w:rsid w:val="00C1527A"/>
    <w:rsid w:val="00C1587B"/>
    <w:rsid w:val="00C160AD"/>
    <w:rsid w:val="00C17A2B"/>
    <w:rsid w:val="00C17E09"/>
    <w:rsid w:val="00C206AC"/>
    <w:rsid w:val="00C22398"/>
    <w:rsid w:val="00C2240A"/>
    <w:rsid w:val="00C228F9"/>
    <w:rsid w:val="00C22C3F"/>
    <w:rsid w:val="00C23554"/>
    <w:rsid w:val="00C23618"/>
    <w:rsid w:val="00C23F47"/>
    <w:rsid w:val="00C243C6"/>
    <w:rsid w:val="00C301C9"/>
    <w:rsid w:val="00C307FB"/>
    <w:rsid w:val="00C31EC7"/>
    <w:rsid w:val="00C32AE2"/>
    <w:rsid w:val="00C35325"/>
    <w:rsid w:val="00C35805"/>
    <w:rsid w:val="00C37768"/>
    <w:rsid w:val="00C37BFA"/>
    <w:rsid w:val="00C408CD"/>
    <w:rsid w:val="00C4099F"/>
    <w:rsid w:val="00C417E6"/>
    <w:rsid w:val="00C41DB6"/>
    <w:rsid w:val="00C41DFE"/>
    <w:rsid w:val="00C42221"/>
    <w:rsid w:val="00C43D50"/>
    <w:rsid w:val="00C442D3"/>
    <w:rsid w:val="00C45D5C"/>
    <w:rsid w:val="00C5023C"/>
    <w:rsid w:val="00C50E7C"/>
    <w:rsid w:val="00C5227A"/>
    <w:rsid w:val="00C55324"/>
    <w:rsid w:val="00C568D0"/>
    <w:rsid w:val="00C56C63"/>
    <w:rsid w:val="00C6070A"/>
    <w:rsid w:val="00C62AE7"/>
    <w:rsid w:val="00C64451"/>
    <w:rsid w:val="00C647B0"/>
    <w:rsid w:val="00C65068"/>
    <w:rsid w:val="00C66F7D"/>
    <w:rsid w:val="00C718D4"/>
    <w:rsid w:val="00C757EA"/>
    <w:rsid w:val="00C75B00"/>
    <w:rsid w:val="00C76554"/>
    <w:rsid w:val="00C804DE"/>
    <w:rsid w:val="00C824E6"/>
    <w:rsid w:val="00C82E7E"/>
    <w:rsid w:val="00C8385F"/>
    <w:rsid w:val="00C8388C"/>
    <w:rsid w:val="00C854FB"/>
    <w:rsid w:val="00C87D94"/>
    <w:rsid w:val="00C87E33"/>
    <w:rsid w:val="00C907D2"/>
    <w:rsid w:val="00C91C4B"/>
    <w:rsid w:val="00C928B9"/>
    <w:rsid w:val="00C93080"/>
    <w:rsid w:val="00C937B6"/>
    <w:rsid w:val="00C95091"/>
    <w:rsid w:val="00C96D0B"/>
    <w:rsid w:val="00C96DDD"/>
    <w:rsid w:val="00C97209"/>
    <w:rsid w:val="00CA0C5F"/>
    <w:rsid w:val="00CA0CE7"/>
    <w:rsid w:val="00CA13C7"/>
    <w:rsid w:val="00CA1FA8"/>
    <w:rsid w:val="00CA2CB4"/>
    <w:rsid w:val="00CA3D35"/>
    <w:rsid w:val="00CA4E8F"/>
    <w:rsid w:val="00CA4F99"/>
    <w:rsid w:val="00CA6234"/>
    <w:rsid w:val="00CA6A12"/>
    <w:rsid w:val="00CB03C7"/>
    <w:rsid w:val="00CB2C11"/>
    <w:rsid w:val="00CB6AA6"/>
    <w:rsid w:val="00CB6AAE"/>
    <w:rsid w:val="00CB7E8B"/>
    <w:rsid w:val="00CC0F2E"/>
    <w:rsid w:val="00CC14E9"/>
    <w:rsid w:val="00CC15CF"/>
    <w:rsid w:val="00CC3729"/>
    <w:rsid w:val="00CC3F70"/>
    <w:rsid w:val="00CC4F43"/>
    <w:rsid w:val="00CD0C6C"/>
    <w:rsid w:val="00CD1460"/>
    <w:rsid w:val="00CD4482"/>
    <w:rsid w:val="00CD4B23"/>
    <w:rsid w:val="00CD6229"/>
    <w:rsid w:val="00CD633B"/>
    <w:rsid w:val="00CD6729"/>
    <w:rsid w:val="00CD745B"/>
    <w:rsid w:val="00CD7786"/>
    <w:rsid w:val="00CD7E3D"/>
    <w:rsid w:val="00CE0B13"/>
    <w:rsid w:val="00CE1ED8"/>
    <w:rsid w:val="00CE31C4"/>
    <w:rsid w:val="00CE37B7"/>
    <w:rsid w:val="00CE3CA0"/>
    <w:rsid w:val="00CE3F11"/>
    <w:rsid w:val="00CE4A2B"/>
    <w:rsid w:val="00CE54D0"/>
    <w:rsid w:val="00CE5CEC"/>
    <w:rsid w:val="00CE5FD2"/>
    <w:rsid w:val="00CE6634"/>
    <w:rsid w:val="00CE7103"/>
    <w:rsid w:val="00CE79BD"/>
    <w:rsid w:val="00CF2990"/>
    <w:rsid w:val="00CF2C2D"/>
    <w:rsid w:val="00CF31BF"/>
    <w:rsid w:val="00CF3592"/>
    <w:rsid w:val="00CF7166"/>
    <w:rsid w:val="00CF7471"/>
    <w:rsid w:val="00CF7544"/>
    <w:rsid w:val="00D00AD5"/>
    <w:rsid w:val="00D0118C"/>
    <w:rsid w:val="00D01A62"/>
    <w:rsid w:val="00D024A9"/>
    <w:rsid w:val="00D0673F"/>
    <w:rsid w:val="00D06D1B"/>
    <w:rsid w:val="00D07AFE"/>
    <w:rsid w:val="00D10A0A"/>
    <w:rsid w:val="00D15C86"/>
    <w:rsid w:val="00D16792"/>
    <w:rsid w:val="00D17F58"/>
    <w:rsid w:val="00D203E8"/>
    <w:rsid w:val="00D22416"/>
    <w:rsid w:val="00D269E4"/>
    <w:rsid w:val="00D31C67"/>
    <w:rsid w:val="00D3394D"/>
    <w:rsid w:val="00D339A4"/>
    <w:rsid w:val="00D33DB2"/>
    <w:rsid w:val="00D355A7"/>
    <w:rsid w:val="00D36B2B"/>
    <w:rsid w:val="00D415CC"/>
    <w:rsid w:val="00D41A7B"/>
    <w:rsid w:val="00D41BC9"/>
    <w:rsid w:val="00D42C66"/>
    <w:rsid w:val="00D43502"/>
    <w:rsid w:val="00D4476A"/>
    <w:rsid w:val="00D44807"/>
    <w:rsid w:val="00D46808"/>
    <w:rsid w:val="00D50643"/>
    <w:rsid w:val="00D50AD0"/>
    <w:rsid w:val="00D5184B"/>
    <w:rsid w:val="00D51B39"/>
    <w:rsid w:val="00D51E3E"/>
    <w:rsid w:val="00D51EF9"/>
    <w:rsid w:val="00D52213"/>
    <w:rsid w:val="00D53427"/>
    <w:rsid w:val="00D57753"/>
    <w:rsid w:val="00D57DFE"/>
    <w:rsid w:val="00D61A50"/>
    <w:rsid w:val="00D633D3"/>
    <w:rsid w:val="00D65368"/>
    <w:rsid w:val="00D6592A"/>
    <w:rsid w:val="00D65AE8"/>
    <w:rsid w:val="00D663F1"/>
    <w:rsid w:val="00D70814"/>
    <w:rsid w:val="00D72058"/>
    <w:rsid w:val="00D726A1"/>
    <w:rsid w:val="00D734DB"/>
    <w:rsid w:val="00D73647"/>
    <w:rsid w:val="00D73953"/>
    <w:rsid w:val="00D73A5F"/>
    <w:rsid w:val="00D74B0A"/>
    <w:rsid w:val="00D75018"/>
    <w:rsid w:val="00D753AD"/>
    <w:rsid w:val="00D75B33"/>
    <w:rsid w:val="00D77572"/>
    <w:rsid w:val="00D8076C"/>
    <w:rsid w:val="00D807CB"/>
    <w:rsid w:val="00D81B03"/>
    <w:rsid w:val="00D828F2"/>
    <w:rsid w:val="00D84F74"/>
    <w:rsid w:val="00D85395"/>
    <w:rsid w:val="00D85FAB"/>
    <w:rsid w:val="00D90A83"/>
    <w:rsid w:val="00D9157C"/>
    <w:rsid w:val="00D92485"/>
    <w:rsid w:val="00D929D0"/>
    <w:rsid w:val="00D939EB"/>
    <w:rsid w:val="00D945B7"/>
    <w:rsid w:val="00D979D6"/>
    <w:rsid w:val="00D97A7A"/>
    <w:rsid w:val="00DA185E"/>
    <w:rsid w:val="00DA1940"/>
    <w:rsid w:val="00DA53F3"/>
    <w:rsid w:val="00DA5D90"/>
    <w:rsid w:val="00DA5F70"/>
    <w:rsid w:val="00DA5FC7"/>
    <w:rsid w:val="00DB0C2A"/>
    <w:rsid w:val="00DB1FD6"/>
    <w:rsid w:val="00DB2656"/>
    <w:rsid w:val="00DB2FA6"/>
    <w:rsid w:val="00DB42C5"/>
    <w:rsid w:val="00DB4852"/>
    <w:rsid w:val="00DB58C8"/>
    <w:rsid w:val="00DB7D30"/>
    <w:rsid w:val="00DC291A"/>
    <w:rsid w:val="00DC334E"/>
    <w:rsid w:val="00DC5A54"/>
    <w:rsid w:val="00DC7D15"/>
    <w:rsid w:val="00DD017D"/>
    <w:rsid w:val="00DD127B"/>
    <w:rsid w:val="00DD1F3F"/>
    <w:rsid w:val="00DD3B8D"/>
    <w:rsid w:val="00DD549E"/>
    <w:rsid w:val="00DD5567"/>
    <w:rsid w:val="00DD5C2C"/>
    <w:rsid w:val="00DE013F"/>
    <w:rsid w:val="00DE14E5"/>
    <w:rsid w:val="00DE2DDE"/>
    <w:rsid w:val="00DE457B"/>
    <w:rsid w:val="00DE5311"/>
    <w:rsid w:val="00DE53D4"/>
    <w:rsid w:val="00DE5AE1"/>
    <w:rsid w:val="00DE633F"/>
    <w:rsid w:val="00DE68F5"/>
    <w:rsid w:val="00DF0413"/>
    <w:rsid w:val="00DF45FC"/>
    <w:rsid w:val="00DF4C24"/>
    <w:rsid w:val="00DF5583"/>
    <w:rsid w:val="00DF58E1"/>
    <w:rsid w:val="00DF5AE0"/>
    <w:rsid w:val="00E00474"/>
    <w:rsid w:val="00E00D9F"/>
    <w:rsid w:val="00E02334"/>
    <w:rsid w:val="00E02833"/>
    <w:rsid w:val="00E02B75"/>
    <w:rsid w:val="00E04689"/>
    <w:rsid w:val="00E053EB"/>
    <w:rsid w:val="00E0556B"/>
    <w:rsid w:val="00E07BD1"/>
    <w:rsid w:val="00E108F4"/>
    <w:rsid w:val="00E1269D"/>
    <w:rsid w:val="00E13510"/>
    <w:rsid w:val="00E13F71"/>
    <w:rsid w:val="00E14788"/>
    <w:rsid w:val="00E15F26"/>
    <w:rsid w:val="00E16ED6"/>
    <w:rsid w:val="00E20553"/>
    <w:rsid w:val="00E20783"/>
    <w:rsid w:val="00E20C81"/>
    <w:rsid w:val="00E21AEE"/>
    <w:rsid w:val="00E23228"/>
    <w:rsid w:val="00E253BB"/>
    <w:rsid w:val="00E262FA"/>
    <w:rsid w:val="00E26BE9"/>
    <w:rsid w:val="00E26C9C"/>
    <w:rsid w:val="00E27C3B"/>
    <w:rsid w:val="00E3040F"/>
    <w:rsid w:val="00E3075C"/>
    <w:rsid w:val="00E315D9"/>
    <w:rsid w:val="00E31660"/>
    <w:rsid w:val="00E37041"/>
    <w:rsid w:val="00E41F6B"/>
    <w:rsid w:val="00E4471D"/>
    <w:rsid w:val="00E44D34"/>
    <w:rsid w:val="00E505C5"/>
    <w:rsid w:val="00E50B80"/>
    <w:rsid w:val="00E51CAD"/>
    <w:rsid w:val="00E530A2"/>
    <w:rsid w:val="00E54B16"/>
    <w:rsid w:val="00E54D20"/>
    <w:rsid w:val="00E5618A"/>
    <w:rsid w:val="00E612A1"/>
    <w:rsid w:val="00E61BE1"/>
    <w:rsid w:val="00E65300"/>
    <w:rsid w:val="00E658CF"/>
    <w:rsid w:val="00E6628C"/>
    <w:rsid w:val="00E666ED"/>
    <w:rsid w:val="00E6685D"/>
    <w:rsid w:val="00E6751E"/>
    <w:rsid w:val="00E67E90"/>
    <w:rsid w:val="00E70324"/>
    <w:rsid w:val="00E70350"/>
    <w:rsid w:val="00E7099F"/>
    <w:rsid w:val="00E71483"/>
    <w:rsid w:val="00E731D0"/>
    <w:rsid w:val="00E750C5"/>
    <w:rsid w:val="00E76686"/>
    <w:rsid w:val="00E817FD"/>
    <w:rsid w:val="00E84BE4"/>
    <w:rsid w:val="00E84E4C"/>
    <w:rsid w:val="00E877E5"/>
    <w:rsid w:val="00E908EB"/>
    <w:rsid w:val="00E90BA9"/>
    <w:rsid w:val="00E91865"/>
    <w:rsid w:val="00E94F41"/>
    <w:rsid w:val="00E95912"/>
    <w:rsid w:val="00E96387"/>
    <w:rsid w:val="00E96F10"/>
    <w:rsid w:val="00EA05D3"/>
    <w:rsid w:val="00EA1D42"/>
    <w:rsid w:val="00EA2C60"/>
    <w:rsid w:val="00EA33BC"/>
    <w:rsid w:val="00EA3562"/>
    <w:rsid w:val="00EA4452"/>
    <w:rsid w:val="00EA4B88"/>
    <w:rsid w:val="00EA5F6E"/>
    <w:rsid w:val="00EA6377"/>
    <w:rsid w:val="00EB0173"/>
    <w:rsid w:val="00EB1D24"/>
    <w:rsid w:val="00EB22D3"/>
    <w:rsid w:val="00EB4060"/>
    <w:rsid w:val="00EB407A"/>
    <w:rsid w:val="00EB4D39"/>
    <w:rsid w:val="00EB65D4"/>
    <w:rsid w:val="00EB703F"/>
    <w:rsid w:val="00EC0B70"/>
    <w:rsid w:val="00EC0B75"/>
    <w:rsid w:val="00EC0F23"/>
    <w:rsid w:val="00EC1006"/>
    <w:rsid w:val="00EC1BA7"/>
    <w:rsid w:val="00EC2688"/>
    <w:rsid w:val="00EC27EF"/>
    <w:rsid w:val="00EC2ED8"/>
    <w:rsid w:val="00EC3F00"/>
    <w:rsid w:val="00EC4A67"/>
    <w:rsid w:val="00EC5867"/>
    <w:rsid w:val="00EC5A64"/>
    <w:rsid w:val="00EC7524"/>
    <w:rsid w:val="00EC7610"/>
    <w:rsid w:val="00ED0665"/>
    <w:rsid w:val="00ED0696"/>
    <w:rsid w:val="00ED0887"/>
    <w:rsid w:val="00ED221E"/>
    <w:rsid w:val="00ED2871"/>
    <w:rsid w:val="00ED4393"/>
    <w:rsid w:val="00EE0A5C"/>
    <w:rsid w:val="00EE161D"/>
    <w:rsid w:val="00EE4E98"/>
    <w:rsid w:val="00EE4EEA"/>
    <w:rsid w:val="00EE6D93"/>
    <w:rsid w:val="00EF0CE7"/>
    <w:rsid w:val="00EF2022"/>
    <w:rsid w:val="00EF23C2"/>
    <w:rsid w:val="00EF313B"/>
    <w:rsid w:val="00EF359B"/>
    <w:rsid w:val="00EF45C9"/>
    <w:rsid w:val="00EF4769"/>
    <w:rsid w:val="00EF47D7"/>
    <w:rsid w:val="00EF5E86"/>
    <w:rsid w:val="00EF68CA"/>
    <w:rsid w:val="00EF7039"/>
    <w:rsid w:val="00EF7361"/>
    <w:rsid w:val="00EF77CF"/>
    <w:rsid w:val="00EF7B44"/>
    <w:rsid w:val="00EF7FC0"/>
    <w:rsid w:val="00F00424"/>
    <w:rsid w:val="00F01B20"/>
    <w:rsid w:val="00F044C6"/>
    <w:rsid w:val="00F04DF4"/>
    <w:rsid w:val="00F07F3F"/>
    <w:rsid w:val="00F101DA"/>
    <w:rsid w:val="00F107B0"/>
    <w:rsid w:val="00F1181B"/>
    <w:rsid w:val="00F11A75"/>
    <w:rsid w:val="00F136C1"/>
    <w:rsid w:val="00F13879"/>
    <w:rsid w:val="00F1407B"/>
    <w:rsid w:val="00F14697"/>
    <w:rsid w:val="00F149ED"/>
    <w:rsid w:val="00F14A78"/>
    <w:rsid w:val="00F14F79"/>
    <w:rsid w:val="00F150E2"/>
    <w:rsid w:val="00F15A3C"/>
    <w:rsid w:val="00F17C40"/>
    <w:rsid w:val="00F17D3D"/>
    <w:rsid w:val="00F21188"/>
    <w:rsid w:val="00F22ACC"/>
    <w:rsid w:val="00F2326E"/>
    <w:rsid w:val="00F254D5"/>
    <w:rsid w:val="00F3178C"/>
    <w:rsid w:val="00F342BA"/>
    <w:rsid w:val="00F3481F"/>
    <w:rsid w:val="00F35BD9"/>
    <w:rsid w:val="00F364B0"/>
    <w:rsid w:val="00F36C16"/>
    <w:rsid w:val="00F37595"/>
    <w:rsid w:val="00F40935"/>
    <w:rsid w:val="00F41DC8"/>
    <w:rsid w:val="00F433D1"/>
    <w:rsid w:val="00F43A8F"/>
    <w:rsid w:val="00F445E4"/>
    <w:rsid w:val="00F446E4"/>
    <w:rsid w:val="00F4557A"/>
    <w:rsid w:val="00F46DBC"/>
    <w:rsid w:val="00F51854"/>
    <w:rsid w:val="00F52894"/>
    <w:rsid w:val="00F543B6"/>
    <w:rsid w:val="00F5490C"/>
    <w:rsid w:val="00F5599A"/>
    <w:rsid w:val="00F55B70"/>
    <w:rsid w:val="00F6023E"/>
    <w:rsid w:val="00F602DC"/>
    <w:rsid w:val="00F6084A"/>
    <w:rsid w:val="00F609C0"/>
    <w:rsid w:val="00F60C8D"/>
    <w:rsid w:val="00F6309C"/>
    <w:rsid w:val="00F63DDC"/>
    <w:rsid w:val="00F6400A"/>
    <w:rsid w:val="00F640BE"/>
    <w:rsid w:val="00F6507B"/>
    <w:rsid w:val="00F65D99"/>
    <w:rsid w:val="00F66D06"/>
    <w:rsid w:val="00F70FB3"/>
    <w:rsid w:val="00F710CC"/>
    <w:rsid w:val="00F71617"/>
    <w:rsid w:val="00F72AA9"/>
    <w:rsid w:val="00F72C70"/>
    <w:rsid w:val="00F7341A"/>
    <w:rsid w:val="00F73B24"/>
    <w:rsid w:val="00F7436D"/>
    <w:rsid w:val="00F74597"/>
    <w:rsid w:val="00F74A3E"/>
    <w:rsid w:val="00F76764"/>
    <w:rsid w:val="00F770B8"/>
    <w:rsid w:val="00F770B9"/>
    <w:rsid w:val="00F77350"/>
    <w:rsid w:val="00F8189C"/>
    <w:rsid w:val="00F84835"/>
    <w:rsid w:val="00F853F7"/>
    <w:rsid w:val="00F866BA"/>
    <w:rsid w:val="00F86E4B"/>
    <w:rsid w:val="00F91513"/>
    <w:rsid w:val="00F92C50"/>
    <w:rsid w:val="00F935E5"/>
    <w:rsid w:val="00F95064"/>
    <w:rsid w:val="00F95360"/>
    <w:rsid w:val="00F95718"/>
    <w:rsid w:val="00F9600F"/>
    <w:rsid w:val="00F960C2"/>
    <w:rsid w:val="00F96D51"/>
    <w:rsid w:val="00F9765B"/>
    <w:rsid w:val="00FA0FFA"/>
    <w:rsid w:val="00FA2016"/>
    <w:rsid w:val="00FA269A"/>
    <w:rsid w:val="00FA275E"/>
    <w:rsid w:val="00FA783F"/>
    <w:rsid w:val="00FB06BD"/>
    <w:rsid w:val="00FB089F"/>
    <w:rsid w:val="00FB3192"/>
    <w:rsid w:val="00FB3857"/>
    <w:rsid w:val="00FB3AAF"/>
    <w:rsid w:val="00FB3E2C"/>
    <w:rsid w:val="00FB4DCF"/>
    <w:rsid w:val="00FB6137"/>
    <w:rsid w:val="00FB7BBA"/>
    <w:rsid w:val="00FC05C1"/>
    <w:rsid w:val="00FC19DB"/>
    <w:rsid w:val="00FC4F4B"/>
    <w:rsid w:val="00FC6670"/>
    <w:rsid w:val="00FC7308"/>
    <w:rsid w:val="00FC75B1"/>
    <w:rsid w:val="00FC7601"/>
    <w:rsid w:val="00FD026E"/>
    <w:rsid w:val="00FD16EC"/>
    <w:rsid w:val="00FD18E7"/>
    <w:rsid w:val="00FD3B12"/>
    <w:rsid w:val="00FD3B14"/>
    <w:rsid w:val="00FD3C32"/>
    <w:rsid w:val="00FD580A"/>
    <w:rsid w:val="00FE1A91"/>
    <w:rsid w:val="00FE2B45"/>
    <w:rsid w:val="00FE356C"/>
    <w:rsid w:val="00FE45CC"/>
    <w:rsid w:val="00FE57BD"/>
    <w:rsid w:val="00FF0085"/>
    <w:rsid w:val="00FF2783"/>
    <w:rsid w:val="00FF3703"/>
    <w:rsid w:val="00FF442F"/>
    <w:rsid w:val="00FF44E2"/>
    <w:rsid w:val="0360A78A"/>
    <w:rsid w:val="06301217"/>
    <w:rsid w:val="06DD8D5E"/>
    <w:rsid w:val="096FE62C"/>
    <w:rsid w:val="09C90B2B"/>
    <w:rsid w:val="0A96E54D"/>
    <w:rsid w:val="0AB18E03"/>
    <w:rsid w:val="0D9DD6BD"/>
    <w:rsid w:val="0E2BA7FA"/>
    <w:rsid w:val="10518AF2"/>
    <w:rsid w:val="110F4052"/>
    <w:rsid w:val="11FAEDC4"/>
    <w:rsid w:val="1224FBE8"/>
    <w:rsid w:val="1349EE3B"/>
    <w:rsid w:val="17D5B7F0"/>
    <w:rsid w:val="1B95C402"/>
    <w:rsid w:val="1BFDE304"/>
    <w:rsid w:val="1CB5C2B8"/>
    <w:rsid w:val="1D91E743"/>
    <w:rsid w:val="1DD25496"/>
    <w:rsid w:val="2012F641"/>
    <w:rsid w:val="20E89625"/>
    <w:rsid w:val="239867D8"/>
    <w:rsid w:val="26038201"/>
    <w:rsid w:val="268401F7"/>
    <w:rsid w:val="284AC7CE"/>
    <w:rsid w:val="2866FA52"/>
    <w:rsid w:val="28F59177"/>
    <w:rsid w:val="29FFFB1A"/>
    <w:rsid w:val="2B428322"/>
    <w:rsid w:val="2D4AC7BD"/>
    <w:rsid w:val="2DDB1A37"/>
    <w:rsid w:val="3173AB1E"/>
    <w:rsid w:val="32D2670A"/>
    <w:rsid w:val="34C38186"/>
    <w:rsid w:val="36E93312"/>
    <w:rsid w:val="3700765D"/>
    <w:rsid w:val="3CE56948"/>
    <w:rsid w:val="3D61DB1E"/>
    <w:rsid w:val="3EC2C5EC"/>
    <w:rsid w:val="3FBA470A"/>
    <w:rsid w:val="42561164"/>
    <w:rsid w:val="43115105"/>
    <w:rsid w:val="436FEF76"/>
    <w:rsid w:val="458010C3"/>
    <w:rsid w:val="464504E1"/>
    <w:rsid w:val="49DEA632"/>
    <w:rsid w:val="4F687AC0"/>
    <w:rsid w:val="512E1497"/>
    <w:rsid w:val="55BD17AD"/>
    <w:rsid w:val="56D2A1B5"/>
    <w:rsid w:val="5C430D2D"/>
    <w:rsid w:val="5D5230EC"/>
    <w:rsid w:val="5DF938ED"/>
    <w:rsid w:val="5E219F17"/>
    <w:rsid w:val="601DD3D0"/>
    <w:rsid w:val="64A7C27A"/>
    <w:rsid w:val="668E9833"/>
    <w:rsid w:val="679C65E1"/>
    <w:rsid w:val="67C5F81A"/>
    <w:rsid w:val="694743E6"/>
    <w:rsid w:val="6B9662B3"/>
    <w:rsid w:val="6C2C39D6"/>
    <w:rsid w:val="6D54CF24"/>
    <w:rsid w:val="6F68EA6B"/>
    <w:rsid w:val="6FFE4983"/>
    <w:rsid w:val="70A06451"/>
    <w:rsid w:val="76DB69FA"/>
    <w:rsid w:val="7743C3CF"/>
    <w:rsid w:val="7BE7B539"/>
    <w:rsid w:val="7C7D5CDE"/>
    <w:rsid w:val="7EDACC3D"/>
    <w:rsid w:val="7F038063"/>
    <w:rsid w:val="7F708163"/>
    <w:rsid w:val="7FEAA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585a,#ee5859"/>
    </o:shapedefaults>
    <o:shapelayout v:ext="edit">
      <o:idmap v:ext="edit" data="2"/>
    </o:shapelayout>
  </w:shapeDefaults>
  <w:decimalSymbol w:val="."/>
  <w:listSeparator w:val=","/>
  <w14:docId w14:val="3D9CBAD2"/>
  <w15:docId w15:val="{2A172968-C151-49BF-8C48-9BF28367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mbria"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pdy"/>
    <w:rsid w:val="00BB077B"/>
    <w:pPr>
      <w:spacing w:after="200" w:line="276" w:lineRule="auto"/>
      <w:jc w:val="both"/>
    </w:pPr>
    <w:rPr>
      <w:rFonts w:ascii="Arial Narrow" w:hAnsi="Arial Narrow"/>
      <w:sz w:val="22"/>
      <w:szCs w:val="22"/>
    </w:rPr>
  </w:style>
  <w:style w:type="paragraph" w:styleId="Heading1">
    <w:name w:val="heading 1"/>
    <w:basedOn w:val="Normal"/>
    <w:next w:val="Normal"/>
    <w:link w:val="Heading1Char"/>
    <w:uiPriority w:val="9"/>
    <w:qFormat/>
    <w:rsid w:val="006D5060"/>
    <w:pPr>
      <w:keepNext/>
      <w:spacing w:before="200" w:after="120" w:line="240" w:lineRule="auto"/>
      <w:outlineLvl w:val="0"/>
    </w:pPr>
    <w:rPr>
      <w:rFonts w:eastAsia="Times New Roman"/>
      <w:b/>
      <w:noProof/>
      <w:color w:val="EE5859" w:themeColor="accent1"/>
      <w:sz w:val="32"/>
      <w:szCs w:val="32"/>
      <w:lang w:val="fr-FR" w:eastAsia="fr-FR"/>
    </w:rPr>
  </w:style>
  <w:style w:type="paragraph" w:styleId="Heading2">
    <w:name w:val="heading 2"/>
    <w:basedOn w:val="Normal"/>
    <w:next w:val="Normal"/>
    <w:link w:val="Heading2Char"/>
    <w:uiPriority w:val="9"/>
    <w:unhideWhenUsed/>
    <w:qFormat/>
    <w:rsid w:val="00CF7544"/>
    <w:pPr>
      <w:keepNext/>
      <w:keepLines/>
      <w:spacing w:after="0"/>
      <w:jc w:val="center"/>
      <w:outlineLvl w:val="1"/>
    </w:pPr>
    <w:rPr>
      <w:rFonts w:eastAsia="MS Gothic"/>
      <w:b/>
      <w:bCs/>
      <w:color w:val="365F91"/>
      <w:sz w:val="20"/>
      <w:szCs w:val="26"/>
    </w:rPr>
  </w:style>
  <w:style w:type="paragraph" w:styleId="Heading3">
    <w:name w:val="heading 3"/>
    <w:basedOn w:val="Normal"/>
    <w:next w:val="Normal"/>
    <w:link w:val="Heading3Char"/>
    <w:uiPriority w:val="9"/>
    <w:unhideWhenUsed/>
    <w:qFormat/>
    <w:rsid w:val="00380B8B"/>
    <w:pPr>
      <w:keepNext/>
      <w:keepLines/>
      <w:spacing w:after="0"/>
      <w:outlineLvl w:val="2"/>
    </w:pPr>
    <w:rPr>
      <w:rFonts w:eastAsia="MS Gothic"/>
      <w:b/>
      <w:bCs/>
      <w:color w:val="244061"/>
      <w:sz w:val="20"/>
      <w:szCs w:val="20"/>
    </w:rPr>
  </w:style>
  <w:style w:type="paragraph" w:styleId="Heading4">
    <w:name w:val="heading 4"/>
    <w:basedOn w:val="Heading1"/>
    <w:next w:val="Normal"/>
    <w:link w:val="Heading4Char"/>
    <w:uiPriority w:val="9"/>
    <w:unhideWhenUsed/>
    <w:qFormat/>
    <w:rsid w:val="008214A2"/>
    <w:pPr>
      <w:keepLines/>
      <w:outlineLvl w:val="3"/>
    </w:pPr>
    <w:rPr>
      <w:bCs/>
      <w:iCs/>
      <w:smallCaps/>
      <w:color w:val="EE5859"/>
      <w:sz w:val="28"/>
    </w:rPr>
  </w:style>
  <w:style w:type="paragraph" w:styleId="Heading5">
    <w:name w:val="heading 5"/>
    <w:basedOn w:val="Normal"/>
    <w:next w:val="Normal"/>
    <w:link w:val="Heading5Char"/>
    <w:uiPriority w:val="9"/>
    <w:unhideWhenUsed/>
    <w:qFormat/>
    <w:rsid w:val="001E12B2"/>
    <w:pPr>
      <w:keepNext/>
      <w:keepLines/>
      <w:spacing w:after="0"/>
      <w:outlineLvl w:val="4"/>
    </w:pPr>
    <w:rPr>
      <w:rFonts w:eastAsiaTheme="majorEastAsia" w:cstheme="majorBidi"/>
      <w:b/>
      <w:color w:val="58585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5060"/>
    <w:rPr>
      <w:rFonts w:ascii="Arial Narrow" w:eastAsia="Times New Roman" w:hAnsi="Arial Narrow"/>
      <w:b/>
      <w:noProof/>
      <w:color w:val="EE5859" w:themeColor="accent1"/>
      <w:sz w:val="32"/>
      <w:szCs w:val="32"/>
      <w:lang w:val="fr-FR" w:eastAsia="fr-FR"/>
    </w:rPr>
  </w:style>
  <w:style w:type="character" w:customStyle="1" w:styleId="Heading2Char">
    <w:name w:val="Heading 2 Char"/>
    <w:link w:val="Heading2"/>
    <w:uiPriority w:val="9"/>
    <w:rsid w:val="00CF7544"/>
    <w:rPr>
      <w:rFonts w:ascii="Arial Narrow" w:eastAsia="MS Gothic" w:hAnsi="Arial Narrow"/>
      <w:b/>
      <w:bCs/>
      <w:color w:val="365F91"/>
      <w:szCs w:val="26"/>
    </w:rPr>
  </w:style>
  <w:style w:type="character" w:customStyle="1" w:styleId="Heading3Char">
    <w:name w:val="Heading 3 Char"/>
    <w:link w:val="Heading3"/>
    <w:uiPriority w:val="9"/>
    <w:rsid w:val="00380B8B"/>
    <w:rPr>
      <w:rFonts w:ascii="Arial Narrow" w:eastAsia="MS Gothic" w:hAnsi="Arial Narrow"/>
      <w:b/>
      <w:bCs/>
      <w:color w:val="244061"/>
    </w:rPr>
  </w:style>
  <w:style w:type="paragraph" w:styleId="TOC1">
    <w:name w:val="toc 1"/>
    <w:basedOn w:val="Normal"/>
    <w:next w:val="Normal"/>
    <w:autoRedefine/>
    <w:uiPriority w:val="39"/>
    <w:unhideWhenUsed/>
    <w:rsid w:val="005D281C"/>
    <w:pPr>
      <w:tabs>
        <w:tab w:val="right" w:leader="dot" w:pos="9737"/>
      </w:tabs>
      <w:spacing w:after="100"/>
    </w:pPr>
    <w:rPr>
      <w:rFonts w:eastAsia="Times New Roman" w:cs="Arial"/>
      <w:b/>
      <w:smallCaps/>
      <w:noProof/>
      <w:color w:val="EE5859"/>
      <w:kern w:val="28"/>
      <w:lang w:val="en-GB"/>
    </w:rPr>
  </w:style>
  <w:style w:type="paragraph" w:styleId="TOC2">
    <w:name w:val="toc 2"/>
    <w:basedOn w:val="Normal"/>
    <w:next w:val="Normal"/>
    <w:autoRedefine/>
    <w:uiPriority w:val="39"/>
    <w:unhideWhenUsed/>
    <w:rsid w:val="009E01FE"/>
    <w:pPr>
      <w:tabs>
        <w:tab w:val="left" w:pos="660"/>
        <w:tab w:val="right" w:pos="1418"/>
        <w:tab w:val="right" w:leader="dot" w:pos="9737"/>
      </w:tabs>
      <w:spacing w:line="240" w:lineRule="auto"/>
      <w:ind w:left="660"/>
      <w:jc w:val="left"/>
    </w:pPr>
    <w:rPr>
      <w:rFonts w:cs="Arial"/>
      <w:noProof/>
    </w:rPr>
  </w:style>
  <w:style w:type="paragraph" w:styleId="TOC3">
    <w:name w:val="toc 3"/>
    <w:basedOn w:val="Normal"/>
    <w:next w:val="Normal"/>
    <w:autoRedefine/>
    <w:uiPriority w:val="39"/>
    <w:unhideWhenUsed/>
    <w:rsid w:val="009E01FE"/>
    <w:pPr>
      <w:tabs>
        <w:tab w:val="right" w:leader="dot" w:pos="9072"/>
      </w:tabs>
      <w:spacing w:after="0"/>
      <w:ind w:left="360"/>
      <w:jc w:val="left"/>
    </w:pPr>
    <w:rPr>
      <w:color w:val="EE5859"/>
      <w:lang w:eastAsia="ja-JP"/>
    </w:rPr>
  </w:style>
  <w:style w:type="paragraph" w:styleId="Caption">
    <w:name w:val="caption"/>
    <w:basedOn w:val="Normal"/>
    <w:next w:val="Normal"/>
    <w:unhideWhenUsed/>
    <w:qFormat/>
    <w:rsid w:val="0033374A"/>
    <w:rPr>
      <w:b/>
      <w:color w:val="58585A"/>
      <w:sz w:val="20"/>
      <w:szCs w:val="20"/>
    </w:rPr>
  </w:style>
  <w:style w:type="paragraph" w:styleId="Title">
    <w:name w:val="Title"/>
    <w:basedOn w:val="Normal"/>
    <w:next w:val="Normal"/>
    <w:link w:val="TitleChar"/>
    <w:uiPriority w:val="10"/>
    <w:qFormat/>
    <w:rsid w:val="00496650"/>
    <w:pPr>
      <w:pBdr>
        <w:bottom w:val="single" w:sz="8" w:space="4" w:color="4F81BD"/>
      </w:pBdr>
      <w:spacing w:after="300" w:line="240" w:lineRule="auto"/>
      <w:contextualSpacing/>
    </w:pPr>
    <w:rPr>
      <w:rFonts w:eastAsia="MS Gothic"/>
      <w:b/>
      <w:color w:val="244061"/>
      <w:spacing w:val="5"/>
      <w:kern w:val="28"/>
      <w:sz w:val="44"/>
      <w:szCs w:val="52"/>
    </w:rPr>
  </w:style>
  <w:style w:type="character" w:customStyle="1" w:styleId="TitleChar">
    <w:name w:val="Title Char"/>
    <w:link w:val="Title"/>
    <w:uiPriority w:val="10"/>
    <w:rsid w:val="00496650"/>
    <w:rPr>
      <w:rFonts w:ascii="Arial Narrow" w:eastAsia="MS Gothic" w:hAnsi="Arial Narrow" w:cs="Times New Roman"/>
      <w:b/>
      <w:color w:val="244061"/>
      <w:spacing w:val="5"/>
      <w:kern w:val="28"/>
      <w:sz w:val="44"/>
      <w:szCs w:val="52"/>
    </w:rPr>
  </w:style>
  <w:style w:type="paragraph" w:styleId="Subtitle">
    <w:name w:val="Subtitle"/>
    <w:basedOn w:val="Normal"/>
    <w:next w:val="Normal"/>
    <w:link w:val="SubtitleChar"/>
    <w:uiPriority w:val="11"/>
    <w:qFormat/>
    <w:rsid w:val="00496650"/>
    <w:pPr>
      <w:numPr>
        <w:ilvl w:val="1"/>
      </w:numPr>
    </w:pPr>
    <w:rPr>
      <w:rFonts w:eastAsia="Times New Roman"/>
      <w:i/>
      <w:iCs/>
      <w:color w:val="4F81BD"/>
      <w:spacing w:val="15"/>
      <w:sz w:val="24"/>
      <w:szCs w:val="24"/>
    </w:rPr>
  </w:style>
  <w:style w:type="character" w:customStyle="1" w:styleId="SubtitleChar">
    <w:name w:val="Subtitle Char"/>
    <w:link w:val="Subtitle"/>
    <w:uiPriority w:val="11"/>
    <w:rsid w:val="00496650"/>
    <w:rPr>
      <w:rFonts w:ascii="Calibri" w:eastAsia="Times New Roman" w:hAnsi="Calibri" w:cs="Times New Roman"/>
      <w:i/>
      <w:iCs/>
      <w:color w:val="4F81BD"/>
      <w:spacing w:val="15"/>
      <w:sz w:val="24"/>
      <w:szCs w:val="24"/>
    </w:rPr>
  </w:style>
  <w:style w:type="paragraph" w:styleId="NoSpacing">
    <w:name w:val="No Spacing"/>
    <w:link w:val="NoSpacingChar"/>
    <w:qFormat/>
    <w:rsid w:val="00496650"/>
    <w:rPr>
      <w:sz w:val="22"/>
      <w:szCs w:val="22"/>
      <w:lang w:val="fr-FR"/>
    </w:rPr>
  </w:style>
  <w:style w:type="character" w:customStyle="1" w:styleId="NoSpacingChar">
    <w:name w:val="No Spacing Char"/>
    <w:link w:val="NoSpacing"/>
    <w:uiPriority w:val="1"/>
    <w:rsid w:val="00496650"/>
    <w:rPr>
      <w:sz w:val="22"/>
      <w:szCs w:val="22"/>
      <w:lang w:val="fr-FR"/>
    </w:rPr>
  </w:style>
  <w:style w:type="paragraph" w:styleId="ListParagraph">
    <w:name w:val="List Paragraph"/>
    <w:basedOn w:val="Normal"/>
    <w:uiPriority w:val="1"/>
    <w:qFormat/>
    <w:rsid w:val="00496650"/>
    <w:pPr>
      <w:ind w:left="720"/>
      <w:contextualSpacing/>
    </w:pPr>
  </w:style>
  <w:style w:type="paragraph" w:styleId="TOCHeading">
    <w:name w:val="TOC Heading"/>
    <w:basedOn w:val="Heading1"/>
    <w:next w:val="Normal"/>
    <w:uiPriority w:val="39"/>
    <w:unhideWhenUsed/>
    <w:rsid w:val="00496650"/>
    <w:pPr>
      <w:keepLines/>
      <w:spacing w:before="480" w:line="276" w:lineRule="auto"/>
      <w:outlineLvl w:val="9"/>
    </w:pPr>
    <w:rPr>
      <w:rFonts w:ascii="Cambria" w:eastAsia="MS Gothic" w:hAnsi="Cambria"/>
      <w:bCs/>
      <w:i/>
      <w:color w:val="365F91"/>
      <w:sz w:val="28"/>
      <w:szCs w:val="28"/>
      <w:lang w:val="en-US" w:eastAsia="ja-JP"/>
    </w:rPr>
  </w:style>
  <w:style w:type="paragraph" w:customStyle="1" w:styleId="HeadingACTEDReport">
    <w:name w:val="Heading ACTED Report"/>
    <w:basedOn w:val="Heading2"/>
    <w:qFormat/>
    <w:rsid w:val="00496650"/>
    <w:pPr>
      <w:spacing w:after="120"/>
    </w:pPr>
    <w:rPr>
      <w:smallCaps/>
      <w:color w:val="595959"/>
      <w:sz w:val="32"/>
      <w:szCs w:val="28"/>
    </w:rPr>
  </w:style>
  <w:style w:type="paragraph" w:customStyle="1" w:styleId="Sub-HeadingACTEDReport">
    <w:name w:val="Sub-Heading ACTED Report"/>
    <w:basedOn w:val="HeadingACTEDReport"/>
    <w:next w:val="Normal"/>
    <w:qFormat/>
    <w:rsid w:val="00496650"/>
    <w:pPr>
      <w:spacing w:before="120" w:line="240" w:lineRule="auto"/>
      <w:ind w:left="360"/>
    </w:pPr>
    <w:rPr>
      <w:color w:val="244061"/>
      <w:sz w:val="24"/>
      <w:szCs w:val="24"/>
    </w:rPr>
  </w:style>
  <w:style w:type="paragraph" w:customStyle="1" w:styleId="Default">
    <w:name w:val="Default"/>
    <w:rsid w:val="000D35ED"/>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880C87"/>
    <w:pPr>
      <w:tabs>
        <w:tab w:val="center" w:pos="4513"/>
        <w:tab w:val="right" w:pos="9026"/>
      </w:tabs>
      <w:spacing w:after="0" w:line="240" w:lineRule="auto"/>
    </w:pPr>
  </w:style>
  <w:style w:type="character" w:customStyle="1" w:styleId="HeaderChar">
    <w:name w:val="Header Char"/>
    <w:link w:val="Header"/>
    <w:uiPriority w:val="99"/>
    <w:rsid w:val="00880C87"/>
    <w:rPr>
      <w:sz w:val="22"/>
      <w:szCs w:val="22"/>
    </w:rPr>
  </w:style>
  <w:style w:type="paragraph" w:styleId="Footer">
    <w:name w:val="footer"/>
    <w:basedOn w:val="Normal"/>
    <w:link w:val="FooterChar"/>
    <w:uiPriority w:val="99"/>
    <w:unhideWhenUsed/>
    <w:rsid w:val="00880C87"/>
    <w:pPr>
      <w:tabs>
        <w:tab w:val="center" w:pos="4513"/>
        <w:tab w:val="right" w:pos="9026"/>
      </w:tabs>
      <w:spacing w:after="0" w:line="240" w:lineRule="auto"/>
    </w:pPr>
  </w:style>
  <w:style w:type="character" w:customStyle="1" w:styleId="FooterChar">
    <w:name w:val="Footer Char"/>
    <w:link w:val="Footer"/>
    <w:uiPriority w:val="99"/>
    <w:rsid w:val="00880C87"/>
    <w:rPr>
      <w:sz w:val="22"/>
      <w:szCs w:val="22"/>
    </w:rPr>
  </w:style>
  <w:style w:type="paragraph" w:styleId="BalloonText">
    <w:name w:val="Balloon Text"/>
    <w:basedOn w:val="Normal"/>
    <w:link w:val="BalloonTextChar"/>
    <w:uiPriority w:val="99"/>
    <w:semiHidden/>
    <w:unhideWhenUsed/>
    <w:rsid w:val="00880C8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80C87"/>
    <w:rPr>
      <w:rFonts w:ascii="Tahoma" w:hAnsi="Tahoma" w:cs="Tahoma"/>
      <w:sz w:val="16"/>
      <w:szCs w:val="16"/>
    </w:rPr>
  </w:style>
  <w:style w:type="character" w:customStyle="1" w:styleId="A4">
    <w:name w:val="A4"/>
    <w:uiPriority w:val="99"/>
    <w:rsid w:val="00DF0413"/>
    <w:rPr>
      <w:rFonts w:cs="Trade Gothic LT Std Bold"/>
      <w:b/>
      <w:bCs/>
      <w:color w:val="000000"/>
      <w:sz w:val="26"/>
      <w:szCs w:val="26"/>
    </w:rPr>
  </w:style>
  <w:style w:type="character" w:customStyle="1" w:styleId="A3">
    <w:name w:val="A3"/>
    <w:uiPriority w:val="99"/>
    <w:rsid w:val="00DF0413"/>
    <w:rPr>
      <w:rFonts w:cs="Trade Gothic LT Std Bold"/>
      <w:b/>
      <w:bCs/>
      <w:color w:val="000000"/>
      <w:sz w:val="38"/>
      <w:szCs w:val="38"/>
    </w:rPr>
  </w:style>
  <w:style w:type="paragraph" w:customStyle="1" w:styleId="BasicParagraph">
    <w:name w:val="[Basic Paragraph]"/>
    <w:basedOn w:val="Normal"/>
    <w:uiPriority w:val="99"/>
    <w:rsid w:val="00AF2B99"/>
    <w:pPr>
      <w:autoSpaceDE w:val="0"/>
      <w:autoSpaceDN w:val="0"/>
      <w:adjustRightInd w:val="0"/>
      <w:spacing w:after="0" w:line="288" w:lineRule="auto"/>
      <w:jc w:val="left"/>
      <w:textAlignment w:val="center"/>
    </w:pPr>
    <w:rPr>
      <w:rFonts w:ascii="Minion Pro" w:hAnsi="Minion Pro" w:cs="Minion Pro"/>
      <w:color w:val="000000"/>
      <w:sz w:val="24"/>
      <w:szCs w:val="24"/>
    </w:rPr>
  </w:style>
  <w:style w:type="character" w:styleId="CommentReference">
    <w:name w:val="annotation reference"/>
    <w:uiPriority w:val="99"/>
    <w:semiHidden/>
    <w:unhideWhenUsed/>
    <w:rsid w:val="00AF2B99"/>
    <w:rPr>
      <w:sz w:val="16"/>
      <w:szCs w:val="16"/>
    </w:rPr>
  </w:style>
  <w:style w:type="paragraph" w:styleId="CommentText">
    <w:name w:val="annotation text"/>
    <w:basedOn w:val="Normal"/>
    <w:link w:val="CommentTextChar"/>
    <w:uiPriority w:val="99"/>
    <w:unhideWhenUsed/>
    <w:rsid w:val="00AF2B99"/>
    <w:pPr>
      <w:spacing w:line="240" w:lineRule="auto"/>
      <w:jc w:val="left"/>
    </w:pPr>
    <w:rPr>
      <w:rFonts w:ascii="Cambria" w:hAnsi="Cambria" w:cs="Arial"/>
      <w:sz w:val="20"/>
      <w:szCs w:val="20"/>
    </w:rPr>
  </w:style>
  <w:style w:type="character" w:customStyle="1" w:styleId="CommentTextChar">
    <w:name w:val="Comment Text Char"/>
    <w:link w:val="CommentText"/>
    <w:uiPriority w:val="99"/>
    <w:rsid w:val="00AF2B99"/>
    <w:rPr>
      <w:rFonts w:ascii="Cambria" w:hAnsi="Cambria" w:cs="Arial"/>
    </w:rPr>
  </w:style>
  <w:style w:type="character" w:styleId="Hyperlink">
    <w:name w:val="Hyperlink"/>
    <w:uiPriority w:val="99"/>
    <w:unhideWhenUsed/>
    <w:rsid w:val="00AF2B99"/>
    <w:rPr>
      <w:color w:val="0000FF"/>
      <w:u w:val="single"/>
    </w:rPr>
  </w:style>
  <w:style w:type="paragraph" w:customStyle="1" w:styleId="Pa1">
    <w:name w:val="Pa1"/>
    <w:basedOn w:val="Default"/>
    <w:next w:val="Default"/>
    <w:uiPriority w:val="99"/>
    <w:rsid w:val="00AF2B99"/>
    <w:pPr>
      <w:spacing w:line="241" w:lineRule="atLeast"/>
    </w:pPr>
    <w:rPr>
      <w:rFonts w:ascii="Trade Gothic LT Std" w:eastAsia="Cambria" w:hAnsi="Trade Gothic LT Std"/>
      <w:color w:val="auto"/>
    </w:rPr>
  </w:style>
  <w:style w:type="paragraph" w:styleId="FootnoteText">
    <w:name w:val="footnote text"/>
    <w:basedOn w:val="Normal"/>
    <w:link w:val="FootnoteTextChar"/>
    <w:uiPriority w:val="99"/>
    <w:unhideWhenUsed/>
    <w:rsid w:val="00AF2B99"/>
    <w:pPr>
      <w:spacing w:after="0" w:line="240" w:lineRule="auto"/>
    </w:pPr>
    <w:rPr>
      <w:sz w:val="20"/>
      <w:szCs w:val="20"/>
    </w:rPr>
  </w:style>
  <w:style w:type="character" w:customStyle="1" w:styleId="FootnoteTextChar">
    <w:name w:val="Footnote Text Char"/>
    <w:basedOn w:val="DefaultParagraphFont"/>
    <w:link w:val="FootnoteText"/>
    <w:uiPriority w:val="99"/>
    <w:rsid w:val="00AF2B99"/>
  </w:style>
  <w:style w:type="character" w:styleId="FootnoteReference">
    <w:name w:val="footnote reference"/>
    <w:uiPriority w:val="99"/>
    <w:semiHidden/>
    <w:unhideWhenUsed/>
    <w:rsid w:val="00AF2B99"/>
    <w:rPr>
      <w:vertAlign w:val="superscript"/>
    </w:rPr>
  </w:style>
  <w:style w:type="character" w:customStyle="1" w:styleId="A10">
    <w:name w:val="A10"/>
    <w:uiPriority w:val="99"/>
    <w:rsid w:val="00AB47C7"/>
    <w:rPr>
      <w:rFonts w:cs="Akzidenz Grotesk BE"/>
      <w:color w:val="000000"/>
      <w:sz w:val="12"/>
      <w:szCs w:val="12"/>
    </w:rPr>
  </w:style>
  <w:style w:type="paragraph" w:styleId="CommentSubject">
    <w:name w:val="annotation subject"/>
    <w:basedOn w:val="CommentText"/>
    <w:next w:val="CommentText"/>
    <w:link w:val="CommentSubjectChar"/>
    <w:uiPriority w:val="99"/>
    <w:semiHidden/>
    <w:unhideWhenUsed/>
    <w:rsid w:val="003C2ADA"/>
    <w:pPr>
      <w:jc w:val="both"/>
    </w:pPr>
    <w:rPr>
      <w:rFonts w:ascii="Calibri" w:hAnsi="Calibri" w:cs="Times New Roman"/>
      <w:b/>
      <w:bCs/>
    </w:rPr>
  </w:style>
  <w:style w:type="character" w:customStyle="1" w:styleId="CommentSubjectChar">
    <w:name w:val="Comment Subject Char"/>
    <w:link w:val="CommentSubject"/>
    <w:uiPriority w:val="99"/>
    <w:semiHidden/>
    <w:rsid w:val="003C2ADA"/>
    <w:rPr>
      <w:rFonts w:ascii="Cambria" w:hAnsi="Cambria" w:cs="Arial"/>
      <w:b/>
      <w:bCs/>
    </w:rPr>
  </w:style>
  <w:style w:type="paragraph" w:customStyle="1" w:styleId="Pa0">
    <w:name w:val="Pa0"/>
    <w:basedOn w:val="Default"/>
    <w:next w:val="Default"/>
    <w:uiPriority w:val="99"/>
    <w:rsid w:val="00A66EA6"/>
    <w:pPr>
      <w:spacing w:line="241" w:lineRule="atLeast"/>
    </w:pPr>
    <w:rPr>
      <w:rFonts w:ascii="Trade Gothic LT Std Bold" w:eastAsia="Cambria" w:hAnsi="Trade Gothic LT Std Bold" w:cs="Times New Roman"/>
      <w:color w:val="auto"/>
    </w:rPr>
  </w:style>
  <w:style w:type="character" w:customStyle="1" w:styleId="A7">
    <w:name w:val="A7"/>
    <w:uiPriority w:val="99"/>
    <w:rsid w:val="00A66EA6"/>
    <w:rPr>
      <w:rFonts w:cs="Trade Gothic LT Std Bold"/>
      <w:color w:val="000000"/>
      <w:sz w:val="20"/>
      <w:szCs w:val="20"/>
    </w:rPr>
  </w:style>
  <w:style w:type="paragraph" w:customStyle="1" w:styleId="Pa4">
    <w:name w:val="Pa4"/>
    <w:basedOn w:val="Default"/>
    <w:next w:val="Default"/>
    <w:uiPriority w:val="99"/>
    <w:rsid w:val="00A66EA6"/>
    <w:pPr>
      <w:spacing w:line="241" w:lineRule="atLeast"/>
    </w:pPr>
    <w:rPr>
      <w:rFonts w:ascii="Trade Gothic LT Std Bold" w:eastAsia="Cambria" w:hAnsi="Trade Gothic LT Std Bold" w:cs="Times New Roman"/>
      <w:color w:val="auto"/>
    </w:rPr>
  </w:style>
  <w:style w:type="character" w:customStyle="1" w:styleId="A0">
    <w:name w:val="A0"/>
    <w:uiPriority w:val="99"/>
    <w:rsid w:val="00485E55"/>
    <w:rPr>
      <w:rFonts w:cs="Trade Gothic LT Std Bold"/>
      <w:b/>
      <w:bCs/>
      <w:color w:val="000000"/>
      <w:sz w:val="32"/>
      <w:szCs w:val="32"/>
    </w:rPr>
  </w:style>
  <w:style w:type="paragraph" w:styleId="Revision">
    <w:name w:val="Revision"/>
    <w:hidden/>
    <w:uiPriority w:val="71"/>
    <w:rsid w:val="00E54D20"/>
    <w:rPr>
      <w:sz w:val="22"/>
      <w:szCs w:val="22"/>
    </w:rPr>
  </w:style>
  <w:style w:type="character" w:styleId="IntenseEmphasis">
    <w:name w:val="Intense Emphasis"/>
    <w:uiPriority w:val="21"/>
    <w:rsid w:val="00066E8A"/>
    <w:rPr>
      <w:b/>
      <w:bCs/>
      <w:i/>
      <w:iCs/>
      <w:color w:val="4F81BD"/>
    </w:rPr>
  </w:style>
  <w:style w:type="character" w:customStyle="1" w:styleId="Heading4Char">
    <w:name w:val="Heading 4 Char"/>
    <w:link w:val="Heading4"/>
    <w:uiPriority w:val="9"/>
    <w:rsid w:val="008214A2"/>
    <w:rPr>
      <w:rFonts w:ascii="Arial Narrow" w:eastAsia="Times New Roman" w:hAnsi="Arial Narrow"/>
      <w:b/>
      <w:bCs/>
      <w:iCs/>
      <w:noProof/>
      <w:color w:val="EE5859"/>
      <w:sz w:val="28"/>
      <w:szCs w:val="32"/>
      <w:lang w:val="fr-FR" w:eastAsia="fr-FR"/>
    </w:rPr>
  </w:style>
  <w:style w:type="paragraph" w:styleId="TOC4">
    <w:name w:val="toc 4"/>
    <w:basedOn w:val="Normal"/>
    <w:next w:val="Normal"/>
    <w:autoRedefine/>
    <w:uiPriority w:val="39"/>
    <w:unhideWhenUsed/>
    <w:rsid w:val="008269B6"/>
    <w:pPr>
      <w:tabs>
        <w:tab w:val="right" w:leader="dot" w:pos="9720"/>
      </w:tabs>
      <w:spacing w:after="0"/>
    </w:pPr>
    <w:rPr>
      <w:rFonts w:eastAsia="Times New Roman" w:cs="Arial"/>
      <w:b/>
      <w:bCs/>
      <w:smallCaps/>
      <w:color w:val="FF0000"/>
      <w:kern w:val="28"/>
      <w:sz w:val="32"/>
      <w:szCs w:val="28"/>
      <w:lang w:val="en-GB"/>
    </w:rPr>
  </w:style>
  <w:style w:type="character" w:customStyle="1" w:styleId="Heading5Char">
    <w:name w:val="Heading 5 Char"/>
    <w:basedOn w:val="DefaultParagraphFont"/>
    <w:link w:val="Heading5"/>
    <w:uiPriority w:val="9"/>
    <w:rsid w:val="001E12B2"/>
    <w:rPr>
      <w:rFonts w:ascii="Arial Narrow" w:eastAsiaTheme="majorEastAsia" w:hAnsi="Arial Narrow" w:cstheme="majorBidi"/>
      <w:b/>
      <w:color w:val="58585A"/>
      <w:sz w:val="24"/>
      <w:szCs w:val="22"/>
    </w:rPr>
  </w:style>
  <w:style w:type="table" w:styleId="TableGrid">
    <w:name w:val="Table Grid"/>
    <w:basedOn w:val="TableNormal"/>
    <w:uiPriority w:val="59"/>
    <w:rsid w:val="00053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4">
    <w:name w:val="A24"/>
    <w:uiPriority w:val="99"/>
    <w:rsid w:val="003E68DF"/>
    <w:rPr>
      <w:rFonts w:cs="Trade Gothic LT Std Light"/>
      <w:color w:val="000000"/>
      <w:sz w:val="23"/>
      <w:szCs w:val="23"/>
    </w:rPr>
  </w:style>
  <w:style w:type="paragraph" w:styleId="TableofFigures">
    <w:name w:val="table of figures"/>
    <w:basedOn w:val="Normal"/>
    <w:next w:val="Normal"/>
    <w:uiPriority w:val="99"/>
    <w:unhideWhenUsed/>
    <w:rsid w:val="00CF7544"/>
    <w:pPr>
      <w:spacing w:after="0"/>
    </w:pPr>
  </w:style>
  <w:style w:type="paragraph" w:styleId="TOC5">
    <w:name w:val="toc 5"/>
    <w:basedOn w:val="Normal"/>
    <w:next w:val="Normal"/>
    <w:autoRedefine/>
    <w:uiPriority w:val="39"/>
    <w:unhideWhenUsed/>
    <w:rsid w:val="00EC27EF"/>
    <w:pPr>
      <w:spacing w:after="100"/>
      <w:ind w:left="880"/>
    </w:pPr>
  </w:style>
  <w:style w:type="character" w:customStyle="1" w:styleId="apple-converted-space">
    <w:name w:val="apple-converted-space"/>
    <w:basedOn w:val="DefaultParagraphFont"/>
    <w:rsid w:val="000B3CF5"/>
  </w:style>
  <w:style w:type="paragraph" w:customStyle="1" w:styleId="Body">
    <w:name w:val="Body"/>
    <w:basedOn w:val="Default"/>
    <w:link w:val="BodyCar"/>
    <w:rsid w:val="00BB077B"/>
    <w:rPr>
      <w:rFonts w:ascii="Arial Narrow" w:hAnsi="Arial Narrow"/>
      <w:smallCaps/>
      <w:noProof/>
      <w:color w:val="000000" w:themeColor="text1"/>
      <w:sz w:val="22"/>
      <w:szCs w:val="32"/>
      <w:lang w:val="fr-FR" w:eastAsia="fr-FR"/>
    </w:rPr>
  </w:style>
  <w:style w:type="paragraph" w:customStyle="1" w:styleId="Paragraphe">
    <w:name w:val="Paragraphe"/>
    <w:basedOn w:val="Normal"/>
    <w:link w:val="ParagrapheCar"/>
    <w:qFormat/>
    <w:rsid w:val="00EC0B70"/>
    <w:pPr>
      <w:spacing w:after="0"/>
      <w:jc w:val="left"/>
    </w:pPr>
    <w:rPr>
      <w:noProof/>
      <w:color w:val="000000" w:themeColor="text1"/>
      <w:shd w:val="clear" w:color="auto" w:fill="FFFFFF"/>
    </w:rPr>
  </w:style>
  <w:style w:type="character" w:customStyle="1" w:styleId="BodyCar">
    <w:name w:val="Body Car"/>
    <w:basedOn w:val="DefaultParagraphFont"/>
    <w:link w:val="Body"/>
    <w:rsid w:val="00BB077B"/>
    <w:rPr>
      <w:rFonts w:ascii="Arial Narrow" w:eastAsia="Times New Roman" w:hAnsi="Arial Narrow" w:cs="Arial"/>
      <w:smallCaps/>
      <w:noProof/>
      <w:color w:val="000000" w:themeColor="text1"/>
      <w:sz w:val="22"/>
      <w:szCs w:val="32"/>
      <w:lang w:val="fr-FR" w:eastAsia="fr-FR"/>
    </w:rPr>
  </w:style>
  <w:style w:type="character" w:customStyle="1" w:styleId="ParagrapheCar">
    <w:name w:val="Paragraphe Car"/>
    <w:basedOn w:val="DefaultParagraphFont"/>
    <w:link w:val="Paragraphe"/>
    <w:rsid w:val="00EC0B70"/>
    <w:rPr>
      <w:rFonts w:ascii="Arial Narrow" w:hAnsi="Arial Narrow"/>
      <w:noProof/>
      <w:color w:val="000000" w:themeColor="text1"/>
      <w:sz w:val="22"/>
      <w:szCs w:val="22"/>
    </w:rPr>
  </w:style>
  <w:style w:type="paragraph" w:customStyle="1" w:styleId="Study2">
    <w:name w:val="Study 2"/>
    <w:basedOn w:val="Normal"/>
    <w:rsid w:val="002F2654"/>
    <w:pPr>
      <w:spacing w:after="240" w:line="260" w:lineRule="atLeast"/>
    </w:pPr>
    <w:rPr>
      <w:rFonts w:ascii="Arial" w:eastAsia="Times New Roman" w:hAnsi="Arial" w:cs="Arial"/>
      <w:bCs/>
      <w:sz w:val="18"/>
      <w:szCs w:val="20"/>
      <w:lang w:val="en-GB"/>
    </w:rPr>
  </w:style>
  <w:style w:type="paragraph" w:customStyle="1" w:styleId="Noraml">
    <w:name w:val="Noraml"/>
    <w:basedOn w:val="Normal"/>
    <w:rsid w:val="002F2654"/>
    <w:pPr>
      <w:spacing w:after="240" w:line="260" w:lineRule="atLeast"/>
    </w:pPr>
    <w:rPr>
      <w:rFonts w:ascii="Arial" w:eastAsia="Times New Roman" w:hAnsi="Arial"/>
      <w:sz w:val="18"/>
      <w:szCs w:val="18"/>
      <w:lang w:val="en-GB"/>
    </w:rPr>
  </w:style>
  <w:style w:type="table" w:styleId="GridTable1Light">
    <w:name w:val="Grid Table 1 Light"/>
    <w:basedOn w:val="TableNormal"/>
    <w:uiPriority w:val="46"/>
    <w:rsid w:val="00FC4F4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2">
    <w:name w:val="List Table 3 Accent 2"/>
    <w:basedOn w:val="TableNormal"/>
    <w:uiPriority w:val="48"/>
    <w:rsid w:val="00CE37B7"/>
    <w:tblPr>
      <w:tblStyleRowBandSize w:val="1"/>
      <w:tblStyleColBandSize w:val="1"/>
      <w:tblBorders>
        <w:top w:val="single" w:sz="4" w:space="0" w:color="58585A" w:themeColor="accent2"/>
        <w:left w:val="single" w:sz="4" w:space="0" w:color="58585A" w:themeColor="accent2"/>
        <w:bottom w:val="single" w:sz="4" w:space="0" w:color="58585A" w:themeColor="accent2"/>
        <w:right w:val="single" w:sz="4" w:space="0" w:color="58585A" w:themeColor="accent2"/>
      </w:tblBorders>
    </w:tblPr>
    <w:tblStylePr w:type="firstRow">
      <w:rPr>
        <w:b/>
        <w:bCs/>
        <w:color w:val="FFFFFF" w:themeColor="background1"/>
      </w:rPr>
      <w:tblPr/>
      <w:tcPr>
        <w:shd w:val="clear" w:color="auto" w:fill="58585A" w:themeFill="accent2"/>
      </w:tcPr>
    </w:tblStylePr>
    <w:tblStylePr w:type="lastRow">
      <w:rPr>
        <w:b/>
        <w:bCs/>
      </w:rPr>
      <w:tblPr/>
      <w:tcPr>
        <w:tcBorders>
          <w:top w:val="double" w:sz="4" w:space="0" w:color="58585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585A" w:themeColor="accent2"/>
          <w:right w:val="single" w:sz="4" w:space="0" w:color="58585A" w:themeColor="accent2"/>
        </w:tcBorders>
      </w:tcPr>
    </w:tblStylePr>
    <w:tblStylePr w:type="band1Horz">
      <w:tblPr/>
      <w:tcPr>
        <w:tcBorders>
          <w:top w:val="single" w:sz="4" w:space="0" w:color="58585A" w:themeColor="accent2"/>
          <w:bottom w:val="single" w:sz="4" w:space="0" w:color="58585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585A" w:themeColor="accent2"/>
          <w:left w:val="nil"/>
        </w:tcBorders>
      </w:tcPr>
    </w:tblStylePr>
    <w:tblStylePr w:type="swCell">
      <w:tblPr/>
      <w:tcPr>
        <w:tcBorders>
          <w:top w:val="double" w:sz="4" w:space="0" w:color="58585A" w:themeColor="accent2"/>
          <w:right w:val="nil"/>
        </w:tcBorders>
      </w:tcPr>
    </w:tblStylePr>
  </w:style>
  <w:style w:type="table" w:styleId="ListTable7Colorful-Accent1">
    <w:name w:val="List Table 7 Colorful Accent 1"/>
    <w:basedOn w:val="TableNormal"/>
    <w:uiPriority w:val="52"/>
    <w:rsid w:val="007D4BAC"/>
    <w:rPr>
      <w:color w:val="DD16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585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585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585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5859" w:themeColor="accent1"/>
        </w:tcBorders>
        <w:shd w:val="clear" w:color="auto" w:fill="FFFFFF" w:themeFill="background1"/>
      </w:tcPr>
    </w:tblStylePr>
    <w:tblStylePr w:type="band1Vert">
      <w:tblPr/>
      <w:tcPr>
        <w:shd w:val="clear" w:color="auto" w:fill="FBDDDD" w:themeFill="accent1" w:themeFillTint="33"/>
      </w:tcPr>
    </w:tblStylePr>
    <w:tblStylePr w:type="band1Horz">
      <w:tblPr/>
      <w:tcPr>
        <w:shd w:val="clear" w:color="auto" w:fill="FBD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32208C"/>
    <w:pPr>
      <w:spacing w:before="100" w:beforeAutospacing="1" w:after="100" w:afterAutospacing="1" w:line="240" w:lineRule="auto"/>
      <w:jc w:val="left"/>
    </w:pPr>
    <w:rPr>
      <w:rFonts w:ascii="Times New Roman" w:eastAsia="Times New Roman" w:hAnsi="Times New Roman"/>
      <w:sz w:val="24"/>
      <w:szCs w:val="24"/>
      <w:lang w:val="fr-FR" w:eastAsia="fr-FR"/>
    </w:rPr>
  </w:style>
  <w:style w:type="paragraph" w:customStyle="1" w:styleId="ColorfulShading-Accent11">
    <w:name w:val="Colorful Shading - Accent 11"/>
    <w:hidden/>
    <w:uiPriority w:val="71"/>
    <w:rsid w:val="0032208C"/>
    <w:rPr>
      <w:rFonts w:eastAsia="Calibri"/>
      <w:sz w:val="22"/>
      <w:szCs w:val="22"/>
    </w:rPr>
  </w:style>
  <w:style w:type="character" w:styleId="SubtleReference">
    <w:name w:val="Subtle Reference"/>
    <w:basedOn w:val="DefaultParagraphFont"/>
    <w:uiPriority w:val="31"/>
    <w:qFormat/>
    <w:rsid w:val="0032208C"/>
    <w:rPr>
      <w:rFonts w:ascii="Arial Narrow" w:hAnsi="Arial Narrow"/>
      <w:smallCaps/>
      <w:color w:val="5A5A5A" w:themeColor="text1" w:themeTint="A5"/>
      <w:sz w:val="20"/>
    </w:rPr>
  </w:style>
  <w:style w:type="paragraph" w:customStyle="1" w:styleId="Greytitle">
    <w:name w:val="Grey title"/>
    <w:basedOn w:val="Normal"/>
    <w:next w:val="Normal"/>
    <w:qFormat/>
    <w:rsid w:val="0032208C"/>
    <w:pPr>
      <w:keepNext/>
      <w:shd w:val="clear" w:color="auto" w:fill="58585A"/>
      <w:spacing w:before="320" w:after="120" w:line="240" w:lineRule="auto"/>
      <w:ind w:left="57"/>
      <w:jc w:val="left"/>
    </w:pPr>
    <w:rPr>
      <w:rFonts w:eastAsia="Calibri"/>
      <w:b/>
      <w:color w:val="FFFFFF" w:themeColor="background1"/>
    </w:rPr>
  </w:style>
  <w:style w:type="character" w:styleId="PageNumber">
    <w:name w:val="page number"/>
    <w:basedOn w:val="DefaultParagraphFont"/>
    <w:uiPriority w:val="99"/>
    <w:semiHidden/>
    <w:unhideWhenUsed/>
    <w:rsid w:val="0032208C"/>
  </w:style>
  <w:style w:type="table" w:styleId="PlainTable2">
    <w:name w:val="Plain Table 2"/>
    <w:basedOn w:val="TableNormal"/>
    <w:uiPriority w:val="42"/>
    <w:rsid w:val="003A32CB"/>
    <w:rPr>
      <w:rFonts w:asciiTheme="minorHAnsi" w:eastAsiaTheme="minorHAnsi" w:hAnsiTheme="minorHAnsi" w:cstheme="minorBid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gtrans3">
    <w:name w:val="tag_trans3"/>
    <w:basedOn w:val="DefaultParagraphFont"/>
    <w:rsid w:val="00466510"/>
    <w:rPr>
      <w:i w:val="0"/>
      <w:iCs w:val="0"/>
      <w:color w:val="333333"/>
      <w:sz w:val="24"/>
      <w:szCs w:val="24"/>
    </w:rPr>
  </w:style>
  <w:style w:type="character" w:styleId="FollowedHyperlink">
    <w:name w:val="FollowedHyperlink"/>
    <w:basedOn w:val="DefaultParagraphFont"/>
    <w:uiPriority w:val="99"/>
    <w:semiHidden/>
    <w:unhideWhenUsed/>
    <w:rsid w:val="00AB5AD3"/>
    <w:rPr>
      <w:color w:val="FFF67A" w:themeColor="followedHyperlink"/>
      <w:u w:val="single"/>
    </w:rPr>
  </w:style>
  <w:style w:type="character" w:styleId="UnresolvedMention">
    <w:name w:val="Unresolved Mention"/>
    <w:basedOn w:val="DefaultParagraphFont"/>
    <w:uiPriority w:val="99"/>
    <w:semiHidden/>
    <w:unhideWhenUsed/>
    <w:rsid w:val="00D22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4126">
      <w:bodyDiv w:val="1"/>
      <w:marLeft w:val="0"/>
      <w:marRight w:val="0"/>
      <w:marTop w:val="0"/>
      <w:marBottom w:val="0"/>
      <w:divBdr>
        <w:top w:val="none" w:sz="0" w:space="0" w:color="auto"/>
        <w:left w:val="none" w:sz="0" w:space="0" w:color="auto"/>
        <w:bottom w:val="none" w:sz="0" w:space="0" w:color="auto"/>
        <w:right w:val="none" w:sz="0" w:space="0" w:color="auto"/>
      </w:divBdr>
    </w:div>
    <w:div w:id="64106268">
      <w:bodyDiv w:val="1"/>
      <w:marLeft w:val="0"/>
      <w:marRight w:val="0"/>
      <w:marTop w:val="0"/>
      <w:marBottom w:val="0"/>
      <w:divBdr>
        <w:top w:val="none" w:sz="0" w:space="0" w:color="auto"/>
        <w:left w:val="none" w:sz="0" w:space="0" w:color="auto"/>
        <w:bottom w:val="none" w:sz="0" w:space="0" w:color="auto"/>
        <w:right w:val="none" w:sz="0" w:space="0" w:color="auto"/>
      </w:divBdr>
    </w:div>
    <w:div w:id="70204233">
      <w:bodyDiv w:val="1"/>
      <w:marLeft w:val="0"/>
      <w:marRight w:val="0"/>
      <w:marTop w:val="0"/>
      <w:marBottom w:val="0"/>
      <w:divBdr>
        <w:top w:val="none" w:sz="0" w:space="0" w:color="auto"/>
        <w:left w:val="none" w:sz="0" w:space="0" w:color="auto"/>
        <w:bottom w:val="none" w:sz="0" w:space="0" w:color="auto"/>
        <w:right w:val="none" w:sz="0" w:space="0" w:color="auto"/>
      </w:divBdr>
    </w:div>
    <w:div w:id="580286974">
      <w:bodyDiv w:val="1"/>
      <w:marLeft w:val="0"/>
      <w:marRight w:val="0"/>
      <w:marTop w:val="0"/>
      <w:marBottom w:val="0"/>
      <w:divBdr>
        <w:top w:val="none" w:sz="0" w:space="0" w:color="auto"/>
        <w:left w:val="none" w:sz="0" w:space="0" w:color="auto"/>
        <w:bottom w:val="none" w:sz="0" w:space="0" w:color="auto"/>
        <w:right w:val="none" w:sz="0" w:space="0" w:color="auto"/>
      </w:divBdr>
    </w:div>
    <w:div w:id="654723404">
      <w:bodyDiv w:val="1"/>
      <w:marLeft w:val="0"/>
      <w:marRight w:val="0"/>
      <w:marTop w:val="0"/>
      <w:marBottom w:val="0"/>
      <w:divBdr>
        <w:top w:val="none" w:sz="0" w:space="0" w:color="auto"/>
        <w:left w:val="none" w:sz="0" w:space="0" w:color="auto"/>
        <w:bottom w:val="none" w:sz="0" w:space="0" w:color="auto"/>
        <w:right w:val="none" w:sz="0" w:space="0" w:color="auto"/>
      </w:divBdr>
    </w:div>
    <w:div w:id="706295685">
      <w:bodyDiv w:val="1"/>
      <w:marLeft w:val="0"/>
      <w:marRight w:val="0"/>
      <w:marTop w:val="0"/>
      <w:marBottom w:val="0"/>
      <w:divBdr>
        <w:top w:val="none" w:sz="0" w:space="0" w:color="auto"/>
        <w:left w:val="none" w:sz="0" w:space="0" w:color="auto"/>
        <w:bottom w:val="none" w:sz="0" w:space="0" w:color="auto"/>
        <w:right w:val="none" w:sz="0" w:space="0" w:color="auto"/>
      </w:divBdr>
    </w:div>
    <w:div w:id="898057128">
      <w:bodyDiv w:val="1"/>
      <w:marLeft w:val="0"/>
      <w:marRight w:val="0"/>
      <w:marTop w:val="0"/>
      <w:marBottom w:val="0"/>
      <w:divBdr>
        <w:top w:val="none" w:sz="0" w:space="0" w:color="auto"/>
        <w:left w:val="none" w:sz="0" w:space="0" w:color="auto"/>
        <w:bottom w:val="none" w:sz="0" w:space="0" w:color="auto"/>
        <w:right w:val="none" w:sz="0" w:space="0" w:color="auto"/>
      </w:divBdr>
    </w:div>
    <w:div w:id="903219505">
      <w:bodyDiv w:val="1"/>
      <w:marLeft w:val="0"/>
      <w:marRight w:val="0"/>
      <w:marTop w:val="0"/>
      <w:marBottom w:val="0"/>
      <w:divBdr>
        <w:top w:val="none" w:sz="0" w:space="0" w:color="auto"/>
        <w:left w:val="none" w:sz="0" w:space="0" w:color="auto"/>
        <w:bottom w:val="none" w:sz="0" w:space="0" w:color="auto"/>
        <w:right w:val="none" w:sz="0" w:space="0" w:color="auto"/>
      </w:divBdr>
    </w:div>
    <w:div w:id="941687688">
      <w:bodyDiv w:val="1"/>
      <w:marLeft w:val="0"/>
      <w:marRight w:val="0"/>
      <w:marTop w:val="0"/>
      <w:marBottom w:val="0"/>
      <w:divBdr>
        <w:top w:val="none" w:sz="0" w:space="0" w:color="auto"/>
        <w:left w:val="none" w:sz="0" w:space="0" w:color="auto"/>
        <w:bottom w:val="none" w:sz="0" w:space="0" w:color="auto"/>
        <w:right w:val="none" w:sz="0" w:space="0" w:color="auto"/>
      </w:divBdr>
    </w:div>
    <w:div w:id="954167408">
      <w:bodyDiv w:val="1"/>
      <w:marLeft w:val="0"/>
      <w:marRight w:val="0"/>
      <w:marTop w:val="0"/>
      <w:marBottom w:val="0"/>
      <w:divBdr>
        <w:top w:val="none" w:sz="0" w:space="0" w:color="auto"/>
        <w:left w:val="none" w:sz="0" w:space="0" w:color="auto"/>
        <w:bottom w:val="none" w:sz="0" w:space="0" w:color="auto"/>
        <w:right w:val="none" w:sz="0" w:space="0" w:color="auto"/>
      </w:divBdr>
    </w:div>
    <w:div w:id="1031691381">
      <w:bodyDiv w:val="1"/>
      <w:marLeft w:val="0"/>
      <w:marRight w:val="0"/>
      <w:marTop w:val="0"/>
      <w:marBottom w:val="0"/>
      <w:divBdr>
        <w:top w:val="none" w:sz="0" w:space="0" w:color="auto"/>
        <w:left w:val="none" w:sz="0" w:space="0" w:color="auto"/>
        <w:bottom w:val="none" w:sz="0" w:space="0" w:color="auto"/>
        <w:right w:val="none" w:sz="0" w:space="0" w:color="auto"/>
      </w:divBdr>
    </w:div>
    <w:div w:id="1162546201">
      <w:bodyDiv w:val="1"/>
      <w:marLeft w:val="0"/>
      <w:marRight w:val="0"/>
      <w:marTop w:val="0"/>
      <w:marBottom w:val="0"/>
      <w:divBdr>
        <w:top w:val="none" w:sz="0" w:space="0" w:color="auto"/>
        <w:left w:val="none" w:sz="0" w:space="0" w:color="auto"/>
        <w:bottom w:val="none" w:sz="0" w:space="0" w:color="auto"/>
        <w:right w:val="none" w:sz="0" w:space="0" w:color="auto"/>
      </w:divBdr>
    </w:div>
    <w:div w:id="1168708788">
      <w:bodyDiv w:val="1"/>
      <w:marLeft w:val="0"/>
      <w:marRight w:val="0"/>
      <w:marTop w:val="0"/>
      <w:marBottom w:val="0"/>
      <w:divBdr>
        <w:top w:val="none" w:sz="0" w:space="0" w:color="auto"/>
        <w:left w:val="none" w:sz="0" w:space="0" w:color="auto"/>
        <w:bottom w:val="none" w:sz="0" w:space="0" w:color="auto"/>
        <w:right w:val="none" w:sz="0" w:space="0" w:color="auto"/>
      </w:divBdr>
    </w:div>
    <w:div w:id="1221985304">
      <w:bodyDiv w:val="1"/>
      <w:marLeft w:val="0"/>
      <w:marRight w:val="0"/>
      <w:marTop w:val="0"/>
      <w:marBottom w:val="0"/>
      <w:divBdr>
        <w:top w:val="none" w:sz="0" w:space="0" w:color="auto"/>
        <w:left w:val="none" w:sz="0" w:space="0" w:color="auto"/>
        <w:bottom w:val="none" w:sz="0" w:space="0" w:color="auto"/>
        <w:right w:val="none" w:sz="0" w:space="0" w:color="auto"/>
      </w:divBdr>
    </w:div>
    <w:div w:id="1337923456">
      <w:bodyDiv w:val="1"/>
      <w:marLeft w:val="0"/>
      <w:marRight w:val="0"/>
      <w:marTop w:val="0"/>
      <w:marBottom w:val="0"/>
      <w:divBdr>
        <w:top w:val="none" w:sz="0" w:space="0" w:color="auto"/>
        <w:left w:val="none" w:sz="0" w:space="0" w:color="auto"/>
        <w:bottom w:val="none" w:sz="0" w:space="0" w:color="auto"/>
        <w:right w:val="none" w:sz="0" w:space="0" w:color="auto"/>
      </w:divBdr>
    </w:div>
    <w:div w:id="1349677520">
      <w:bodyDiv w:val="1"/>
      <w:marLeft w:val="0"/>
      <w:marRight w:val="0"/>
      <w:marTop w:val="0"/>
      <w:marBottom w:val="0"/>
      <w:divBdr>
        <w:top w:val="none" w:sz="0" w:space="0" w:color="auto"/>
        <w:left w:val="none" w:sz="0" w:space="0" w:color="auto"/>
        <w:bottom w:val="none" w:sz="0" w:space="0" w:color="auto"/>
        <w:right w:val="none" w:sz="0" w:space="0" w:color="auto"/>
      </w:divBdr>
    </w:div>
    <w:div w:id="1694647263">
      <w:bodyDiv w:val="1"/>
      <w:marLeft w:val="0"/>
      <w:marRight w:val="0"/>
      <w:marTop w:val="0"/>
      <w:marBottom w:val="0"/>
      <w:divBdr>
        <w:top w:val="none" w:sz="0" w:space="0" w:color="auto"/>
        <w:left w:val="none" w:sz="0" w:space="0" w:color="auto"/>
        <w:bottom w:val="none" w:sz="0" w:space="0" w:color="auto"/>
        <w:right w:val="none" w:sz="0" w:space="0" w:color="auto"/>
      </w:divBdr>
    </w:div>
    <w:div w:id="1700273613">
      <w:bodyDiv w:val="1"/>
      <w:marLeft w:val="0"/>
      <w:marRight w:val="0"/>
      <w:marTop w:val="0"/>
      <w:marBottom w:val="0"/>
      <w:divBdr>
        <w:top w:val="none" w:sz="0" w:space="0" w:color="auto"/>
        <w:left w:val="none" w:sz="0" w:space="0" w:color="auto"/>
        <w:bottom w:val="none" w:sz="0" w:space="0" w:color="auto"/>
        <w:right w:val="none" w:sz="0" w:space="0" w:color="auto"/>
      </w:divBdr>
    </w:div>
    <w:div w:id="189026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cha.org/publications/report/democratic-republic-congo/rd-congo-situation-humanitaire-dans-la-province-de-lituri-rapport-de-situation-8-13-septembre-2025" TargetMode="External"/><Relationship Id="rId18" Type="http://schemas.openxmlformats.org/officeDocument/2006/relationships/hyperlink" Target="https://www.impact-initiatives.org/resource-centre/?q=supply%20chain&amp;category%5b%5d=information_products&amp;category%5b%5d=data_methods&amp;location%5b%5d=139&amp;programme%5b%5d=742&amp;order=latest&amp;limit=10"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impact-initiatives.org/resource-centre/?category%5b%5d=information_products&amp;category%5b%5d=data_methods&amp;location%5b%5d=609&amp;programme%5b%5d=742&amp;order=latest&amp;limit=10" TargetMode="External"/><Relationship Id="rId7" Type="http://schemas.openxmlformats.org/officeDocument/2006/relationships/settings" Target="settings.xml"/><Relationship Id="rId12" Type="http://schemas.openxmlformats.org/officeDocument/2006/relationships/hyperlink" Target="https://www.impact-initiatives.org/resource-centre/?q=Ituri&amp;category%5b%5d=information_products&amp;category%5b%5d=data_methods&amp;location%5b%5d=609&amp;programme%5b%5d=754&amp;order=latest&amp;limit=10" TargetMode="External"/><Relationship Id="rId17" Type="http://schemas.openxmlformats.org/officeDocument/2006/relationships/hyperlink" Target="https://www.impact-initiatives.org/resource-centre/?category%5b%5d=information_products&amp;category%5b%5d=data_methods&amp;location%5b%5d=609&amp;programme%5b%5d=742&amp;order=latest&amp;limit=10"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mpact-initiatives.org/resource-centre/?q=supply%20chain&amp;category%5b%5d=information_products&amp;category%5b%5d=data_methods&amp;location%5b%5d=139&amp;programme%5b%5d=742&amp;order=latest&amp;limit=10" TargetMode="External"/><Relationship Id="rId20" Type="http://schemas.openxmlformats.org/officeDocument/2006/relationships/hyperlink" Target="https://emma-toolkit.org/" TargetMode="External"/><Relationship Id="rId29" Type="http://schemas.openxmlformats.org/officeDocument/2006/relationships/hyperlink" Target="mailto:margot.fort-claisse@impact-initiative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liefweb.int/report/democratic-republic-congo/republique-democratique-du-congo-besoins-humanitaire-et-plan-de-reponse-2025-fevrier-2025"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mpact-initiatives.org/resource-centre/?q=supply+chain&amp;limit=10&amp;order=relevance&amp;category%5B%5D=information_products&amp;category%5B%5D=data_methods" TargetMode="External"/><Relationship Id="rId23" Type="http://schemas.openxmlformats.org/officeDocument/2006/relationships/hyperlink" Target="https://www.unocha.org/publications/report/democratic-republic-congo/rd-congo-situation-humanitaire-dans-la-province-de-lituri-rapport-de-situation-8-13-septembre-2025" TargetMode="External"/><Relationship Id="rId28" Type="http://schemas.openxmlformats.org/officeDocument/2006/relationships/hyperlink" Target="https://repository.impact-initiatives.org/document/impact/63149675/REACH_RDC_DAP_Chaineapprovisionnementcontextesecuritaire_Bunia_022026-1.xlsx" TargetMode="External"/><Relationship Id="rId10" Type="http://schemas.openxmlformats.org/officeDocument/2006/relationships/endnotes" Target="endnotes.xml"/><Relationship Id="rId19" Type="http://schemas.openxmlformats.org/officeDocument/2006/relationships/hyperlink" Target="https://www.impact-initiatives.org/resource-centre/?q=supply+chain&amp;limit=10&amp;order=relevance&amp;category%5B%5D=information_products&amp;category%5B%5D=data_methods" TargetMode="External"/><Relationship Id="rId31" Type="http://schemas.openxmlformats.org/officeDocument/2006/relationships/hyperlink" Target="mailto:margot.fort-claisse@impact-initiative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iefweb.int/report/democratic-republic-congo/republique-democratique-du-congo-besoins-humanitaire-et-plan-de-reponse-2025-fevrier-2025" TargetMode="External"/><Relationship Id="rId22" Type="http://schemas.openxmlformats.org/officeDocument/2006/relationships/hyperlink" Target="https://www.impact-initiatives.org/resource-centre/?q=Ituri&amp;category%5b%5d=information_products&amp;category%5b%5d=data_methods&amp;location%5b%5d=609&amp;programme%5b%5d=754&amp;order=latest&amp;limit=10" TargetMode="External"/><Relationship Id="rId27" Type="http://schemas.openxmlformats.org/officeDocument/2006/relationships/footer" Target="footer1.xml"/><Relationship Id="rId30" Type="http://schemas.openxmlformats.org/officeDocument/2006/relationships/hyperlink" Target="mailto:dicky.mpaka@reach-initiative.org"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urope.mercycorps.org/fr/research-resources/humanitarian-crisis-cash-best" TargetMode="External"/><Relationship Id="rId2" Type="http://schemas.openxmlformats.org/officeDocument/2006/relationships/hyperlink" Target="https://www.calpnetwork.org/publication/common-donor-approach-to-humanitarian-cash-assistance-2025/?utm_source=Re-permission+list+2022&amp;utm_campaign=ce90f0104f-EMAIL_CAMPAIGN_2023_09_21_11_08_COPY_01&amp;utm_medium=email&amp;utm_term=0_-17a1c765a0-372461440" TargetMode="External"/><Relationship Id="rId1" Type="http://schemas.openxmlformats.org/officeDocument/2006/relationships/hyperlink" Target="https://reliefweb.int/report/democratic-republic-congo/republique-democratique-du-congo-besoins-humanitaire-et-plan-de-reponse-2025-fevrier-2025" TargetMode="External"/><Relationship Id="rId5" Type="http://schemas.openxmlformats.org/officeDocument/2006/relationships/hyperlink" Target="https://acp.cd/business/ituri-une-flambee-de-prix-du-mais-observee-au-marche-central-de-bunia/" TargetMode="External"/><Relationship Id="rId4" Type="http://schemas.openxmlformats.org/officeDocument/2006/relationships/hyperlink" Target="https://www.radiookapi.net/2025/03/26/actualite/securite/hausse-du-prix-du-haricot-la-suite-des-affrontements-updf-codecourdpc" TargetMode="External"/></Relationships>
</file>

<file path=word/theme/theme1.xml><?xml version="1.0" encoding="utf-8"?>
<a:theme xmlns:a="http://schemas.openxmlformats.org/drawingml/2006/main" name="Office Theme">
  <a:themeElements>
    <a:clrScheme name="Custom 3">
      <a:dk1>
        <a:srgbClr val="000000"/>
      </a:dk1>
      <a:lt1>
        <a:srgbClr val="FFFFFF"/>
      </a:lt1>
      <a:dk2>
        <a:srgbClr val="000000"/>
      </a:dk2>
      <a:lt2>
        <a:srgbClr val="58585A"/>
      </a:lt2>
      <a:accent1>
        <a:srgbClr val="EE5859"/>
      </a:accent1>
      <a:accent2>
        <a:srgbClr val="58585A"/>
      </a:accent2>
      <a:accent3>
        <a:srgbClr val="D2CBB8"/>
      </a:accent3>
      <a:accent4>
        <a:srgbClr val="F69E61"/>
      </a:accent4>
      <a:accent5>
        <a:srgbClr val="A5C9A1"/>
      </a:accent5>
      <a:accent6>
        <a:srgbClr val="56B3CD"/>
      </a:accent6>
      <a:hlink>
        <a:srgbClr val="0067A9"/>
      </a:hlink>
      <a:folHlink>
        <a:srgbClr val="FFF67A"/>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a6f7dc-8d44-4a9f-9ed4-68f079d95a33">
      <Terms xmlns="http://schemas.microsoft.com/office/infopath/2007/PartnerControls"/>
    </lcf76f155ced4ddcb4097134ff3c332f>
    <_x0032_02303 xmlns="64a6f7dc-8d44-4a9f-9ed4-68f079d95a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6B4E4E5808A443B0945CAA88105401" ma:contentTypeVersion="16" ma:contentTypeDescription="Crée un document." ma:contentTypeScope="" ma:versionID="9d5972b8fec6210927d7ef2eef8b4a5c">
  <xsd:schema xmlns:xsd="http://www.w3.org/2001/XMLSchema" xmlns:xs="http://www.w3.org/2001/XMLSchema" xmlns:p="http://schemas.microsoft.com/office/2006/metadata/properties" xmlns:ns2="64a6f7dc-8d44-4a9f-9ed4-68f079d95a33" xmlns:ns3="a202ad12-c942-42ab-8ccd-703b03f9ed3d" targetNamespace="http://schemas.microsoft.com/office/2006/metadata/properties" ma:root="true" ma:fieldsID="460316a948e5ad037767ed6a60138658" ns2:_="" ns3:_="">
    <xsd:import namespace="64a6f7dc-8d44-4a9f-9ed4-68f079d95a33"/>
    <xsd:import namespace="a202ad12-c942-42ab-8ccd-703b03f9ed3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_x0032_02303"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6f7dc-8d44-4a9f-9ed4-68f079d95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4d06f0b5-5743-41f2-90d3-b12c8ffc7f36"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x0032_02303" ma:index="18" nillable="true" ma:displayName="202303" ma:format="Dropdown" ma:internalName="_x0032_02303">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2ad12-c942-42ab-8ccd-703b03f9ed3d"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37E69-2000-4F65-B07C-612FAAB4EE67}">
  <ds:schemaRefs>
    <ds:schemaRef ds:uri="http://schemas.microsoft.com/office/2006/metadata/properties"/>
    <ds:schemaRef ds:uri="http://schemas.microsoft.com/office/infopath/2007/PartnerControls"/>
    <ds:schemaRef ds:uri="64a6f7dc-8d44-4a9f-9ed4-68f079d95a33"/>
  </ds:schemaRefs>
</ds:datastoreItem>
</file>

<file path=customXml/itemProps2.xml><?xml version="1.0" encoding="utf-8"?>
<ds:datastoreItem xmlns:ds="http://schemas.openxmlformats.org/officeDocument/2006/customXml" ds:itemID="{63501FE1-2776-4CE9-9FAA-0AB5C8236AAC}">
  <ds:schemaRefs>
    <ds:schemaRef ds:uri="http://schemas.microsoft.com/sharepoint/v3/contenttype/forms"/>
  </ds:schemaRefs>
</ds:datastoreItem>
</file>

<file path=customXml/itemProps3.xml><?xml version="1.0" encoding="utf-8"?>
<ds:datastoreItem xmlns:ds="http://schemas.openxmlformats.org/officeDocument/2006/customXml" ds:itemID="{B570C2BF-35D0-4AF8-AFA5-B029ABD1C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a6f7dc-8d44-4a9f-9ed4-68f079d95a33"/>
    <ds:schemaRef ds:uri="a202ad12-c942-42ab-8ccd-703b03f9e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E3FA9-99EC-4A22-A6E9-7D8A1DB1B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7147</Words>
  <Characters>39311</Characters>
  <Application>Microsoft Office Word</Application>
  <DocSecurity>0</DocSecurity>
  <Lines>327</Lines>
  <Paragraphs>92</Paragraphs>
  <ScaleCrop>false</ScaleCrop>
  <Company/>
  <LinksUpToDate>false</LinksUpToDate>
  <CharactersWithSpaces>46366</CharactersWithSpaces>
  <SharedDoc>false</SharedDoc>
  <HLinks>
    <vt:vector size="150" baseType="variant">
      <vt:variant>
        <vt:i4>5177400</vt:i4>
      </vt:variant>
      <vt:variant>
        <vt:i4>45</vt:i4>
      </vt:variant>
      <vt:variant>
        <vt:i4>0</vt:i4>
      </vt:variant>
      <vt:variant>
        <vt:i4>5</vt:i4>
      </vt:variant>
      <vt:variant>
        <vt:lpwstr>mailto:margot.fort-claisse@impact-initiatives.org</vt:lpwstr>
      </vt:variant>
      <vt:variant>
        <vt:lpwstr/>
      </vt:variant>
      <vt:variant>
        <vt:i4>3997710</vt:i4>
      </vt:variant>
      <vt:variant>
        <vt:i4>42</vt:i4>
      </vt:variant>
      <vt:variant>
        <vt:i4>0</vt:i4>
      </vt:variant>
      <vt:variant>
        <vt:i4>5</vt:i4>
      </vt:variant>
      <vt:variant>
        <vt:lpwstr>mailto:dicky.mpaka@reach-initiative.org</vt:lpwstr>
      </vt:variant>
      <vt:variant>
        <vt:lpwstr/>
      </vt:variant>
      <vt:variant>
        <vt:i4>5177400</vt:i4>
      </vt:variant>
      <vt:variant>
        <vt:i4>39</vt:i4>
      </vt:variant>
      <vt:variant>
        <vt:i4>0</vt:i4>
      </vt:variant>
      <vt:variant>
        <vt:i4>5</vt:i4>
      </vt:variant>
      <vt:variant>
        <vt:lpwstr>mailto:margot.fort-claisse@impact-initiatives.org</vt:lpwstr>
      </vt:variant>
      <vt:variant>
        <vt:lpwstr/>
      </vt:variant>
      <vt:variant>
        <vt:i4>4259844</vt:i4>
      </vt:variant>
      <vt:variant>
        <vt:i4>36</vt:i4>
      </vt:variant>
      <vt:variant>
        <vt:i4>0</vt:i4>
      </vt:variant>
      <vt:variant>
        <vt:i4>5</vt:i4>
      </vt:variant>
      <vt:variant>
        <vt:lpwstr>https://reliefweb.int/report/democratic-republic-congo/republique-democratique-du-congo-besoins-humanitaire-et-plan-de-reponse-2025-fevrier-2025</vt:lpwstr>
      </vt:variant>
      <vt:variant>
        <vt:lpwstr/>
      </vt:variant>
      <vt:variant>
        <vt:i4>2359349</vt:i4>
      </vt:variant>
      <vt:variant>
        <vt:i4>33</vt:i4>
      </vt:variant>
      <vt:variant>
        <vt:i4>0</vt:i4>
      </vt:variant>
      <vt:variant>
        <vt:i4>5</vt:i4>
      </vt:variant>
      <vt:variant>
        <vt:lpwstr>https://www.unocha.org/publications/report/democratic-republic-congo/rd-congo-situation-humanitaire-dans-la-province-de-lituri-rapport-de-situation-8-13-septembre-2025</vt:lpwstr>
      </vt:variant>
      <vt:variant>
        <vt:lpwstr/>
      </vt:variant>
      <vt:variant>
        <vt:i4>3539047</vt:i4>
      </vt:variant>
      <vt:variant>
        <vt:i4>30</vt:i4>
      </vt:variant>
      <vt:variant>
        <vt:i4>0</vt:i4>
      </vt:variant>
      <vt:variant>
        <vt:i4>5</vt:i4>
      </vt:variant>
      <vt:variant>
        <vt:lpwstr>https://www.impact-initiatives.org/resource-centre/?q=Ituri&amp;category%5b%5d=information_products&amp;category%5b%5d=data_methods&amp;location%5b%5d=609&amp;programme%5b%5d=754&amp;order=latest&amp;limit=10</vt:lpwstr>
      </vt:variant>
      <vt:variant>
        <vt:lpwstr/>
      </vt:variant>
      <vt:variant>
        <vt:i4>2949218</vt:i4>
      </vt:variant>
      <vt:variant>
        <vt:i4>27</vt:i4>
      </vt:variant>
      <vt:variant>
        <vt:i4>0</vt:i4>
      </vt:variant>
      <vt:variant>
        <vt:i4>5</vt:i4>
      </vt:variant>
      <vt:variant>
        <vt:lpwstr>https://www.impact-initiatives.org/resource-centre/?category%5b%5d=information_products&amp;category%5b%5d=data_methods&amp;location%5b%5d=609&amp;programme%5b%5d=742&amp;order=latest&amp;limit=10</vt:lpwstr>
      </vt:variant>
      <vt:variant>
        <vt:lpwstr/>
      </vt:variant>
      <vt:variant>
        <vt:i4>1114195</vt:i4>
      </vt:variant>
      <vt:variant>
        <vt:i4>24</vt:i4>
      </vt:variant>
      <vt:variant>
        <vt:i4>0</vt:i4>
      </vt:variant>
      <vt:variant>
        <vt:i4>5</vt:i4>
      </vt:variant>
      <vt:variant>
        <vt:lpwstr>https://emma-toolkit.org/</vt:lpwstr>
      </vt:variant>
      <vt:variant>
        <vt:lpwstr/>
      </vt:variant>
      <vt:variant>
        <vt:i4>1376259</vt:i4>
      </vt:variant>
      <vt:variant>
        <vt:i4>21</vt:i4>
      </vt:variant>
      <vt:variant>
        <vt:i4>0</vt:i4>
      </vt:variant>
      <vt:variant>
        <vt:i4>5</vt:i4>
      </vt:variant>
      <vt:variant>
        <vt:lpwstr>https://www.impact-initiatives.org/resource-centre/?q=supply+chain&amp;limit=10&amp;order=relevance&amp;category%5B%5D=information_products&amp;category%5B%5D=data_methods</vt:lpwstr>
      </vt:variant>
      <vt:variant>
        <vt:lpwstr/>
      </vt:variant>
      <vt:variant>
        <vt:i4>7405625</vt:i4>
      </vt:variant>
      <vt:variant>
        <vt:i4>18</vt:i4>
      </vt:variant>
      <vt:variant>
        <vt:i4>0</vt:i4>
      </vt:variant>
      <vt:variant>
        <vt:i4>5</vt:i4>
      </vt:variant>
      <vt:variant>
        <vt:lpwstr>https://www.impact-initiatives.org/resource-centre/?q=supply%20chain&amp;category%5b%5d=information_products&amp;category%5b%5d=data_methods&amp;location%5b%5d=139&amp;programme%5b%5d=742&amp;order=latest&amp;limit=10</vt:lpwstr>
      </vt:variant>
      <vt:variant>
        <vt:lpwstr/>
      </vt:variant>
      <vt:variant>
        <vt:i4>2949218</vt:i4>
      </vt:variant>
      <vt:variant>
        <vt:i4>15</vt:i4>
      </vt:variant>
      <vt:variant>
        <vt:i4>0</vt:i4>
      </vt:variant>
      <vt:variant>
        <vt:i4>5</vt:i4>
      </vt:variant>
      <vt:variant>
        <vt:lpwstr>https://www.impact-initiatives.org/resource-centre/?category%5b%5d=information_products&amp;category%5b%5d=data_methods&amp;location%5b%5d=609&amp;programme%5b%5d=742&amp;order=latest&amp;limit=10</vt:lpwstr>
      </vt:variant>
      <vt:variant>
        <vt:lpwstr/>
      </vt:variant>
      <vt:variant>
        <vt:i4>7405625</vt:i4>
      </vt:variant>
      <vt:variant>
        <vt:i4>12</vt:i4>
      </vt:variant>
      <vt:variant>
        <vt:i4>0</vt:i4>
      </vt:variant>
      <vt:variant>
        <vt:i4>5</vt:i4>
      </vt:variant>
      <vt:variant>
        <vt:lpwstr>https://www.impact-initiatives.org/resource-centre/?q=supply%20chain&amp;category%5b%5d=information_products&amp;category%5b%5d=data_methods&amp;location%5b%5d=139&amp;programme%5b%5d=742&amp;order=latest&amp;limit=10</vt:lpwstr>
      </vt:variant>
      <vt:variant>
        <vt:lpwstr/>
      </vt:variant>
      <vt:variant>
        <vt:i4>1376259</vt:i4>
      </vt:variant>
      <vt:variant>
        <vt:i4>9</vt:i4>
      </vt:variant>
      <vt:variant>
        <vt:i4>0</vt:i4>
      </vt:variant>
      <vt:variant>
        <vt:i4>5</vt:i4>
      </vt:variant>
      <vt:variant>
        <vt:lpwstr>https://www.impact-initiatives.org/resource-centre/?q=supply+chain&amp;limit=10&amp;order=relevance&amp;category%5B%5D=information_products&amp;category%5B%5D=data_methods</vt:lpwstr>
      </vt:variant>
      <vt:variant>
        <vt:lpwstr/>
      </vt:variant>
      <vt:variant>
        <vt:i4>4259844</vt:i4>
      </vt:variant>
      <vt:variant>
        <vt:i4>6</vt:i4>
      </vt:variant>
      <vt:variant>
        <vt:i4>0</vt:i4>
      </vt:variant>
      <vt:variant>
        <vt:i4>5</vt:i4>
      </vt:variant>
      <vt:variant>
        <vt:lpwstr>https://reliefweb.int/report/democratic-republic-congo/republique-democratique-du-congo-besoins-humanitaire-et-plan-de-reponse-2025-fevrier-2025</vt:lpwstr>
      </vt:variant>
      <vt:variant>
        <vt:lpwstr/>
      </vt:variant>
      <vt:variant>
        <vt:i4>2359349</vt:i4>
      </vt:variant>
      <vt:variant>
        <vt:i4>3</vt:i4>
      </vt:variant>
      <vt:variant>
        <vt:i4>0</vt:i4>
      </vt:variant>
      <vt:variant>
        <vt:i4>5</vt:i4>
      </vt:variant>
      <vt:variant>
        <vt:lpwstr>https://www.unocha.org/publications/report/democratic-republic-congo/rd-congo-situation-humanitaire-dans-la-province-de-lituri-rapport-de-situation-8-13-septembre-2025</vt:lpwstr>
      </vt:variant>
      <vt:variant>
        <vt:lpwstr/>
      </vt:variant>
      <vt:variant>
        <vt:i4>3539047</vt:i4>
      </vt:variant>
      <vt:variant>
        <vt:i4>0</vt:i4>
      </vt:variant>
      <vt:variant>
        <vt:i4>0</vt:i4>
      </vt:variant>
      <vt:variant>
        <vt:i4>5</vt:i4>
      </vt:variant>
      <vt:variant>
        <vt:lpwstr>https://www.impact-initiatives.org/resource-centre/?q=Ituri&amp;category%5b%5d=information_products&amp;category%5b%5d=data_methods&amp;location%5b%5d=609&amp;programme%5b%5d=754&amp;order=latest&amp;limit=10</vt:lpwstr>
      </vt:variant>
      <vt:variant>
        <vt:lpwstr/>
      </vt:variant>
      <vt:variant>
        <vt:i4>7667838</vt:i4>
      </vt:variant>
      <vt:variant>
        <vt:i4>24</vt:i4>
      </vt:variant>
      <vt:variant>
        <vt:i4>0</vt:i4>
      </vt:variant>
      <vt:variant>
        <vt:i4>5</vt:i4>
      </vt:variant>
      <vt:variant>
        <vt:lpwstr>https://acp.cd/business/ituri-une-flambee-de-prix-du-mais-observee-au-marche-central-de-bunia/</vt:lpwstr>
      </vt:variant>
      <vt:variant>
        <vt:lpwstr>:~:text=Une%20Flamb%C3%A9e%20de%20prix%20du%20ma%C3%AFs%20est%20observ%C3%A9e,%C3%A0%2020.%20000%20FC%2C%20a%20constat%C3%A9%20mardi%20l%E2%80%99ACP.</vt:lpwstr>
      </vt:variant>
      <vt:variant>
        <vt:i4>262232</vt:i4>
      </vt:variant>
      <vt:variant>
        <vt:i4>21</vt:i4>
      </vt:variant>
      <vt:variant>
        <vt:i4>0</vt:i4>
      </vt:variant>
      <vt:variant>
        <vt:i4>5</vt:i4>
      </vt:variant>
      <vt:variant>
        <vt:lpwstr>https://ecomine.cd/prix/2025/06/11/bunia-le-prix-du-mais-flambe-au-marche-central-la-faute-linsecurite-rurale</vt:lpwstr>
      </vt:variant>
      <vt:variant>
        <vt:lpwstr/>
      </vt:variant>
      <vt:variant>
        <vt:i4>8192034</vt:i4>
      </vt:variant>
      <vt:variant>
        <vt:i4>18</vt:i4>
      </vt:variant>
      <vt:variant>
        <vt:i4>0</vt:i4>
      </vt:variant>
      <vt:variant>
        <vt:i4>5</vt:i4>
      </vt:variant>
      <vt:variant>
        <vt:lpwstr>https://www.radiookapi.net/2025/03/26/actualite/securite/hausse-du-prix-du-haricot-la-suite-des-affrontements-updf-codecourdpc</vt:lpwstr>
      </vt:variant>
      <vt:variant>
        <vt:lpwstr/>
      </vt:variant>
      <vt:variant>
        <vt:i4>5177431</vt:i4>
      </vt:variant>
      <vt:variant>
        <vt:i4>15</vt:i4>
      </vt:variant>
      <vt:variant>
        <vt:i4>0</vt:i4>
      </vt:variant>
      <vt:variant>
        <vt:i4>5</vt:i4>
      </vt:variant>
      <vt:variant>
        <vt:lpwstr>https://www.rfi.fr/fr/afrique/20250330-rdc-les-prix-montent-%C3%A0-bunia-dans-l-est-du-pays-en-raison-des-op%C3%A9rations-militaires</vt:lpwstr>
      </vt:variant>
      <vt:variant>
        <vt:lpwstr/>
      </vt:variant>
      <vt:variant>
        <vt:i4>2162724</vt:i4>
      </vt:variant>
      <vt:variant>
        <vt:i4>12</vt:i4>
      </vt:variant>
      <vt:variant>
        <vt:i4>0</vt:i4>
      </vt:variant>
      <vt:variant>
        <vt:i4>5</vt:i4>
      </vt:variant>
      <vt:variant>
        <vt:lpwstr>https://app.powerbi.com/view?r=eyJrIjoiZDFjODEwMGEtNGMwNS00ZmYyLTkwNjUtNzU2YzE2MjkzOGIxIiwidCI6IjBmOWUzNWRiLTU0NGYtNGY2MC1iZGNjLTVlYTQxNmU2ZGM3MCIsImMiOjh9</vt:lpwstr>
      </vt:variant>
      <vt:variant>
        <vt:lpwstr/>
      </vt:variant>
      <vt:variant>
        <vt:i4>4653145</vt:i4>
      </vt:variant>
      <vt:variant>
        <vt:i4>9</vt:i4>
      </vt:variant>
      <vt:variant>
        <vt:i4>0</vt:i4>
      </vt:variant>
      <vt:variant>
        <vt:i4>5</vt:i4>
      </vt:variant>
      <vt:variant>
        <vt:lpwstr>https://europe.mercycorps.org/fr/research-resources/humanitarian-crisis-cash-best</vt:lpwstr>
      </vt:variant>
      <vt:variant>
        <vt:lpwstr/>
      </vt:variant>
      <vt:variant>
        <vt:i4>4194425</vt:i4>
      </vt:variant>
      <vt:variant>
        <vt:i4>6</vt:i4>
      </vt:variant>
      <vt:variant>
        <vt:i4>0</vt:i4>
      </vt:variant>
      <vt:variant>
        <vt:i4>5</vt:i4>
      </vt:variant>
      <vt:variant>
        <vt:lpwstr>https://www.calpnetwork.org/publication/common-donor-approach-to-humanitarian-cash-assistance-2025/?utm_source=Re-permission+list+2022&amp;utm_campaign=ce90f0104f-EMAIL_CAMPAIGN_2023_09_21_11_08_COPY_01&amp;utm_medium=email&amp;utm_term=0_-17a1c765a0-372461440</vt:lpwstr>
      </vt:variant>
      <vt:variant>
        <vt:lpwstr/>
      </vt:variant>
      <vt:variant>
        <vt:i4>6357099</vt:i4>
      </vt:variant>
      <vt:variant>
        <vt:i4>3</vt:i4>
      </vt:variant>
      <vt:variant>
        <vt:i4>0</vt:i4>
      </vt:variant>
      <vt:variant>
        <vt:i4>5</vt:i4>
      </vt:variant>
      <vt:variant>
        <vt:lpwstr>https://www.rfi.fr/fr/afrique/20251106-nord-est-de-la-rdc-des-milliers-de-personnes-souffrent-en-silence-en-ituri-s-alarme-le-cicr</vt:lpwstr>
      </vt:variant>
      <vt:variant>
        <vt:lpwstr/>
      </vt:variant>
      <vt:variant>
        <vt:i4>4259844</vt:i4>
      </vt:variant>
      <vt:variant>
        <vt:i4>0</vt:i4>
      </vt:variant>
      <vt:variant>
        <vt:i4>0</vt:i4>
      </vt:variant>
      <vt:variant>
        <vt:i4>5</vt:i4>
      </vt:variant>
      <vt:variant>
        <vt:lpwstr>https://reliefweb.int/report/democratic-republic-congo/republique-democratique-du-congo-besoins-humanitaire-et-plan-de-reponse-2025-fevrier-2025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ACTED-GENEVA</dc:creator>
  <cp:keywords/>
  <cp:lastModifiedBy>Margot FORT-CLAISSE</cp:lastModifiedBy>
  <cp:revision>627</cp:revision>
  <cp:lastPrinted>2017-12-29T09:44:00Z</cp:lastPrinted>
  <dcterms:created xsi:type="dcterms:W3CDTF">2026-01-07T03:01:00Z</dcterms:created>
  <dcterms:modified xsi:type="dcterms:W3CDTF">2026-02-06T11:03:00Z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0x0101007A6B4E4E5808A443B0945CAA88105401</vt:lpwstr>
  </property>
</Properties>
</file>