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left w:w="170" w:type="dxa"/>
          <w:bottom w:w="170" w:type="dxa"/>
          <w:right w:w="170" w:type="dxa"/>
        </w:tblCellMar>
        <w:tblLook w:val="04A0" w:firstRow="1" w:lastRow="0" w:firstColumn="1" w:lastColumn="0" w:noHBand="0" w:noVBand="1"/>
      </w:tblPr>
      <w:tblGrid>
        <w:gridCol w:w="4531"/>
        <w:gridCol w:w="5108"/>
      </w:tblGrid>
      <w:tr w:rsidR="00115D78" w:rsidRPr="00115D78" w14:paraId="3827F9E6" w14:textId="77777777" w:rsidTr="003A0933">
        <w:trPr>
          <w:trHeight w:val="1248"/>
        </w:trPr>
        <w:tc>
          <w:tcPr>
            <w:tcW w:w="9639" w:type="dxa"/>
            <w:gridSpan w:val="2"/>
            <w:shd w:val="clear" w:color="auto" w:fill="EE5859"/>
          </w:tcPr>
          <w:p w14:paraId="47210D1E" w14:textId="5B245C4F" w:rsidR="00115D78" w:rsidRPr="001F0C95" w:rsidRDefault="00115D78" w:rsidP="003A0933">
            <w:pPr>
              <w:spacing w:after="0"/>
              <w:rPr>
                <w:rFonts w:cs="Segoe UI"/>
                <w:b/>
                <w:color w:val="FFFFFF" w:themeColor="background1"/>
                <w:sz w:val="40"/>
                <w:szCs w:val="40"/>
                <w:lang w:val="fr-FR"/>
              </w:rPr>
            </w:pPr>
            <w:r w:rsidRPr="001F0C95">
              <w:rPr>
                <w:rFonts w:cs="Segoe UI"/>
                <w:b/>
                <w:color w:val="FFFFFF" w:themeColor="background1"/>
                <w:sz w:val="40"/>
                <w:szCs w:val="40"/>
                <w:lang w:val="fr-FR"/>
              </w:rPr>
              <w:t>Termes de Référence de la Recherche</w:t>
            </w:r>
          </w:p>
          <w:p w14:paraId="5A010500" w14:textId="7A2372D0" w:rsidR="00115D78" w:rsidRDefault="00115D78" w:rsidP="003A0933">
            <w:pPr>
              <w:spacing w:after="0"/>
              <w:rPr>
                <w:rFonts w:cs="Segoe UI"/>
                <w:b/>
                <w:color w:val="FFFFFF" w:themeColor="background1"/>
                <w:sz w:val="28"/>
                <w:szCs w:val="40"/>
                <w:lang w:val="fr-FR"/>
              </w:rPr>
            </w:pPr>
            <w:bookmarkStart w:id="0" w:name="_Hlk144361973"/>
            <w:r>
              <w:rPr>
                <w:rFonts w:cs="Segoe UI"/>
                <w:b/>
                <w:color w:val="FFFFFF" w:themeColor="background1"/>
                <w:sz w:val="28"/>
                <w:szCs w:val="40"/>
                <w:lang w:val="fr-FR"/>
              </w:rPr>
              <w:t xml:space="preserve">Soutien au calcul des valeurs de transfert du panier de dépenses minimum </w:t>
            </w:r>
            <w:r w:rsidR="00736ED4">
              <w:rPr>
                <w:rFonts w:cs="Segoe UI"/>
                <w:b/>
                <w:color w:val="FFFFFF" w:themeColor="background1"/>
                <w:sz w:val="28"/>
                <w:szCs w:val="40"/>
                <w:lang w:val="fr-FR"/>
              </w:rPr>
              <w:t>multisectoriel</w:t>
            </w:r>
            <w:r>
              <w:rPr>
                <w:rFonts w:cs="Segoe UI"/>
                <w:b/>
                <w:color w:val="FFFFFF" w:themeColor="background1"/>
                <w:sz w:val="28"/>
                <w:szCs w:val="40"/>
                <w:lang w:val="fr-FR"/>
              </w:rPr>
              <w:t xml:space="preserve"> (</w:t>
            </w:r>
            <w:r w:rsidR="000B4B57">
              <w:rPr>
                <w:rFonts w:cs="Segoe UI"/>
                <w:b/>
                <w:color w:val="FFFFFF" w:themeColor="background1"/>
                <w:sz w:val="28"/>
                <w:szCs w:val="40"/>
                <w:lang w:val="fr-FR"/>
              </w:rPr>
              <w:t>PDM</w:t>
            </w:r>
            <w:r w:rsidR="000A768C">
              <w:rPr>
                <w:rFonts w:cs="Segoe UI"/>
                <w:b/>
                <w:color w:val="FFFFFF" w:themeColor="background1"/>
                <w:sz w:val="28"/>
                <w:szCs w:val="40"/>
                <w:lang w:val="fr-FR"/>
              </w:rPr>
              <w:t>M</w:t>
            </w:r>
            <w:r>
              <w:rPr>
                <w:rFonts w:cs="Segoe UI"/>
                <w:b/>
                <w:color w:val="FFFFFF" w:themeColor="background1"/>
                <w:sz w:val="28"/>
                <w:szCs w:val="40"/>
                <w:lang w:val="fr-FR"/>
              </w:rPr>
              <w:t>) et initiative conjointe de suivi de marchés (ICSM)</w:t>
            </w:r>
            <w:r w:rsidRPr="001F0C95">
              <w:rPr>
                <w:rFonts w:cs="Segoe UI"/>
                <w:b/>
                <w:color w:val="FFFFFF" w:themeColor="background1"/>
                <w:sz w:val="28"/>
                <w:szCs w:val="40"/>
                <w:lang w:val="fr-FR"/>
              </w:rPr>
              <w:t xml:space="preserve"> </w:t>
            </w:r>
          </w:p>
          <w:bookmarkEnd w:id="0"/>
          <w:p w14:paraId="7429A751" w14:textId="52DE1C19" w:rsidR="00115D78" w:rsidRPr="001F0C95" w:rsidRDefault="00115D78" w:rsidP="003A0933">
            <w:pPr>
              <w:spacing w:after="0"/>
              <w:rPr>
                <w:rFonts w:cs="Segoe UI"/>
                <w:b/>
                <w:color w:val="FFFFFF" w:themeColor="background1"/>
                <w:sz w:val="28"/>
                <w:szCs w:val="40"/>
                <w:lang w:val="fr-FR"/>
              </w:rPr>
            </w:pPr>
            <w:r w:rsidRPr="001F0C95">
              <w:rPr>
                <w:rFonts w:cs="Segoe UI"/>
                <w:b/>
                <w:color w:val="FFFFFF" w:themeColor="background1"/>
                <w:sz w:val="28"/>
                <w:szCs w:val="40"/>
                <w:lang w:val="fr-FR"/>
              </w:rPr>
              <w:t>HTI230</w:t>
            </w:r>
            <w:r w:rsidR="001E1F58">
              <w:rPr>
                <w:rFonts w:cs="Segoe UI"/>
                <w:b/>
                <w:color w:val="FFFFFF" w:themeColor="background1"/>
                <w:sz w:val="28"/>
                <w:szCs w:val="40"/>
                <w:lang w:val="fr-FR"/>
              </w:rPr>
              <w:t>4</w:t>
            </w:r>
          </w:p>
          <w:p w14:paraId="7D04B1DA" w14:textId="77777777" w:rsidR="00115D78" w:rsidRPr="00466510" w:rsidRDefault="00115D78" w:rsidP="003A0933">
            <w:pPr>
              <w:spacing w:after="0"/>
              <w:jc w:val="left"/>
              <w:rPr>
                <w:color w:val="FFFFFF" w:themeColor="background1"/>
                <w:sz w:val="28"/>
                <w:szCs w:val="40"/>
                <w:lang w:val="fr-FR"/>
              </w:rPr>
            </w:pPr>
            <w:r w:rsidRPr="001F0C95">
              <w:rPr>
                <w:rFonts w:cs="Segoe UI"/>
                <w:b/>
                <w:color w:val="FFFFFF" w:themeColor="background1"/>
                <w:sz w:val="28"/>
                <w:szCs w:val="40"/>
                <w:lang w:val="fr-FR"/>
              </w:rPr>
              <w:t>Haïti</w:t>
            </w:r>
          </w:p>
        </w:tc>
      </w:tr>
      <w:tr w:rsidR="00115D78" w:rsidRPr="00466510" w14:paraId="658A074B" w14:textId="77777777" w:rsidTr="003A0933">
        <w:trPr>
          <w:trHeight w:val="632"/>
        </w:trPr>
        <w:tc>
          <w:tcPr>
            <w:tcW w:w="4531" w:type="dxa"/>
            <w:shd w:val="clear" w:color="auto" w:fill="58585A"/>
          </w:tcPr>
          <w:p w14:paraId="70AAB036" w14:textId="4E53FA47" w:rsidR="00115D78" w:rsidRPr="001F0C95" w:rsidRDefault="00115D78" w:rsidP="003A0933">
            <w:pPr>
              <w:spacing w:after="0"/>
              <w:jc w:val="left"/>
              <w:rPr>
                <w:rFonts w:cs="Segoe UI"/>
                <w:b/>
                <w:color w:val="FFFFFF" w:themeColor="background1"/>
                <w:sz w:val="24"/>
                <w:szCs w:val="40"/>
                <w:lang w:val="fr-FR"/>
              </w:rPr>
            </w:pPr>
            <w:r>
              <w:rPr>
                <w:rFonts w:cs="Segoe UI"/>
                <w:b/>
                <w:color w:val="FFFFFF" w:themeColor="background1"/>
                <w:sz w:val="24"/>
                <w:szCs w:val="40"/>
                <w:lang w:val="fr-FR"/>
              </w:rPr>
              <w:t>Aout</w:t>
            </w:r>
            <w:r w:rsidRPr="001F0C95">
              <w:rPr>
                <w:rFonts w:cs="Segoe UI"/>
                <w:b/>
                <w:color w:val="FFFFFF" w:themeColor="background1"/>
                <w:sz w:val="24"/>
                <w:szCs w:val="40"/>
                <w:lang w:val="fr-FR"/>
              </w:rPr>
              <w:t xml:space="preserve"> 2023</w:t>
            </w:r>
          </w:p>
          <w:p w14:paraId="5F3708A4" w14:textId="77777777" w:rsidR="00115D78" w:rsidRPr="00466510" w:rsidRDefault="00115D78" w:rsidP="003A0933">
            <w:pPr>
              <w:spacing w:after="0"/>
              <w:jc w:val="left"/>
              <w:rPr>
                <w:b/>
                <w:color w:val="FFFFFF" w:themeColor="background1"/>
                <w:sz w:val="24"/>
                <w:szCs w:val="40"/>
                <w:lang w:val="fr-FR"/>
              </w:rPr>
            </w:pPr>
            <w:r w:rsidRPr="001F0C95">
              <w:rPr>
                <w:rFonts w:cs="Segoe UI"/>
                <w:b/>
                <w:color w:val="FFFFFF" w:themeColor="background1"/>
                <w:sz w:val="24"/>
                <w:szCs w:val="40"/>
                <w:lang w:val="fr-FR"/>
              </w:rPr>
              <w:t>Version 1</w:t>
            </w:r>
          </w:p>
        </w:tc>
        <w:tc>
          <w:tcPr>
            <w:tcW w:w="5108" w:type="dxa"/>
            <w:shd w:val="clear" w:color="auto" w:fill="58585A"/>
            <w:vAlign w:val="center"/>
          </w:tcPr>
          <w:p w14:paraId="5D5373B0" w14:textId="77777777" w:rsidR="00115D78" w:rsidRPr="00466510" w:rsidRDefault="00115D78" w:rsidP="003A0933">
            <w:pPr>
              <w:spacing w:after="0"/>
              <w:jc w:val="right"/>
              <w:rPr>
                <w:b/>
                <w:color w:val="FFFFFF" w:themeColor="background1"/>
                <w:sz w:val="24"/>
                <w:szCs w:val="40"/>
                <w:lang w:val="fr-FR"/>
              </w:rPr>
            </w:pPr>
            <w:r w:rsidRPr="00466510">
              <w:rPr>
                <w:b/>
                <w:noProof/>
                <w:color w:val="FFFFFF" w:themeColor="background1"/>
                <w:sz w:val="24"/>
                <w:szCs w:val="40"/>
                <w:lang w:val="en-GB" w:eastAsia="en-GB"/>
              </w:rPr>
              <w:drawing>
                <wp:inline distT="0" distB="0" distL="0" distR="0" wp14:anchorId="043C1298" wp14:editId="0FA21628">
                  <wp:extent cx="1863524" cy="322907"/>
                  <wp:effectExtent l="0" t="0" r="3810" b="1270"/>
                  <wp:docPr id="51" name="Image 51" descr="C:\Users\Megan\AppData\Local\Microsoft\Windows\INetCache\Content.Word\REACH logo white (for a coloured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egan\AppData\Local\Microsoft\Windows\INetCache\Content.Word\REACH logo white (for a coloured background).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5445" b="15168"/>
                          <a:stretch/>
                        </pic:blipFill>
                        <pic:spPr bwMode="auto">
                          <a:xfrm>
                            <a:off x="0" y="0"/>
                            <a:ext cx="1882316" cy="326163"/>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7B46B8B6" w14:textId="77777777" w:rsidR="00115D78" w:rsidRPr="00466510" w:rsidRDefault="00115D78" w:rsidP="00115D78">
      <w:pPr>
        <w:pStyle w:val="Heading1"/>
        <w:numPr>
          <w:ilvl w:val="0"/>
          <w:numId w:val="25"/>
        </w:numPr>
        <w:rPr>
          <w:rFonts w:ascii="Roboto Condensed" w:hAnsi="Roboto Condensed"/>
        </w:rPr>
      </w:pPr>
      <w:r w:rsidRPr="31F1B514">
        <w:rPr>
          <w:rFonts w:ascii="Roboto Condensed" w:hAnsi="Roboto Condensed"/>
        </w:rPr>
        <w:t>Résumé</w:t>
      </w:r>
    </w:p>
    <w:tbl>
      <w:tblPr>
        <w:tblStyle w:val="TableGrid"/>
        <w:tblW w:w="9875" w:type="dxa"/>
        <w:tblInd w:w="-5" w:type="dxa"/>
        <w:tblLayout w:type="fixed"/>
        <w:tblLook w:val="04A0" w:firstRow="1" w:lastRow="0" w:firstColumn="1" w:lastColumn="0" w:noHBand="0" w:noVBand="1"/>
      </w:tblPr>
      <w:tblGrid>
        <w:gridCol w:w="2203"/>
        <w:gridCol w:w="345"/>
        <w:gridCol w:w="1852"/>
        <w:gridCol w:w="425"/>
        <w:gridCol w:w="991"/>
        <w:gridCol w:w="345"/>
        <w:gridCol w:w="507"/>
        <w:gridCol w:w="425"/>
        <w:gridCol w:w="2422"/>
        <w:gridCol w:w="360"/>
      </w:tblGrid>
      <w:tr w:rsidR="00115D78" w:rsidRPr="002D5FB0" w14:paraId="71583343" w14:textId="77777777" w:rsidTr="5138E33E">
        <w:trPr>
          <w:gridAfter w:val="1"/>
          <w:wAfter w:w="360" w:type="dxa"/>
        </w:trPr>
        <w:tc>
          <w:tcPr>
            <w:tcW w:w="2203" w:type="dxa"/>
            <w:tcBorders>
              <w:top w:val="single" w:sz="4" w:space="0" w:color="auto"/>
              <w:left w:val="nil"/>
              <w:bottom w:val="single" w:sz="4" w:space="0" w:color="44546A" w:themeColor="text2"/>
              <w:right w:val="single" w:sz="4" w:space="0" w:color="auto"/>
            </w:tcBorders>
          </w:tcPr>
          <w:p w14:paraId="6329109B" w14:textId="77777777" w:rsidR="00115D78" w:rsidRPr="002D5FB0" w:rsidRDefault="00115D78" w:rsidP="003A0933">
            <w:pPr>
              <w:pStyle w:val="Paragraphe"/>
              <w:rPr>
                <w:rFonts w:ascii="Segoe UI" w:hAnsi="Segoe UI" w:cs="Segoe UI"/>
                <w:b/>
                <w:lang w:val="fr-FR"/>
              </w:rPr>
            </w:pPr>
            <w:r w:rsidRPr="002D5FB0">
              <w:rPr>
                <w:rFonts w:ascii="Segoe UI" w:hAnsi="Segoe UI" w:cs="Segoe UI"/>
                <w:b/>
                <w:lang w:val="fr-FR"/>
              </w:rPr>
              <w:t>Pays d’intervention</w:t>
            </w:r>
          </w:p>
        </w:tc>
        <w:tc>
          <w:tcPr>
            <w:tcW w:w="7312" w:type="dxa"/>
            <w:gridSpan w:val="8"/>
            <w:tcBorders>
              <w:top w:val="single" w:sz="4" w:space="0" w:color="auto"/>
              <w:left w:val="single" w:sz="4" w:space="0" w:color="auto"/>
              <w:bottom w:val="single" w:sz="4" w:space="0" w:color="44546A" w:themeColor="text2"/>
              <w:right w:val="nil"/>
            </w:tcBorders>
          </w:tcPr>
          <w:p w14:paraId="396EF921" w14:textId="77777777" w:rsidR="00115D78" w:rsidRPr="002D5FB0" w:rsidRDefault="00115D78" w:rsidP="003A0933">
            <w:pPr>
              <w:pStyle w:val="Paragraphe"/>
              <w:rPr>
                <w:rFonts w:ascii="Segoe UI" w:hAnsi="Segoe UI" w:cs="Segoe UI"/>
                <w:lang w:val="fr-FR"/>
              </w:rPr>
            </w:pPr>
            <w:r w:rsidRPr="002D5FB0">
              <w:rPr>
                <w:rFonts w:ascii="Segoe UI" w:hAnsi="Segoe UI" w:cs="Segoe UI"/>
                <w:lang w:val="fr-FR"/>
              </w:rPr>
              <w:t>Haïti</w:t>
            </w:r>
          </w:p>
        </w:tc>
      </w:tr>
      <w:tr w:rsidR="00115D78" w:rsidRPr="002D5FB0" w14:paraId="2458B080" w14:textId="77777777" w:rsidTr="5138E33E">
        <w:tc>
          <w:tcPr>
            <w:tcW w:w="2203" w:type="dxa"/>
            <w:tcBorders>
              <w:top w:val="single" w:sz="4" w:space="0" w:color="44546A" w:themeColor="text2"/>
              <w:left w:val="nil"/>
              <w:bottom w:val="single" w:sz="4" w:space="0" w:color="44546A" w:themeColor="text2"/>
              <w:right w:val="single" w:sz="4" w:space="0" w:color="auto"/>
            </w:tcBorders>
          </w:tcPr>
          <w:p w14:paraId="5FB38E18" w14:textId="77777777" w:rsidR="00115D78" w:rsidRPr="002D5FB0" w:rsidRDefault="00115D78" w:rsidP="003A0933">
            <w:pPr>
              <w:pStyle w:val="Paragraphe"/>
              <w:rPr>
                <w:rFonts w:ascii="Segoe UI" w:hAnsi="Segoe UI" w:cs="Segoe UI"/>
                <w:b/>
                <w:lang w:val="fr-FR"/>
              </w:rPr>
            </w:pPr>
            <w:r w:rsidRPr="002D5FB0">
              <w:rPr>
                <w:rFonts w:ascii="Segoe UI" w:hAnsi="Segoe UI" w:cs="Segoe UI"/>
                <w:b/>
                <w:lang w:val="fr-FR"/>
              </w:rPr>
              <w:t>Type d’urgence</w:t>
            </w:r>
          </w:p>
        </w:tc>
        <w:tc>
          <w:tcPr>
            <w:tcW w:w="345" w:type="dxa"/>
            <w:tcBorders>
              <w:top w:val="single" w:sz="4" w:space="0" w:color="44546A" w:themeColor="text2"/>
              <w:left w:val="single" w:sz="4" w:space="0" w:color="auto"/>
              <w:bottom w:val="single" w:sz="4" w:space="0" w:color="44546A" w:themeColor="text2"/>
              <w:right w:val="single" w:sz="4" w:space="0" w:color="auto"/>
            </w:tcBorders>
          </w:tcPr>
          <w:p w14:paraId="065F1932" w14:textId="115A4C81" w:rsidR="00115D78" w:rsidRPr="002D5FB0" w:rsidRDefault="2518DFCB" w:rsidP="00E75439">
            <w:pPr>
              <w:pStyle w:val="Paragraphe"/>
              <w:shd w:val="clear" w:color="auto" w:fill="FFFFFF" w:themeFill="background1"/>
              <w:rPr>
                <w:rFonts w:ascii="Segoe UI" w:hAnsi="Segoe UI" w:cs="Segoe UI"/>
                <w:lang w:val="fr-FR"/>
              </w:rPr>
            </w:pPr>
            <w:r w:rsidRPr="6BCDEB6E">
              <w:rPr>
                <w:rFonts w:ascii="Segoe UI" w:hAnsi="Segoe UI" w:cs="Segoe UI"/>
                <w:lang w:val="fr-FR"/>
              </w:rPr>
              <w:t>X</w:t>
            </w:r>
          </w:p>
        </w:tc>
        <w:tc>
          <w:tcPr>
            <w:tcW w:w="1852" w:type="dxa"/>
            <w:tcBorders>
              <w:top w:val="single" w:sz="4" w:space="0" w:color="44546A" w:themeColor="text2"/>
              <w:left w:val="single" w:sz="4" w:space="0" w:color="auto"/>
              <w:bottom w:val="single" w:sz="4" w:space="0" w:color="44546A" w:themeColor="text2"/>
              <w:right w:val="single" w:sz="4" w:space="0" w:color="auto"/>
            </w:tcBorders>
          </w:tcPr>
          <w:p w14:paraId="09564AEA" w14:textId="77777777" w:rsidR="00115D78" w:rsidRPr="002D5FB0" w:rsidRDefault="00115D78" w:rsidP="003A0933">
            <w:pPr>
              <w:pStyle w:val="Paragraphe"/>
              <w:rPr>
                <w:rFonts w:ascii="Segoe UI" w:hAnsi="Segoe UI" w:cs="Segoe UI"/>
                <w:lang w:val="fr-FR"/>
              </w:rPr>
            </w:pPr>
            <w:r w:rsidRPr="63D651C0">
              <w:rPr>
                <w:rFonts w:ascii="Segoe UI" w:hAnsi="Segoe UI" w:cs="Segoe UI"/>
                <w:lang w:val="fr-FR"/>
              </w:rPr>
              <w:t>Catastrophe naturelle</w:t>
            </w:r>
          </w:p>
        </w:tc>
        <w:tc>
          <w:tcPr>
            <w:tcW w:w="425" w:type="dxa"/>
            <w:tcBorders>
              <w:top w:val="single" w:sz="4" w:space="0" w:color="44546A" w:themeColor="text2"/>
              <w:left w:val="single" w:sz="4" w:space="0" w:color="auto"/>
              <w:bottom w:val="single" w:sz="4" w:space="0" w:color="44546A" w:themeColor="text2"/>
              <w:right w:val="single" w:sz="4" w:space="0" w:color="auto"/>
            </w:tcBorders>
          </w:tcPr>
          <w:p w14:paraId="4E84ABE1" w14:textId="747C66A9" w:rsidR="00115D78" w:rsidRPr="002D5FB0" w:rsidRDefault="4D5F1367" w:rsidP="003A0933">
            <w:pPr>
              <w:pStyle w:val="Paragraphe"/>
              <w:rPr>
                <w:rFonts w:ascii="Segoe UI" w:hAnsi="Segoe UI" w:cs="Segoe UI"/>
                <w:iCs/>
                <w:lang w:val="fr-FR"/>
              </w:rPr>
            </w:pPr>
            <w:r w:rsidRPr="13C4860C">
              <w:rPr>
                <w:rFonts w:ascii="Segoe UI" w:hAnsi="Segoe UI" w:cs="Segoe UI"/>
                <w:lang w:val="fr-FR"/>
              </w:rPr>
              <w:t>X</w:t>
            </w:r>
          </w:p>
        </w:tc>
        <w:tc>
          <w:tcPr>
            <w:tcW w:w="1843" w:type="dxa"/>
            <w:gridSpan w:val="3"/>
            <w:tcBorders>
              <w:top w:val="single" w:sz="4" w:space="0" w:color="auto"/>
              <w:left w:val="single" w:sz="4" w:space="0" w:color="auto"/>
              <w:bottom w:val="single" w:sz="4" w:space="0" w:color="auto"/>
              <w:right w:val="nil"/>
            </w:tcBorders>
          </w:tcPr>
          <w:p w14:paraId="52C2AB68" w14:textId="77777777" w:rsidR="00115D78" w:rsidRPr="002D5FB0" w:rsidRDefault="00115D78" w:rsidP="003A0933">
            <w:pPr>
              <w:pStyle w:val="Paragraphe"/>
              <w:rPr>
                <w:rFonts w:ascii="Segoe UI" w:hAnsi="Segoe UI" w:cs="Segoe UI"/>
                <w:lang w:val="fr-FR"/>
              </w:rPr>
            </w:pPr>
            <w:r w:rsidRPr="002D5FB0">
              <w:rPr>
                <w:rFonts w:ascii="Segoe UI" w:hAnsi="Segoe UI" w:cs="Segoe UI"/>
                <w:lang w:val="fr-FR"/>
              </w:rPr>
              <w:t>Conflit</w:t>
            </w:r>
          </w:p>
        </w:tc>
        <w:tc>
          <w:tcPr>
            <w:tcW w:w="425" w:type="dxa"/>
            <w:tcBorders>
              <w:top w:val="single" w:sz="4" w:space="0" w:color="auto"/>
              <w:left w:val="single" w:sz="4" w:space="0" w:color="auto"/>
              <w:bottom w:val="single" w:sz="4" w:space="0" w:color="auto"/>
              <w:right w:val="nil"/>
            </w:tcBorders>
          </w:tcPr>
          <w:p w14:paraId="1136985D" w14:textId="77777777" w:rsidR="00115D78" w:rsidRPr="002D5FB0" w:rsidRDefault="00115D78" w:rsidP="003A0933">
            <w:pPr>
              <w:pStyle w:val="Paragraphe"/>
              <w:rPr>
                <w:rFonts w:ascii="Segoe UI" w:hAnsi="Segoe UI" w:cs="Segoe UI"/>
                <w:lang w:val="fr-FR"/>
              </w:rPr>
            </w:pPr>
            <w:r w:rsidRPr="002D5FB0">
              <w:rPr>
                <w:rFonts w:ascii="Segoe UI" w:hAnsi="Segoe UI" w:cs="Segoe UI"/>
                <w:lang w:val="fr-FR"/>
              </w:rPr>
              <w:t>□</w:t>
            </w:r>
          </w:p>
        </w:tc>
        <w:tc>
          <w:tcPr>
            <w:tcW w:w="2724" w:type="dxa"/>
            <w:gridSpan w:val="2"/>
            <w:tcBorders>
              <w:top w:val="single" w:sz="4" w:space="0" w:color="auto"/>
              <w:left w:val="single" w:sz="4" w:space="0" w:color="auto"/>
              <w:bottom w:val="single" w:sz="4" w:space="0" w:color="auto"/>
              <w:right w:val="nil"/>
            </w:tcBorders>
          </w:tcPr>
          <w:p w14:paraId="767FEA9E" w14:textId="77777777" w:rsidR="00115D78" w:rsidRPr="002D5FB0" w:rsidRDefault="00115D78" w:rsidP="003A0933">
            <w:pPr>
              <w:pStyle w:val="Paragraphe"/>
              <w:rPr>
                <w:rFonts w:ascii="Segoe UI" w:hAnsi="Segoe UI" w:cs="Segoe UI"/>
                <w:lang w:val="fr-FR"/>
              </w:rPr>
            </w:pPr>
            <w:r w:rsidRPr="002D5FB0">
              <w:rPr>
                <w:rFonts w:ascii="Segoe UI" w:hAnsi="Segoe UI" w:cs="Segoe UI"/>
                <w:lang w:val="fr-FR"/>
              </w:rPr>
              <w:t>Autre (spécifier)</w:t>
            </w:r>
          </w:p>
        </w:tc>
      </w:tr>
      <w:tr w:rsidR="00115D78" w:rsidRPr="002D5FB0" w14:paraId="3F02867A" w14:textId="77777777" w:rsidTr="5138E33E">
        <w:tc>
          <w:tcPr>
            <w:tcW w:w="2203" w:type="dxa"/>
            <w:tcBorders>
              <w:top w:val="single" w:sz="4" w:space="0" w:color="44546A" w:themeColor="text2"/>
              <w:left w:val="nil"/>
              <w:bottom w:val="single" w:sz="4" w:space="0" w:color="44546A" w:themeColor="text2"/>
              <w:right w:val="single" w:sz="4" w:space="0" w:color="auto"/>
            </w:tcBorders>
          </w:tcPr>
          <w:p w14:paraId="7977F723" w14:textId="77777777" w:rsidR="00115D78" w:rsidRPr="002D5FB0" w:rsidRDefault="00115D78" w:rsidP="003A0933">
            <w:pPr>
              <w:pStyle w:val="Paragraphe"/>
              <w:rPr>
                <w:rFonts w:ascii="Segoe UI" w:hAnsi="Segoe UI" w:cs="Segoe UI"/>
                <w:b/>
                <w:lang w:val="fr-FR"/>
              </w:rPr>
            </w:pPr>
            <w:r w:rsidRPr="002D5FB0">
              <w:rPr>
                <w:rFonts w:ascii="Segoe UI" w:hAnsi="Segoe UI" w:cs="Segoe UI"/>
                <w:b/>
                <w:lang w:val="fr-FR"/>
              </w:rPr>
              <w:t>Type de crise</w:t>
            </w:r>
          </w:p>
        </w:tc>
        <w:tc>
          <w:tcPr>
            <w:tcW w:w="345" w:type="dxa"/>
            <w:tcBorders>
              <w:top w:val="single" w:sz="4" w:space="0" w:color="44546A" w:themeColor="text2"/>
              <w:left w:val="single" w:sz="4" w:space="0" w:color="auto"/>
              <w:bottom w:val="single" w:sz="4" w:space="0" w:color="44546A" w:themeColor="text2"/>
              <w:right w:val="single" w:sz="4" w:space="0" w:color="auto"/>
            </w:tcBorders>
          </w:tcPr>
          <w:p w14:paraId="0A50F55A" w14:textId="77777777" w:rsidR="00115D78" w:rsidRPr="002D5FB0" w:rsidRDefault="00115D78" w:rsidP="003A0933">
            <w:pPr>
              <w:pStyle w:val="Paragraphe"/>
              <w:rPr>
                <w:rFonts w:ascii="Segoe UI" w:hAnsi="Segoe UI" w:cs="Segoe UI"/>
                <w:lang w:val="fr-FR"/>
              </w:rPr>
            </w:pPr>
            <w:r w:rsidRPr="002D5FB0">
              <w:rPr>
                <w:rFonts w:ascii="Segoe UI" w:hAnsi="Segoe UI" w:cs="Segoe UI"/>
                <w:lang w:val="fr-FR"/>
              </w:rPr>
              <w:t>□</w:t>
            </w:r>
          </w:p>
        </w:tc>
        <w:tc>
          <w:tcPr>
            <w:tcW w:w="1852" w:type="dxa"/>
            <w:tcBorders>
              <w:top w:val="single" w:sz="4" w:space="0" w:color="44546A" w:themeColor="text2"/>
              <w:left w:val="single" w:sz="4" w:space="0" w:color="auto"/>
              <w:bottom w:val="single" w:sz="4" w:space="0" w:color="44546A" w:themeColor="text2"/>
              <w:right w:val="single" w:sz="4" w:space="0" w:color="auto"/>
            </w:tcBorders>
          </w:tcPr>
          <w:p w14:paraId="5EE12615" w14:textId="77777777" w:rsidR="00115D78" w:rsidRPr="002D5FB0" w:rsidRDefault="00115D78" w:rsidP="003A0933">
            <w:pPr>
              <w:pStyle w:val="Paragraphe"/>
              <w:rPr>
                <w:rFonts w:ascii="Segoe UI" w:hAnsi="Segoe UI" w:cs="Segoe UI"/>
                <w:lang w:val="fr-FR"/>
              </w:rPr>
            </w:pPr>
            <w:r w:rsidRPr="002D5FB0">
              <w:rPr>
                <w:rFonts w:ascii="Segoe UI" w:hAnsi="Segoe UI" w:cs="Segoe UI"/>
                <w:lang w:val="fr-FR"/>
              </w:rPr>
              <w:t xml:space="preserve">Crise soudaine  </w:t>
            </w:r>
          </w:p>
        </w:tc>
        <w:tc>
          <w:tcPr>
            <w:tcW w:w="425" w:type="dxa"/>
            <w:tcBorders>
              <w:top w:val="single" w:sz="4" w:space="0" w:color="44546A" w:themeColor="text2"/>
              <w:left w:val="single" w:sz="4" w:space="0" w:color="auto"/>
              <w:bottom w:val="single" w:sz="4" w:space="0" w:color="44546A" w:themeColor="text2"/>
              <w:right w:val="single" w:sz="4" w:space="0" w:color="auto"/>
            </w:tcBorders>
          </w:tcPr>
          <w:p w14:paraId="7E7EC9CB" w14:textId="5A01C3A3" w:rsidR="00115D78" w:rsidRPr="002D5FB0" w:rsidRDefault="00577810" w:rsidP="003A0933">
            <w:pPr>
              <w:pStyle w:val="Paragraphe"/>
              <w:rPr>
                <w:rFonts w:ascii="Segoe UI" w:hAnsi="Segoe UI" w:cs="Segoe UI"/>
                <w:iCs/>
                <w:lang w:val="fr-FR"/>
              </w:rPr>
            </w:pPr>
            <w:r w:rsidRPr="002D5FB0">
              <w:rPr>
                <w:rFonts w:ascii="Segoe UI" w:hAnsi="Segoe UI" w:cs="Segoe UI"/>
                <w:lang w:val="fr-FR"/>
              </w:rPr>
              <w:t>□</w:t>
            </w:r>
          </w:p>
        </w:tc>
        <w:tc>
          <w:tcPr>
            <w:tcW w:w="1843" w:type="dxa"/>
            <w:gridSpan w:val="3"/>
            <w:tcBorders>
              <w:top w:val="single" w:sz="4" w:space="0" w:color="44546A" w:themeColor="text2"/>
              <w:left w:val="single" w:sz="4" w:space="0" w:color="auto"/>
              <w:bottom w:val="single" w:sz="4" w:space="0" w:color="44546A" w:themeColor="text2"/>
              <w:right w:val="single" w:sz="4" w:space="0" w:color="auto"/>
            </w:tcBorders>
          </w:tcPr>
          <w:p w14:paraId="61106C9A" w14:textId="77777777" w:rsidR="00115D78" w:rsidRPr="002D5FB0" w:rsidRDefault="00115D78" w:rsidP="003A0933">
            <w:pPr>
              <w:pStyle w:val="Paragraphe"/>
              <w:rPr>
                <w:rFonts w:ascii="Segoe UI" w:hAnsi="Segoe UI" w:cs="Segoe UI"/>
                <w:lang w:val="fr-FR"/>
              </w:rPr>
            </w:pPr>
            <w:r w:rsidRPr="002D5FB0">
              <w:rPr>
                <w:rFonts w:ascii="Segoe UI" w:hAnsi="Segoe UI" w:cs="Segoe UI"/>
                <w:lang w:val="fr-FR"/>
              </w:rPr>
              <w:t>Crise à progression lente</w:t>
            </w:r>
          </w:p>
        </w:tc>
        <w:tc>
          <w:tcPr>
            <w:tcW w:w="425" w:type="dxa"/>
            <w:tcBorders>
              <w:top w:val="single" w:sz="4" w:space="0" w:color="44546A" w:themeColor="text2"/>
              <w:left w:val="single" w:sz="4" w:space="0" w:color="auto"/>
              <w:bottom w:val="single" w:sz="4" w:space="0" w:color="44546A" w:themeColor="text2"/>
              <w:right w:val="single" w:sz="4" w:space="0" w:color="auto"/>
            </w:tcBorders>
          </w:tcPr>
          <w:p w14:paraId="4E233386" w14:textId="77777777" w:rsidR="00115D78" w:rsidRPr="002D5FB0" w:rsidRDefault="00115D78" w:rsidP="003A0933">
            <w:pPr>
              <w:pStyle w:val="Paragraphe"/>
              <w:rPr>
                <w:rFonts w:ascii="Segoe UI" w:hAnsi="Segoe UI" w:cs="Segoe UI"/>
                <w:lang w:val="fr-FR"/>
              </w:rPr>
            </w:pPr>
            <w:r w:rsidRPr="002D5FB0">
              <w:rPr>
                <w:rFonts w:ascii="Segoe UI" w:hAnsi="Segoe UI" w:cs="Segoe UI"/>
                <w:lang w:val="fr-FR"/>
              </w:rPr>
              <w:t>X</w:t>
            </w:r>
          </w:p>
        </w:tc>
        <w:tc>
          <w:tcPr>
            <w:tcW w:w="2724" w:type="dxa"/>
            <w:gridSpan w:val="2"/>
            <w:tcBorders>
              <w:top w:val="single" w:sz="4" w:space="0" w:color="auto"/>
              <w:left w:val="single" w:sz="4" w:space="0" w:color="auto"/>
              <w:bottom w:val="nil"/>
              <w:right w:val="nil"/>
            </w:tcBorders>
          </w:tcPr>
          <w:p w14:paraId="377C84E1" w14:textId="77777777" w:rsidR="00115D78" w:rsidRPr="002D5FB0" w:rsidRDefault="00115D78" w:rsidP="003A0933">
            <w:pPr>
              <w:pStyle w:val="Paragraphe"/>
              <w:rPr>
                <w:rFonts w:ascii="Segoe UI" w:hAnsi="Segoe UI" w:cs="Segoe UI"/>
                <w:lang w:val="fr-FR"/>
              </w:rPr>
            </w:pPr>
            <w:r w:rsidRPr="002D5FB0">
              <w:rPr>
                <w:rFonts w:ascii="Segoe UI" w:hAnsi="Segoe UI" w:cs="Segoe UI"/>
                <w:lang w:val="fr-FR"/>
              </w:rPr>
              <w:t>Crise prolongée</w:t>
            </w:r>
          </w:p>
        </w:tc>
      </w:tr>
      <w:tr w:rsidR="00115D78" w:rsidRPr="001E1F58" w14:paraId="3A2539ED" w14:textId="77777777" w:rsidTr="5138E33E">
        <w:trPr>
          <w:gridAfter w:val="1"/>
          <w:wAfter w:w="360" w:type="dxa"/>
        </w:trPr>
        <w:tc>
          <w:tcPr>
            <w:tcW w:w="2203" w:type="dxa"/>
            <w:tcBorders>
              <w:top w:val="single" w:sz="4" w:space="0" w:color="44546A" w:themeColor="text2"/>
              <w:left w:val="nil"/>
              <w:bottom w:val="single" w:sz="4" w:space="0" w:color="auto"/>
              <w:right w:val="single" w:sz="4" w:space="0" w:color="auto"/>
            </w:tcBorders>
          </w:tcPr>
          <w:p w14:paraId="5EEDCEE2" w14:textId="77777777" w:rsidR="00115D78" w:rsidRPr="002D5FB0" w:rsidRDefault="00115D78" w:rsidP="003A0933">
            <w:pPr>
              <w:pStyle w:val="Paragraphe"/>
              <w:rPr>
                <w:rFonts w:ascii="Segoe UI" w:hAnsi="Segoe UI" w:cs="Segoe UI"/>
                <w:b/>
                <w:lang w:val="fr-FR"/>
              </w:rPr>
            </w:pPr>
            <w:r w:rsidRPr="002D5FB0">
              <w:rPr>
                <w:rFonts w:ascii="Segoe UI" w:hAnsi="Segoe UI" w:cs="Segoe UI"/>
                <w:b/>
                <w:lang w:val="fr-FR"/>
              </w:rPr>
              <w:t>Agence(s) / Organisme(s) mandataire(s)</w:t>
            </w:r>
          </w:p>
        </w:tc>
        <w:tc>
          <w:tcPr>
            <w:tcW w:w="7312" w:type="dxa"/>
            <w:gridSpan w:val="8"/>
            <w:tcBorders>
              <w:top w:val="single" w:sz="4" w:space="0" w:color="44546A" w:themeColor="text2"/>
              <w:left w:val="single" w:sz="4" w:space="0" w:color="auto"/>
              <w:bottom w:val="single" w:sz="4" w:space="0" w:color="auto"/>
              <w:right w:val="nil"/>
            </w:tcBorders>
          </w:tcPr>
          <w:p w14:paraId="6426A8C3" w14:textId="66269173" w:rsidR="00115D78" w:rsidRPr="002D5FB0" w:rsidRDefault="51B6EBF4" w:rsidP="003A0933">
            <w:pPr>
              <w:pStyle w:val="Paragraphe"/>
              <w:rPr>
                <w:rFonts w:ascii="Segoe UI" w:hAnsi="Segoe UI" w:cs="Segoe UI"/>
                <w:lang w:val="fr-FR"/>
              </w:rPr>
            </w:pPr>
            <w:r w:rsidRPr="62AB0194">
              <w:rPr>
                <w:rFonts w:ascii="Segoe UI" w:hAnsi="Segoe UI" w:cs="Segoe UI"/>
                <w:lang w:val="fr-FR"/>
              </w:rPr>
              <w:t xml:space="preserve">Groupe de Travail </w:t>
            </w:r>
            <w:r w:rsidR="6DD777F9" w:rsidRPr="62AB0194">
              <w:rPr>
                <w:rFonts w:ascii="Segoe UI" w:hAnsi="Segoe UI" w:cs="Segoe UI"/>
                <w:lang w:val="fr-FR"/>
              </w:rPr>
              <w:t xml:space="preserve">sur les </w:t>
            </w:r>
            <w:r w:rsidRPr="62AB0194">
              <w:rPr>
                <w:rFonts w:ascii="Segoe UI" w:hAnsi="Segoe UI" w:cs="Segoe UI"/>
                <w:lang w:val="fr-FR"/>
              </w:rPr>
              <w:t>Transferts Monétaires (GTTM)</w:t>
            </w:r>
            <w:r w:rsidR="16C0208C" w:rsidRPr="62AB0194">
              <w:rPr>
                <w:rFonts w:ascii="Segoe UI" w:hAnsi="Segoe UI" w:cs="Segoe UI"/>
                <w:lang w:val="fr-FR"/>
              </w:rPr>
              <w:t xml:space="preserve">, PAM </w:t>
            </w:r>
          </w:p>
        </w:tc>
      </w:tr>
      <w:tr w:rsidR="00115D78" w:rsidRPr="002D5FB0" w14:paraId="7A77558D" w14:textId="77777777" w:rsidTr="5138E33E">
        <w:trPr>
          <w:gridAfter w:val="1"/>
          <w:wAfter w:w="360" w:type="dxa"/>
        </w:trPr>
        <w:tc>
          <w:tcPr>
            <w:tcW w:w="2203" w:type="dxa"/>
            <w:tcBorders>
              <w:top w:val="single" w:sz="4" w:space="0" w:color="auto"/>
              <w:left w:val="nil"/>
              <w:bottom w:val="single" w:sz="4" w:space="0" w:color="auto"/>
              <w:right w:val="single" w:sz="4" w:space="0" w:color="auto"/>
            </w:tcBorders>
          </w:tcPr>
          <w:p w14:paraId="412C00F4" w14:textId="77777777" w:rsidR="00115D78" w:rsidRPr="002D5FB0" w:rsidRDefault="00115D78" w:rsidP="003A0933">
            <w:pPr>
              <w:pStyle w:val="Paragraphe"/>
              <w:rPr>
                <w:rFonts w:ascii="Segoe UI" w:hAnsi="Segoe UI" w:cs="Segoe UI"/>
                <w:b/>
                <w:lang w:val="fr-FR"/>
              </w:rPr>
            </w:pPr>
            <w:r w:rsidRPr="002D5FB0">
              <w:rPr>
                <w:rFonts w:ascii="Segoe UI" w:hAnsi="Segoe UI" w:cs="Segoe UI"/>
                <w:b/>
                <w:lang w:val="fr-FR"/>
              </w:rPr>
              <w:t>Code projet IMPACT</w:t>
            </w:r>
          </w:p>
        </w:tc>
        <w:tc>
          <w:tcPr>
            <w:tcW w:w="7312" w:type="dxa"/>
            <w:gridSpan w:val="8"/>
            <w:tcBorders>
              <w:top w:val="single" w:sz="4" w:space="0" w:color="auto"/>
              <w:left w:val="single" w:sz="4" w:space="0" w:color="auto"/>
              <w:bottom w:val="single" w:sz="4" w:space="0" w:color="auto"/>
              <w:right w:val="nil"/>
            </w:tcBorders>
          </w:tcPr>
          <w:p w14:paraId="502D71E6" w14:textId="4C70CA43" w:rsidR="00115D78" w:rsidRPr="002D5FB0" w:rsidRDefault="00115D78" w:rsidP="003A0933">
            <w:pPr>
              <w:pStyle w:val="Paragraphe"/>
              <w:rPr>
                <w:rFonts w:ascii="Segoe UI" w:hAnsi="Segoe UI" w:cs="Segoe UI"/>
                <w:lang w:val="fr-FR"/>
              </w:rPr>
            </w:pPr>
            <w:r w:rsidRPr="63D651C0">
              <w:rPr>
                <w:rFonts w:ascii="Segoe UI" w:hAnsi="Segoe UI" w:cs="Segoe UI"/>
                <w:lang w:val="fr-FR"/>
              </w:rPr>
              <w:t>41</w:t>
            </w:r>
          </w:p>
        </w:tc>
      </w:tr>
      <w:tr w:rsidR="00115D78" w:rsidRPr="002D5FB0" w14:paraId="0BBFBC9E" w14:textId="77777777" w:rsidTr="5138E33E">
        <w:trPr>
          <w:gridAfter w:val="1"/>
          <w:wAfter w:w="360" w:type="dxa"/>
        </w:trPr>
        <w:tc>
          <w:tcPr>
            <w:tcW w:w="2203" w:type="dxa"/>
            <w:tcBorders>
              <w:top w:val="single" w:sz="4" w:space="0" w:color="auto"/>
              <w:left w:val="nil"/>
              <w:bottom w:val="single" w:sz="4" w:space="0" w:color="auto"/>
              <w:right w:val="single" w:sz="4" w:space="0" w:color="auto"/>
            </w:tcBorders>
          </w:tcPr>
          <w:p w14:paraId="4F19E9A0" w14:textId="77777777" w:rsidR="00115D78" w:rsidRPr="002D5FB0" w:rsidRDefault="00115D78" w:rsidP="003A0933">
            <w:pPr>
              <w:pStyle w:val="Paragraphe"/>
              <w:rPr>
                <w:rFonts w:ascii="Segoe UI" w:hAnsi="Segoe UI" w:cs="Segoe UI"/>
                <w:b/>
                <w:lang w:val="fr-FR"/>
              </w:rPr>
            </w:pPr>
            <w:r w:rsidRPr="002D5FB0">
              <w:rPr>
                <w:rFonts w:ascii="Segoe UI" w:hAnsi="Segoe UI" w:cs="Segoe UI"/>
                <w:b/>
                <w:lang w:val="fr-FR"/>
              </w:rPr>
              <w:t xml:space="preserve">Durée totale de la recherche </w:t>
            </w:r>
            <w:r w:rsidRPr="002D5FB0">
              <w:rPr>
                <w:rFonts w:ascii="Segoe UI" w:hAnsi="Segoe UI" w:cs="Segoe UI"/>
                <w:i/>
                <w:lang w:val="fr-FR"/>
              </w:rPr>
              <w:t>(de la conception de la recherche aux produits finaux / M&amp;E)</w:t>
            </w:r>
          </w:p>
        </w:tc>
        <w:tc>
          <w:tcPr>
            <w:tcW w:w="7312" w:type="dxa"/>
            <w:gridSpan w:val="8"/>
            <w:tcBorders>
              <w:top w:val="single" w:sz="4" w:space="0" w:color="auto"/>
              <w:left w:val="single" w:sz="4" w:space="0" w:color="auto"/>
              <w:bottom w:val="single" w:sz="4" w:space="0" w:color="auto"/>
              <w:right w:val="nil"/>
            </w:tcBorders>
          </w:tcPr>
          <w:p w14:paraId="30246C14" w14:textId="77777777" w:rsidR="00115D78" w:rsidRPr="002D5FB0" w:rsidRDefault="00115D78" w:rsidP="003A0933">
            <w:pPr>
              <w:pStyle w:val="Paragraphe"/>
              <w:rPr>
                <w:rFonts w:ascii="Segoe UI" w:hAnsi="Segoe UI" w:cs="Segoe UI"/>
                <w:i/>
                <w:lang w:val="fr-FR"/>
              </w:rPr>
            </w:pPr>
          </w:p>
          <w:p w14:paraId="005303A7" w14:textId="73FBBA1D" w:rsidR="00115D78" w:rsidRPr="002D5FB0" w:rsidRDefault="00115D78" w:rsidP="003A0933">
            <w:pPr>
              <w:pStyle w:val="Paragraphe"/>
              <w:rPr>
                <w:rFonts w:ascii="Segoe UI" w:hAnsi="Segoe UI" w:cs="Segoe UI"/>
                <w:lang w:val="fr-FR"/>
              </w:rPr>
            </w:pPr>
            <w:r w:rsidRPr="002D5FB0">
              <w:rPr>
                <w:rFonts w:ascii="Segoe UI" w:hAnsi="Segoe UI" w:cs="Segoe UI"/>
                <w:lang w:val="fr-FR"/>
              </w:rPr>
              <w:t>01/0</w:t>
            </w:r>
            <w:r w:rsidR="00577810" w:rsidRPr="002D5FB0">
              <w:rPr>
                <w:rFonts w:ascii="Segoe UI" w:hAnsi="Segoe UI" w:cs="Segoe UI"/>
                <w:lang w:val="fr-FR"/>
              </w:rPr>
              <w:t>8</w:t>
            </w:r>
            <w:r w:rsidRPr="002D5FB0">
              <w:rPr>
                <w:rFonts w:ascii="Segoe UI" w:hAnsi="Segoe UI" w:cs="Segoe UI"/>
                <w:lang w:val="fr-FR"/>
              </w:rPr>
              <w:t>/2023 à 3</w:t>
            </w:r>
            <w:r w:rsidR="00577810" w:rsidRPr="002D5FB0">
              <w:rPr>
                <w:rFonts w:ascii="Segoe UI" w:hAnsi="Segoe UI" w:cs="Segoe UI"/>
                <w:lang w:val="fr-FR"/>
              </w:rPr>
              <w:t>0</w:t>
            </w:r>
            <w:r w:rsidRPr="002D5FB0">
              <w:rPr>
                <w:rFonts w:ascii="Segoe UI" w:hAnsi="Segoe UI" w:cs="Segoe UI"/>
                <w:lang w:val="fr-FR"/>
              </w:rPr>
              <w:t>/</w:t>
            </w:r>
            <w:r w:rsidR="00577810" w:rsidRPr="31F1B514">
              <w:rPr>
                <w:rFonts w:ascii="Segoe UI" w:hAnsi="Segoe UI" w:cs="Segoe UI"/>
                <w:lang w:val="fr-FR"/>
              </w:rPr>
              <w:t>0</w:t>
            </w:r>
            <w:r w:rsidR="0ED417FC" w:rsidRPr="31F1B514">
              <w:rPr>
                <w:rFonts w:ascii="Segoe UI" w:hAnsi="Segoe UI" w:cs="Segoe UI"/>
                <w:lang w:val="fr-FR"/>
              </w:rPr>
              <w:t>5</w:t>
            </w:r>
            <w:r w:rsidRPr="002D5FB0">
              <w:rPr>
                <w:rFonts w:ascii="Segoe UI" w:hAnsi="Segoe UI" w:cs="Segoe UI"/>
                <w:lang w:val="fr-FR"/>
              </w:rPr>
              <w:t>/2023</w:t>
            </w:r>
          </w:p>
        </w:tc>
      </w:tr>
      <w:tr w:rsidR="00115D78" w:rsidRPr="002D5FB0" w14:paraId="29B25918" w14:textId="77777777" w:rsidTr="5138E33E">
        <w:trPr>
          <w:gridAfter w:val="1"/>
          <w:wAfter w:w="360" w:type="dxa"/>
        </w:trPr>
        <w:tc>
          <w:tcPr>
            <w:tcW w:w="2203" w:type="dxa"/>
            <w:vMerge w:val="restart"/>
            <w:tcBorders>
              <w:top w:val="single" w:sz="4" w:space="0" w:color="auto"/>
              <w:left w:val="nil"/>
              <w:right w:val="single" w:sz="4" w:space="0" w:color="auto"/>
            </w:tcBorders>
          </w:tcPr>
          <w:p w14:paraId="55B3AD8D" w14:textId="35D9426F" w:rsidR="00115D78" w:rsidRPr="002D5FB0" w:rsidRDefault="00115D78" w:rsidP="003A0933">
            <w:pPr>
              <w:pStyle w:val="Paragraphe"/>
              <w:rPr>
                <w:rFonts w:ascii="Segoe UI" w:hAnsi="Segoe UI" w:cs="Segoe UI"/>
                <w:b/>
                <w:lang w:val="fr-FR"/>
              </w:rPr>
            </w:pPr>
            <w:r w:rsidRPr="002D5FB0">
              <w:rPr>
                <w:rFonts w:ascii="Segoe UI" w:hAnsi="Segoe UI" w:cs="Segoe UI"/>
                <w:b/>
                <w:lang w:val="fr-FR"/>
              </w:rPr>
              <w:t>Calendrier de la recherche</w:t>
            </w:r>
          </w:p>
          <w:p w14:paraId="6915CC42" w14:textId="77777777" w:rsidR="00115D78" w:rsidRPr="002D5FB0" w:rsidRDefault="00115D78" w:rsidP="003A0933">
            <w:pPr>
              <w:pStyle w:val="Paragraphe"/>
              <w:rPr>
                <w:rFonts w:ascii="Segoe UI" w:hAnsi="Segoe UI" w:cs="Segoe UI"/>
                <w:b/>
                <w:lang w:val="fr-FR"/>
              </w:rPr>
            </w:pPr>
            <w:r w:rsidRPr="002D5FB0">
              <w:rPr>
                <w:rFonts w:ascii="Segoe UI" w:hAnsi="Segoe UI" w:cs="Segoe UI"/>
                <w:i/>
                <w:lang w:val="fr-FR"/>
              </w:rPr>
              <w:t xml:space="preserve">Ajouter </w:t>
            </w:r>
            <w:r w:rsidRPr="002D5FB0">
              <w:rPr>
                <w:rFonts w:ascii="Segoe UI" w:hAnsi="Segoe UI" w:cs="Segoe UI"/>
                <w:i/>
                <w:shd w:val="clear" w:color="auto" w:fill="auto"/>
                <w:lang w:val="fr-FR"/>
              </w:rPr>
              <w:t>les échéances planifiées (pour le premier cycle si plusieurs)</w:t>
            </w:r>
          </w:p>
        </w:tc>
        <w:tc>
          <w:tcPr>
            <w:tcW w:w="3613" w:type="dxa"/>
            <w:gridSpan w:val="4"/>
            <w:tcBorders>
              <w:top w:val="single" w:sz="4" w:space="0" w:color="auto"/>
              <w:left w:val="single" w:sz="4" w:space="0" w:color="auto"/>
              <w:bottom w:val="single" w:sz="4" w:space="0" w:color="auto"/>
              <w:right w:val="nil"/>
            </w:tcBorders>
          </w:tcPr>
          <w:p w14:paraId="0449ECED" w14:textId="3F254302" w:rsidR="00115D78" w:rsidRPr="002D5FB0" w:rsidRDefault="00115D78" w:rsidP="003A0933">
            <w:pPr>
              <w:pStyle w:val="Paragraphe"/>
              <w:rPr>
                <w:rFonts w:ascii="Segoe UI" w:hAnsi="Segoe UI" w:cs="Segoe UI"/>
                <w:lang w:val="fr-FR"/>
              </w:rPr>
            </w:pPr>
            <w:r w:rsidRPr="6BCDEB6E">
              <w:rPr>
                <w:rFonts w:ascii="Segoe UI" w:hAnsi="Segoe UI" w:cs="Segoe UI"/>
                <w:lang w:val="fr-FR"/>
              </w:rPr>
              <w:t xml:space="preserve">1. </w:t>
            </w:r>
            <w:r w:rsidR="10B44D0A" w:rsidRPr="6BCDEB6E">
              <w:rPr>
                <w:rFonts w:ascii="Segoe UI" w:hAnsi="Segoe UI" w:cs="Segoe UI"/>
                <w:lang w:val="fr-FR"/>
              </w:rPr>
              <w:t xml:space="preserve">Pilote/formation : </w:t>
            </w:r>
            <w:r w:rsidR="67936300" w:rsidRPr="6BCDEB6E">
              <w:rPr>
                <w:rFonts w:ascii="Segoe UI" w:hAnsi="Segoe UI" w:cs="Segoe UI"/>
                <w:lang w:val="fr-FR"/>
              </w:rPr>
              <w:t>09</w:t>
            </w:r>
            <w:r w:rsidR="6674024A" w:rsidRPr="6BCDEB6E">
              <w:rPr>
                <w:rFonts w:ascii="Segoe UI" w:hAnsi="Segoe UI" w:cs="Segoe UI"/>
                <w:lang w:val="fr-FR"/>
              </w:rPr>
              <w:t>/1</w:t>
            </w:r>
            <w:r w:rsidR="05A76E30" w:rsidRPr="6BCDEB6E">
              <w:rPr>
                <w:rFonts w:ascii="Segoe UI" w:hAnsi="Segoe UI" w:cs="Segoe UI"/>
                <w:lang w:val="fr-FR"/>
              </w:rPr>
              <w:t>1</w:t>
            </w:r>
            <w:r w:rsidR="6674024A" w:rsidRPr="6BCDEB6E">
              <w:rPr>
                <w:rFonts w:ascii="Segoe UI" w:hAnsi="Segoe UI" w:cs="Segoe UI"/>
                <w:lang w:val="fr-FR"/>
              </w:rPr>
              <w:t>/2023</w:t>
            </w:r>
          </w:p>
        </w:tc>
        <w:tc>
          <w:tcPr>
            <w:tcW w:w="3699" w:type="dxa"/>
            <w:gridSpan w:val="4"/>
            <w:tcBorders>
              <w:top w:val="single" w:sz="4" w:space="0" w:color="auto"/>
              <w:left w:val="single" w:sz="4" w:space="0" w:color="auto"/>
              <w:bottom w:val="single" w:sz="4" w:space="0" w:color="auto"/>
              <w:right w:val="nil"/>
            </w:tcBorders>
          </w:tcPr>
          <w:p w14:paraId="2312F79F" w14:textId="3CCF5CB7" w:rsidR="00115D78" w:rsidRPr="002D5FB0" w:rsidRDefault="00115D78" w:rsidP="003A0933">
            <w:pPr>
              <w:pStyle w:val="Paragraphe"/>
              <w:rPr>
                <w:rFonts w:ascii="Segoe UI" w:hAnsi="Segoe UI" w:cs="Segoe UI"/>
                <w:lang w:val="fr-FR"/>
              </w:rPr>
            </w:pPr>
          </w:p>
        </w:tc>
      </w:tr>
      <w:tr w:rsidR="00115D78" w:rsidRPr="001E1F58" w14:paraId="6743850A" w14:textId="77777777" w:rsidTr="5138E33E">
        <w:trPr>
          <w:gridAfter w:val="1"/>
          <w:wAfter w:w="360" w:type="dxa"/>
        </w:trPr>
        <w:tc>
          <w:tcPr>
            <w:tcW w:w="2203" w:type="dxa"/>
            <w:vMerge/>
          </w:tcPr>
          <w:p w14:paraId="3A10A863" w14:textId="77777777" w:rsidR="00115D78" w:rsidRPr="002D5FB0" w:rsidRDefault="00115D78" w:rsidP="003A0933">
            <w:pPr>
              <w:pStyle w:val="Paragraphe"/>
              <w:rPr>
                <w:rFonts w:ascii="Segoe UI" w:hAnsi="Segoe UI" w:cs="Segoe UI"/>
                <w:b/>
                <w:lang w:val="fr-FR"/>
              </w:rPr>
            </w:pPr>
          </w:p>
        </w:tc>
        <w:tc>
          <w:tcPr>
            <w:tcW w:w="3613" w:type="dxa"/>
            <w:gridSpan w:val="4"/>
            <w:tcBorders>
              <w:top w:val="single" w:sz="4" w:space="0" w:color="auto"/>
              <w:left w:val="single" w:sz="4" w:space="0" w:color="auto"/>
              <w:bottom w:val="single" w:sz="4" w:space="0" w:color="auto"/>
              <w:right w:val="nil"/>
            </w:tcBorders>
          </w:tcPr>
          <w:p w14:paraId="2C18C06C" w14:textId="5558A15C" w:rsidR="00115D78" w:rsidRPr="002D5FB0" w:rsidRDefault="00115D78" w:rsidP="003A0933">
            <w:pPr>
              <w:pStyle w:val="Paragraphe"/>
              <w:rPr>
                <w:rFonts w:ascii="Segoe UI" w:hAnsi="Segoe UI" w:cs="Segoe UI"/>
                <w:lang w:val="fr-FR"/>
              </w:rPr>
            </w:pPr>
            <w:r w:rsidRPr="36EB5612">
              <w:rPr>
                <w:rFonts w:ascii="Segoe UI" w:hAnsi="Segoe UI" w:cs="Segoe UI"/>
                <w:lang w:val="fr-FR"/>
              </w:rPr>
              <w:t xml:space="preserve">2. </w:t>
            </w:r>
            <w:r w:rsidR="00E21A80">
              <w:rPr>
                <w:rFonts w:ascii="Segoe UI" w:hAnsi="Segoe UI" w:cs="Segoe UI"/>
                <w:lang w:val="fr-FR"/>
              </w:rPr>
              <w:t>Début de la collecte de données : semaine du 13/11/2023</w:t>
            </w:r>
          </w:p>
        </w:tc>
        <w:tc>
          <w:tcPr>
            <w:tcW w:w="3699" w:type="dxa"/>
            <w:gridSpan w:val="4"/>
            <w:tcBorders>
              <w:top w:val="single" w:sz="4" w:space="0" w:color="auto"/>
              <w:left w:val="single" w:sz="4" w:space="0" w:color="auto"/>
              <w:bottom w:val="single" w:sz="4" w:space="0" w:color="auto"/>
              <w:right w:val="nil"/>
            </w:tcBorders>
          </w:tcPr>
          <w:p w14:paraId="4C9ABCA3" w14:textId="49FD0A6F" w:rsidR="00115D78" w:rsidRPr="002D5FB0" w:rsidRDefault="00115D78" w:rsidP="003A0933">
            <w:pPr>
              <w:pStyle w:val="Paragraphe"/>
              <w:rPr>
                <w:rFonts w:ascii="Segoe UI" w:hAnsi="Segoe UI" w:cs="Segoe UI"/>
                <w:lang w:val="fr-FR"/>
              </w:rPr>
            </w:pPr>
          </w:p>
        </w:tc>
      </w:tr>
      <w:tr w:rsidR="00115D78" w:rsidRPr="001E1F58" w14:paraId="7FECAD1F" w14:textId="77777777" w:rsidTr="5138E33E">
        <w:trPr>
          <w:gridAfter w:val="1"/>
          <w:wAfter w:w="360" w:type="dxa"/>
        </w:trPr>
        <w:tc>
          <w:tcPr>
            <w:tcW w:w="2203" w:type="dxa"/>
            <w:vMerge/>
          </w:tcPr>
          <w:p w14:paraId="2453C9F2" w14:textId="77777777" w:rsidR="00115D78" w:rsidRPr="002D5FB0" w:rsidRDefault="00115D78" w:rsidP="003A0933">
            <w:pPr>
              <w:pStyle w:val="Paragraphe"/>
              <w:rPr>
                <w:rFonts w:ascii="Segoe UI" w:hAnsi="Segoe UI" w:cs="Segoe UI"/>
                <w:b/>
                <w:lang w:val="fr-FR"/>
              </w:rPr>
            </w:pPr>
          </w:p>
        </w:tc>
        <w:tc>
          <w:tcPr>
            <w:tcW w:w="3613" w:type="dxa"/>
            <w:gridSpan w:val="4"/>
            <w:tcBorders>
              <w:top w:val="single" w:sz="4" w:space="0" w:color="auto"/>
              <w:left w:val="single" w:sz="4" w:space="0" w:color="auto"/>
              <w:bottom w:val="single" w:sz="4" w:space="0" w:color="auto"/>
              <w:right w:val="nil"/>
            </w:tcBorders>
          </w:tcPr>
          <w:p w14:paraId="3D76FF50" w14:textId="0265965C" w:rsidR="00115D78" w:rsidRPr="002D5FB0" w:rsidRDefault="00115D78" w:rsidP="003A0933">
            <w:pPr>
              <w:pStyle w:val="Paragraphe"/>
              <w:rPr>
                <w:rFonts w:ascii="Segoe UI" w:hAnsi="Segoe UI" w:cs="Segoe UI"/>
                <w:lang w:val="fr-FR"/>
              </w:rPr>
            </w:pPr>
            <w:r w:rsidRPr="002D5FB0">
              <w:rPr>
                <w:rFonts w:ascii="Segoe UI" w:hAnsi="Segoe UI" w:cs="Segoe UI"/>
                <w:lang w:val="fr-FR"/>
              </w:rPr>
              <w:t xml:space="preserve">3. </w:t>
            </w:r>
            <w:r w:rsidR="00E21A80">
              <w:rPr>
                <w:rFonts w:ascii="Segoe UI" w:hAnsi="Segoe UI" w:cs="Segoe UI"/>
                <w:lang w:val="fr-FR"/>
              </w:rPr>
              <w:t>Fin de la collecte de données : semaine du 20/11/2023</w:t>
            </w:r>
          </w:p>
        </w:tc>
        <w:tc>
          <w:tcPr>
            <w:tcW w:w="3699" w:type="dxa"/>
            <w:gridSpan w:val="4"/>
            <w:tcBorders>
              <w:top w:val="single" w:sz="4" w:space="0" w:color="auto"/>
              <w:left w:val="single" w:sz="4" w:space="0" w:color="auto"/>
              <w:bottom w:val="single" w:sz="4" w:space="0" w:color="auto"/>
              <w:right w:val="nil"/>
            </w:tcBorders>
          </w:tcPr>
          <w:p w14:paraId="192D74F5" w14:textId="0B863159" w:rsidR="00115D78" w:rsidRPr="002D5FB0" w:rsidRDefault="00115D78" w:rsidP="003A0933">
            <w:pPr>
              <w:pStyle w:val="Paragraphe"/>
              <w:rPr>
                <w:rFonts w:ascii="Segoe UI" w:hAnsi="Segoe UI" w:cs="Segoe UI"/>
                <w:lang w:val="fr-FR"/>
              </w:rPr>
            </w:pPr>
          </w:p>
        </w:tc>
      </w:tr>
      <w:tr w:rsidR="00115D78" w:rsidRPr="001E1F58" w14:paraId="57E69DED" w14:textId="77777777" w:rsidTr="5138E33E">
        <w:trPr>
          <w:gridAfter w:val="1"/>
          <w:wAfter w:w="360" w:type="dxa"/>
        </w:trPr>
        <w:tc>
          <w:tcPr>
            <w:tcW w:w="2203" w:type="dxa"/>
            <w:vMerge/>
          </w:tcPr>
          <w:p w14:paraId="35BA8176" w14:textId="77777777" w:rsidR="00115D78" w:rsidRPr="002D5FB0" w:rsidRDefault="00115D78" w:rsidP="003A0933">
            <w:pPr>
              <w:pStyle w:val="Paragraphe"/>
              <w:rPr>
                <w:rFonts w:ascii="Segoe UI" w:hAnsi="Segoe UI" w:cs="Segoe UI"/>
                <w:b/>
                <w:lang w:val="fr-FR"/>
              </w:rPr>
            </w:pPr>
          </w:p>
        </w:tc>
        <w:tc>
          <w:tcPr>
            <w:tcW w:w="3613" w:type="dxa"/>
            <w:gridSpan w:val="4"/>
            <w:tcBorders>
              <w:top w:val="single" w:sz="4" w:space="0" w:color="auto"/>
              <w:left w:val="single" w:sz="4" w:space="0" w:color="auto"/>
              <w:bottom w:val="single" w:sz="4" w:space="0" w:color="auto"/>
              <w:right w:val="nil"/>
            </w:tcBorders>
          </w:tcPr>
          <w:p w14:paraId="4F0567CE" w14:textId="73615473" w:rsidR="00115D78" w:rsidRPr="002D5FB0" w:rsidRDefault="00577810" w:rsidP="003A0933">
            <w:pPr>
              <w:pStyle w:val="Paragraphe"/>
              <w:rPr>
                <w:rFonts w:ascii="Segoe UI" w:hAnsi="Segoe UI" w:cs="Segoe UI"/>
                <w:lang w:val="fr-FR"/>
              </w:rPr>
            </w:pPr>
            <w:r w:rsidRPr="36EB5612">
              <w:rPr>
                <w:rFonts w:ascii="Segoe UI" w:hAnsi="Segoe UI" w:cs="Segoe UI"/>
                <w:lang w:val="fr-FR"/>
              </w:rPr>
              <w:t>4</w:t>
            </w:r>
            <w:r w:rsidR="00115D78" w:rsidRPr="36EB5612">
              <w:rPr>
                <w:rFonts w:ascii="Segoe UI" w:hAnsi="Segoe UI" w:cs="Segoe UI"/>
                <w:lang w:val="fr-FR"/>
              </w:rPr>
              <w:t xml:space="preserve">. </w:t>
            </w:r>
            <w:r w:rsidRPr="36EB5612">
              <w:rPr>
                <w:rFonts w:ascii="Segoe UI" w:hAnsi="Segoe UI" w:cs="Segoe UI"/>
                <w:lang w:val="fr-FR"/>
              </w:rPr>
              <w:t>Données envoyées pour validation</w:t>
            </w:r>
            <w:r w:rsidR="00115D78" w:rsidRPr="36EB5612">
              <w:rPr>
                <w:rFonts w:ascii="Segoe UI" w:hAnsi="Segoe UI" w:cs="Segoe UI"/>
                <w:lang w:val="fr-FR"/>
              </w:rPr>
              <w:t>:</w:t>
            </w:r>
            <w:r w:rsidR="008D65B4">
              <w:rPr>
                <w:rFonts w:ascii="Segoe UI" w:hAnsi="Segoe UI" w:cs="Segoe UI"/>
                <w:lang w:val="fr-FR"/>
              </w:rPr>
              <w:t xml:space="preserve"> </w:t>
            </w:r>
            <w:r w:rsidR="004845C7">
              <w:rPr>
                <w:rFonts w:ascii="Segoe UI" w:hAnsi="Segoe UI" w:cs="Segoe UI"/>
                <w:lang w:val="fr-FR"/>
              </w:rPr>
              <w:t>semaine du 27</w:t>
            </w:r>
            <w:r w:rsidR="008D65B4">
              <w:rPr>
                <w:rFonts w:ascii="Segoe UI" w:hAnsi="Segoe UI" w:cs="Segoe UI"/>
                <w:lang w:val="fr-FR"/>
              </w:rPr>
              <w:t>/11/2023</w:t>
            </w:r>
            <w:r w:rsidR="00115D78" w:rsidRPr="36EB5612">
              <w:rPr>
                <w:rFonts w:ascii="Segoe UI" w:hAnsi="Segoe UI" w:cs="Segoe UI"/>
                <w:lang w:val="fr-FR"/>
              </w:rPr>
              <w:t xml:space="preserve"> </w:t>
            </w:r>
          </w:p>
        </w:tc>
        <w:tc>
          <w:tcPr>
            <w:tcW w:w="3699" w:type="dxa"/>
            <w:gridSpan w:val="4"/>
            <w:vMerge w:val="restart"/>
            <w:tcBorders>
              <w:top w:val="single" w:sz="4" w:space="0" w:color="auto"/>
              <w:left w:val="single" w:sz="4" w:space="0" w:color="auto"/>
              <w:right w:val="nil"/>
            </w:tcBorders>
          </w:tcPr>
          <w:p w14:paraId="1D6C1ECF" w14:textId="77777777" w:rsidR="00115D78" w:rsidRPr="002D5FB0" w:rsidRDefault="00115D78" w:rsidP="003A0933">
            <w:pPr>
              <w:pStyle w:val="Paragraphe"/>
              <w:rPr>
                <w:rFonts w:ascii="Segoe UI" w:hAnsi="Segoe UI" w:cs="Segoe UI"/>
                <w:lang w:val="fr-FR"/>
              </w:rPr>
            </w:pPr>
          </w:p>
        </w:tc>
      </w:tr>
      <w:tr w:rsidR="00115D78" w:rsidRPr="001E1F58" w14:paraId="4F4B0B3F" w14:textId="77777777" w:rsidTr="5138E33E">
        <w:trPr>
          <w:gridAfter w:val="1"/>
          <w:wAfter w:w="360" w:type="dxa"/>
        </w:trPr>
        <w:tc>
          <w:tcPr>
            <w:tcW w:w="2203" w:type="dxa"/>
            <w:vMerge/>
          </w:tcPr>
          <w:p w14:paraId="454565D0" w14:textId="77777777" w:rsidR="00115D78" w:rsidRPr="002D5FB0" w:rsidRDefault="00115D78" w:rsidP="003A0933">
            <w:pPr>
              <w:pStyle w:val="Paragraphe"/>
              <w:rPr>
                <w:rFonts w:ascii="Segoe UI" w:hAnsi="Segoe UI" w:cs="Segoe UI"/>
                <w:lang w:val="fr-FR"/>
              </w:rPr>
            </w:pPr>
          </w:p>
        </w:tc>
        <w:tc>
          <w:tcPr>
            <w:tcW w:w="3613" w:type="dxa"/>
            <w:gridSpan w:val="4"/>
            <w:tcBorders>
              <w:top w:val="single" w:sz="4" w:space="0" w:color="auto"/>
              <w:left w:val="single" w:sz="4" w:space="0" w:color="auto"/>
              <w:bottom w:val="single" w:sz="4" w:space="0" w:color="auto"/>
              <w:right w:val="nil"/>
            </w:tcBorders>
          </w:tcPr>
          <w:p w14:paraId="125FB8CD" w14:textId="40F507CD" w:rsidR="00115D78" w:rsidRPr="002D5FB0" w:rsidRDefault="00577810" w:rsidP="003A0933">
            <w:pPr>
              <w:pStyle w:val="Paragraphe"/>
              <w:rPr>
                <w:rFonts w:ascii="Segoe UI" w:hAnsi="Segoe UI" w:cs="Segoe UI"/>
                <w:lang w:val="fr-FR"/>
              </w:rPr>
            </w:pPr>
            <w:r w:rsidRPr="36EB5612">
              <w:rPr>
                <w:rFonts w:ascii="Segoe UI" w:hAnsi="Segoe UI" w:cs="Segoe UI"/>
                <w:lang w:val="fr-FR"/>
              </w:rPr>
              <w:t>5</w:t>
            </w:r>
            <w:r w:rsidR="00115D78" w:rsidRPr="36EB5612">
              <w:rPr>
                <w:rFonts w:ascii="Segoe UI" w:hAnsi="Segoe UI" w:cs="Segoe UI"/>
                <w:lang w:val="fr-FR"/>
              </w:rPr>
              <w:t xml:space="preserve">. </w:t>
            </w:r>
            <w:r w:rsidRPr="36EB5612">
              <w:rPr>
                <w:rFonts w:ascii="Segoe UI" w:hAnsi="Segoe UI" w:cs="Segoe UI"/>
                <w:lang w:val="fr-FR"/>
              </w:rPr>
              <w:t>Produits envoyés pour validation</w:t>
            </w:r>
            <w:r w:rsidR="4E5E21E6" w:rsidRPr="36EB5612">
              <w:rPr>
                <w:rFonts w:ascii="Segoe UI" w:hAnsi="Segoe UI" w:cs="Segoe UI"/>
                <w:lang w:val="fr-FR"/>
              </w:rPr>
              <w:t xml:space="preserve">: </w:t>
            </w:r>
            <w:r w:rsidR="00515D90">
              <w:rPr>
                <w:rFonts w:ascii="Segoe UI" w:hAnsi="Segoe UI" w:cs="Segoe UI"/>
                <w:lang w:val="fr-FR"/>
              </w:rPr>
              <w:t xml:space="preserve">semaine du </w:t>
            </w:r>
            <w:r w:rsidR="00C44EBF">
              <w:rPr>
                <w:rFonts w:ascii="Segoe UI" w:hAnsi="Segoe UI" w:cs="Segoe UI"/>
                <w:lang w:val="fr-FR"/>
              </w:rPr>
              <w:t>1</w:t>
            </w:r>
            <w:r w:rsidR="00515D90">
              <w:rPr>
                <w:rFonts w:ascii="Segoe UI" w:hAnsi="Segoe UI" w:cs="Segoe UI"/>
                <w:lang w:val="fr-FR"/>
              </w:rPr>
              <w:t>1</w:t>
            </w:r>
            <w:r w:rsidR="009E2C5C">
              <w:rPr>
                <w:rFonts w:ascii="Segoe UI" w:hAnsi="Segoe UI" w:cs="Segoe UI"/>
                <w:lang w:val="fr-FR"/>
              </w:rPr>
              <w:t>/12/2023</w:t>
            </w:r>
          </w:p>
        </w:tc>
        <w:tc>
          <w:tcPr>
            <w:tcW w:w="3699" w:type="dxa"/>
            <w:gridSpan w:val="4"/>
            <w:vMerge/>
          </w:tcPr>
          <w:p w14:paraId="7D415AF3" w14:textId="77777777" w:rsidR="00115D78" w:rsidRPr="002D5FB0" w:rsidRDefault="00115D78" w:rsidP="003A0933">
            <w:pPr>
              <w:pStyle w:val="Paragraphe"/>
              <w:rPr>
                <w:rFonts w:ascii="Segoe UI" w:hAnsi="Segoe UI" w:cs="Segoe UI"/>
                <w:lang w:val="fr-FR"/>
              </w:rPr>
            </w:pPr>
          </w:p>
        </w:tc>
      </w:tr>
      <w:tr w:rsidR="00115D78" w:rsidRPr="002D5FB0" w14:paraId="78C6DD72" w14:textId="77777777" w:rsidTr="5138E33E">
        <w:trPr>
          <w:gridAfter w:val="1"/>
          <w:wAfter w:w="360" w:type="dxa"/>
        </w:trPr>
        <w:tc>
          <w:tcPr>
            <w:tcW w:w="2203" w:type="dxa"/>
            <w:vMerge/>
          </w:tcPr>
          <w:p w14:paraId="0CFB4A2E" w14:textId="77777777" w:rsidR="00115D78" w:rsidRPr="002D5FB0" w:rsidRDefault="00115D78" w:rsidP="003A0933">
            <w:pPr>
              <w:pStyle w:val="Paragraphe"/>
              <w:rPr>
                <w:rFonts w:ascii="Segoe UI" w:hAnsi="Segoe UI" w:cs="Segoe UI"/>
                <w:b/>
                <w:lang w:val="fr-FR"/>
              </w:rPr>
            </w:pPr>
          </w:p>
        </w:tc>
        <w:tc>
          <w:tcPr>
            <w:tcW w:w="3613" w:type="dxa"/>
            <w:gridSpan w:val="4"/>
            <w:tcBorders>
              <w:top w:val="single" w:sz="4" w:space="0" w:color="auto"/>
              <w:left w:val="single" w:sz="4" w:space="0" w:color="auto"/>
              <w:bottom w:val="single" w:sz="4" w:space="0" w:color="auto"/>
              <w:right w:val="single" w:sz="4" w:space="0" w:color="auto"/>
            </w:tcBorders>
          </w:tcPr>
          <w:p w14:paraId="1F597578" w14:textId="653C4C81" w:rsidR="00115D78" w:rsidRPr="002D5FB0" w:rsidRDefault="00577810" w:rsidP="003A0933">
            <w:pPr>
              <w:pStyle w:val="Paragraphe"/>
              <w:rPr>
                <w:rFonts w:ascii="Segoe UI" w:hAnsi="Segoe UI" w:cs="Segoe UI"/>
                <w:lang w:val="fr-FR"/>
              </w:rPr>
            </w:pPr>
            <w:r w:rsidRPr="36EB5612">
              <w:rPr>
                <w:rFonts w:ascii="Segoe UI" w:hAnsi="Segoe UI" w:cs="Segoe UI"/>
                <w:lang w:val="fr-FR"/>
              </w:rPr>
              <w:t>6. Produits publiés :</w:t>
            </w:r>
            <w:r w:rsidR="15E5CF70" w:rsidRPr="36EB5612">
              <w:rPr>
                <w:rFonts w:ascii="Segoe UI" w:hAnsi="Segoe UI" w:cs="Segoe UI"/>
                <w:lang w:val="fr-FR"/>
              </w:rPr>
              <w:t xml:space="preserve"> </w:t>
            </w:r>
            <w:r w:rsidR="006B6E12">
              <w:rPr>
                <w:rFonts w:ascii="Segoe UI" w:hAnsi="Segoe UI" w:cs="Segoe UI"/>
                <w:lang w:val="fr-FR"/>
              </w:rPr>
              <w:t>semaine du 18</w:t>
            </w:r>
            <w:r w:rsidR="0035106E">
              <w:rPr>
                <w:rFonts w:ascii="Segoe UI" w:hAnsi="Segoe UI" w:cs="Segoe UI"/>
                <w:lang w:val="fr-FR"/>
              </w:rPr>
              <w:t>/12/2023</w:t>
            </w:r>
          </w:p>
        </w:tc>
        <w:tc>
          <w:tcPr>
            <w:tcW w:w="3699" w:type="dxa"/>
            <w:gridSpan w:val="4"/>
            <w:vMerge/>
          </w:tcPr>
          <w:p w14:paraId="45FC3D42" w14:textId="77777777" w:rsidR="00115D78" w:rsidRPr="002D5FB0" w:rsidRDefault="00115D78" w:rsidP="003A0933">
            <w:pPr>
              <w:pStyle w:val="Paragraphe"/>
              <w:rPr>
                <w:rFonts w:ascii="Segoe UI" w:hAnsi="Segoe UI" w:cs="Segoe UI"/>
                <w:lang w:val="fr-FR"/>
              </w:rPr>
            </w:pPr>
          </w:p>
        </w:tc>
      </w:tr>
      <w:tr w:rsidR="00115D78" w:rsidRPr="001E1F58" w14:paraId="5D94AC8F" w14:textId="77777777" w:rsidTr="5138E33E">
        <w:trPr>
          <w:gridAfter w:val="1"/>
          <w:wAfter w:w="360" w:type="dxa"/>
        </w:trPr>
        <w:tc>
          <w:tcPr>
            <w:tcW w:w="2203" w:type="dxa"/>
            <w:vMerge w:val="restart"/>
            <w:tcBorders>
              <w:top w:val="single" w:sz="4" w:space="0" w:color="auto"/>
              <w:left w:val="nil"/>
              <w:right w:val="single" w:sz="4" w:space="0" w:color="auto"/>
            </w:tcBorders>
          </w:tcPr>
          <w:p w14:paraId="002A61C5" w14:textId="77777777" w:rsidR="00115D78" w:rsidRPr="002D5FB0" w:rsidRDefault="00115D78" w:rsidP="003A0933">
            <w:pPr>
              <w:pStyle w:val="Paragraphe"/>
              <w:rPr>
                <w:rFonts w:ascii="Segoe UI" w:hAnsi="Segoe UI" w:cs="Segoe UI"/>
                <w:b/>
                <w:lang w:val="fr-FR"/>
              </w:rPr>
            </w:pPr>
            <w:r w:rsidRPr="002D5FB0">
              <w:rPr>
                <w:rFonts w:ascii="Segoe UI" w:hAnsi="Segoe UI" w:cs="Segoe UI"/>
                <w:b/>
                <w:lang w:val="fr-FR"/>
              </w:rPr>
              <w:t>Nombre d’évaluations</w:t>
            </w:r>
          </w:p>
          <w:p w14:paraId="74F55FB6" w14:textId="77777777" w:rsidR="00115D78" w:rsidRPr="002D5FB0" w:rsidRDefault="00115D78" w:rsidP="003A0933">
            <w:pPr>
              <w:pStyle w:val="Paragraphe"/>
              <w:rPr>
                <w:rFonts w:ascii="Segoe UI" w:hAnsi="Segoe UI" w:cs="Segoe UI"/>
                <w:b/>
                <w:lang w:val="fr-FR"/>
              </w:rPr>
            </w:pPr>
          </w:p>
        </w:tc>
        <w:tc>
          <w:tcPr>
            <w:tcW w:w="345" w:type="dxa"/>
            <w:tcBorders>
              <w:top w:val="single" w:sz="4" w:space="0" w:color="auto"/>
              <w:left w:val="single" w:sz="4" w:space="0" w:color="auto"/>
              <w:bottom w:val="single" w:sz="4" w:space="0" w:color="auto"/>
              <w:right w:val="nil"/>
            </w:tcBorders>
          </w:tcPr>
          <w:p w14:paraId="0465BC36" w14:textId="678AEDC0" w:rsidR="00115D78" w:rsidRPr="002D5FB0" w:rsidRDefault="000F1C97" w:rsidP="003A0933">
            <w:pPr>
              <w:pStyle w:val="Paragraphe"/>
              <w:rPr>
                <w:rFonts w:ascii="Segoe UI" w:hAnsi="Segoe UI" w:cs="Segoe UI"/>
                <w:lang w:val="fr-FR"/>
              </w:rPr>
            </w:pPr>
            <w:r w:rsidRPr="002D5FB0">
              <w:rPr>
                <w:rFonts w:ascii="Segoe UI" w:hAnsi="Segoe UI" w:cs="Segoe UI"/>
                <w:lang w:val="fr-FR"/>
              </w:rPr>
              <w:t>X</w:t>
            </w:r>
          </w:p>
        </w:tc>
        <w:tc>
          <w:tcPr>
            <w:tcW w:w="6967" w:type="dxa"/>
            <w:gridSpan w:val="7"/>
            <w:tcBorders>
              <w:top w:val="single" w:sz="4" w:space="0" w:color="auto"/>
              <w:left w:val="single" w:sz="4" w:space="0" w:color="auto"/>
              <w:bottom w:val="single" w:sz="4" w:space="0" w:color="auto"/>
              <w:right w:val="nil"/>
            </w:tcBorders>
          </w:tcPr>
          <w:p w14:paraId="4DF2257B" w14:textId="77777777" w:rsidR="00115D78" w:rsidRPr="002D5FB0" w:rsidRDefault="00115D78" w:rsidP="003A0933">
            <w:pPr>
              <w:pStyle w:val="Paragraphe"/>
              <w:rPr>
                <w:rFonts w:ascii="Segoe UI" w:hAnsi="Segoe UI" w:cs="Segoe UI"/>
                <w:lang w:val="fr-FR"/>
              </w:rPr>
            </w:pPr>
            <w:r w:rsidRPr="002D5FB0">
              <w:rPr>
                <w:rFonts w:ascii="Segoe UI" w:hAnsi="Segoe UI" w:cs="Segoe UI"/>
                <w:lang w:val="fr-FR"/>
              </w:rPr>
              <w:t>Une seule évaluation (un cycle)</w:t>
            </w:r>
          </w:p>
        </w:tc>
      </w:tr>
      <w:tr w:rsidR="00115D78" w:rsidRPr="001E1F58" w14:paraId="23AE2B9D" w14:textId="77777777" w:rsidTr="5138E33E">
        <w:trPr>
          <w:gridAfter w:val="1"/>
          <w:wAfter w:w="360" w:type="dxa"/>
        </w:trPr>
        <w:tc>
          <w:tcPr>
            <w:tcW w:w="2203" w:type="dxa"/>
            <w:vMerge/>
          </w:tcPr>
          <w:p w14:paraId="2BACD1BA" w14:textId="77777777" w:rsidR="00115D78" w:rsidRPr="002D5FB0" w:rsidRDefault="00115D78" w:rsidP="003A0933">
            <w:pPr>
              <w:pStyle w:val="Paragraphe"/>
              <w:rPr>
                <w:rFonts w:ascii="Segoe UI" w:hAnsi="Segoe UI" w:cs="Segoe UI"/>
                <w:b/>
                <w:lang w:val="fr-FR"/>
              </w:rPr>
            </w:pPr>
          </w:p>
        </w:tc>
        <w:tc>
          <w:tcPr>
            <w:tcW w:w="345" w:type="dxa"/>
            <w:tcBorders>
              <w:top w:val="single" w:sz="4" w:space="0" w:color="auto"/>
              <w:left w:val="single" w:sz="4" w:space="0" w:color="auto"/>
              <w:bottom w:val="single" w:sz="4" w:space="0" w:color="auto"/>
              <w:right w:val="nil"/>
            </w:tcBorders>
          </w:tcPr>
          <w:p w14:paraId="1FF69601" w14:textId="38AEE316" w:rsidR="00115D78" w:rsidRPr="002D5FB0" w:rsidRDefault="000F1C97" w:rsidP="003A0933">
            <w:pPr>
              <w:pStyle w:val="Paragraphe"/>
              <w:rPr>
                <w:rFonts w:ascii="Segoe UI" w:hAnsi="Segoe UI" w:cs="Segoe UI"/>
                <w:lang w:val="fr-FR"/>
              </w:rPr>
            </w:pPr>
            <w:r w:rsidRPr="002D5FB0">
              <w:rPr>
                <w:rFonts w:ascii="Segoe UI" w:hAnsi="Segoe UI" w:cs="Segoe UI"/>
                <w:lang w:val="fr-FR"/>
              </w:rPr>
              <w:t>□</w:t>
            </w:r>
          </w:p>
        </w:tc>
        <w:tc>
          <w:tcPr>
            <w:tcW w:w="6967" w:type="dxa"/>
            <w:gridSpan w:val="7"/>
            <w:tcBorders>
              <w:top w:val="single" w:sz="4" w:space="0" w:color="auto"/>
              <w:left w:val="single" w:sz="4" w:space="0" w:color="auto"/>
              <w:bottom w:val="single" w:sz="4" w:space="0" w:color="auto"/>
              <w:right w:val="nil"/>
            </w:tcBorders>
          </w:tcPr>
          <w:p w14:paraId="6A42E73E" w14:textId="58D7B448" w:rsidR="00115D78" w:rsidRPr="002D5FB0" w:rsidRDefault="00115D78" w:rsidP="003A0933">
            <w:pPr>
              <w:pStyle w:val="Paragraphe"/>
              <w:rPr>
                <w:rFonts w:ascii="Segoe UI" w:hAnsi="Segoe UI" w:cs="Segoe UI"/>
                <w:lang w:val="fr-FR"/>
              </w:rPr>
            </w:pPr>
            <w:r w:rsidRPr="002D5FB0">
              <w:rPr>
                <w:rFonts w:ascii="Segoe UI" w:hAnsi="Segoe UI" w:cs="Segoe UI"/>
                <w:lang w:val="fr-FR"/>
              </w:rPr>
              <w:t xml:space="preserve">Plusieurs évaluations (plus d’un cycle) </w:t>
            </w:r>
          </w:p>
        </w:tc>
      </w:tr>
      <w:tr w:rsidR="00B80A23" w:rsidRPr="002D5FB0" w14:paraId="4223D59D" w14:textId="77777777" w:rsidTr="5138E33E">
        <w:trPr>
          <w:gridAfter w:val="1"/>
          <w:wAfter w:w="360" w:type="dxa"/>
          <w:trHeight w:val="299"/>
        </w:trPr>
        <w:tc>
          <w:tcPr>
            <w:tcW w:w="2203" w:type="dxa"/>
            <w:vMerge w:val="restart"/>
            <w:tcBorders>
              <w:left w:val="nil"/>
              <w:right w:val="single" w:sz="4" w:space="0" w:color="auto"/>
            </w:tcBorders>
          </w:tcPr>
          <w:p w14:paraId="6BCBE3B3" w14:textId="77777777" w:rsidR="00115D78" w:rsidRPr="002D5FB0" w:rsidRDefault="00115D78" w:rsidP="003A0933">
            <w:pPr>
              <w:pStyle w:val="Paragraphe"/>
              <w:rPr>
                <w:rFonts w:ascii="Segoe UI" w:hAnsi="Segoe UI" w:cs="Segoe UI"/>
                <w:b/>
                <w:lang w:val="en-GB"/>
              </w:rPr>
            </w:pPr>
            <w:r w:rsidRPr="002D5FB0">
              <w:rPr>
                <w:rFonts w:ascii="Segoe UI" w:hAnsi="Segoe UI" w:cs="Segoe UI"/>
                <w:b/>
                <w:lang w:val="en-GB"/>
              </w:rPr>
              <w:t>Etape(s) humanitaire(s) clé(s)</w:t>
            </w:r>
          </w:p>
          <w:p w14:paraId="07EB36AD" w14:textId="77777777" w:rsidR="00115D78" w:rsidRPr="002D5FB0" w:rsidRDefault="00115D78" w:rsidP="003A0933">
            <w:pPr>
              <w:pStyle w:val="Paragraphe"/>
              <w:rPr>
                <w:rFonts w:ascii="Segoe UI" w:hAnsi="Segoe UI" w:cs="Segoe UI"/>
                <w:b/>
                <w:lang w:val="fr-FR"/>
              </w:rPr>
            </w:pPr>
            <w:r w:rsidRPr="002D5FB0">
              <w:rPr>
                <w:rFonts w:ascii="Segoe UI" w:hAnsi="Segoe UI" w:cs="Segoe UI"/>
                <w:i/>
                <w:lang w:val="fr-FR"/>
              </w:rPr>
              <w:lastRenderedPageBreak/>
              <w:t xml:space="preserve">Specifier </w:t>
            </w:r>
            <w:r w:rsidRPr="002D5FB0">
              <w:rPr>
                <w:rFonts w:ascii="Segoe UI" w:hAnsi="Segoe UI" w:cs="Segoe UI"/>
                <w:b/>
                <w:i/>
                <w:lang w:val="fr-FR"/>
              </w:rPr>
              <w:t>ce que</w:t>
            </w:r>
            <w:r w:rsidRPr="002D5FB0">
              <w:rPr>
                <w:rFonts w:ascii="Segoe UI" w:hAnsi="Segoe UI" w:cs="Segoe UI"/>
                <w:i/>
                <w:lang w:val="fr-FR"/>
              </w:rPr>
              <w:t xml:space="preserve"> l’évaluation va informer et </w:t>
            </w:r>
            <w:r w:rsidRPr="002D5FB0">
              <w:rPr>
                <w:rFonts w:ascii="Segoe UI" w:hAnsi="Segoe UI" w:cs="Segoe UI"/>
                <w:b/>
                <w:i/>
                <w:lang w:val="fr-FR"/>
              </w:rPr>
              <w:t>quand</w:t>
            </w:r>
            <w:r w:rsidRPr="002D5FB0">
              <w:rPr>
                <w:rFonts w:ascii="Segoe UI" w:hAnsi="Segoe UI" w:cs="Segoe UI"/>
                <w:i/>
                <w:lang w:val="fr-FR"/>
              </w:rPr>
              <w:t>, par exemple : le Cluster Abris va utiliser ses données pour rédiger son Revised Flash Appeal;</w:t>
            </w:r>
          </w:p>
        </w:tc>
        <w:tc>
          <w:tcPr>
            <w:tcW w:w="3613" w:type="dxa"/>
            <w:gridSpan w:val="4"/>
            <w:tcBorders>
              <w:top w:val="single" w:sz="4" w:space="0" w:color="44546A" w:themeColor="text2"/>
              <w:left w:val="single" w:sz="4" w:space="0" w:color="auto"/>
              <w:bottom w:val="single" w:sz="4" w:space="0" w:color="44546A" w:themeColor="text2"/>
              <w:right w:val="nil"/>
            </w:tcBorders>
            <w:shd w:val="clear" w:color="auto" w:fill="A5A5A5" w:themeFill="accent3"/>
          </w:tcPr>
          <w:p w14:paraId="659D4D02" w14:textId="77777777" w:rsidR="00115D78" w:rsidRPr="002D5FB0" w:rsidRDefault="00115D78" w:rsidP="003A0933">
            <w:pPr>
              <w:pStyle w:val="NoSpacing"/>
              <w:rPr>
                <w:rFonts w:ascii="Segoe UI" w:hAnsi="Segoe UI" w:cs="Segoe UI"/>
                <w:b/>
              </w:rPr>
            </w:pPr>
            <w:r w:rsidRPr="002D5FB0">
              <w:rPr>
                <w:rFonts w:ascii="Segoe UI" w:hAnsi="Segoe UI" w:cs="Segoe UI"/>
                <w:b/>
              </w:rPr>
              <w:lastRenderedPageBreak/>
              <w:t>Etapes</w:t>
            </w:r>
          </w:p>
        </w:tc>
        <w:tc>
          <w:tcPr>
            <w:tcW w:w="3699" w:type="dxa"/>
            <w:gridSpan w:val="4"/>
            <w:tcBorders>
              <w:top w:val="single" w:sz="4" w:space="0" w:color="44546A" w:themeColor="text2"/>
              <w:left w:val="single" w:sz="4" w:space="0" w:color="auto"/>
              <w:bottom w:val="single" w:sz="4" w:space="0" w:color="44546A" w:themeColor="text2"/>
              <w:right w:val="nil"/>
            </w:tcBorders>
            <w:shd w:val="clear" w:color="auto" w:fill="A5A5A5" w:themeFill="accent3"/>
          </w:tcPr>
          <w:p w14:paraId="5EA02E7A" w14:textId="77777777" w:rsidR="00115D78" w:rsidRPr="002D5FB0" w:rsidRDefault="00115D78" w:rsidP="003A0933">
            <w:pPr>
              <w:pStyle w:val="NoSpacing"/>
              <w:rPr>
                <w:rFonts w:ascii="Segoe UI" w:hAnsi="Segoe UI" w:cs="Segoe UI"/>
                <w:b/>
              </w:rPr>
            </w:pPr>
            <w:r w:rsidRPr="002D5FB0">
              <w:rPr>
                <w:rFonts w:ascii="Segoe UI" w:hAnsi="Segoe UI" w:cs="Segoe UI"/>
                <w:b/>
              </w:rPr>
              <w:t>Echéances</w:t>
            </w:r>
          </w:p>
        </w:tc>
      </w:tr>
      <w:tr w:rsidR="00115D78" w:rsidRPr="001E1F58" w14:paraId="10D8B609" w14:textId="77777777" w:rsidTr="5138E33E">
        <w:trPr>
          <w:gridAfter w:val="1"/>
          <w:wAfter w:w="360" w:type="dxa"/>
          <w:trHeight w:val="340"/>
        </w:trPr>
        <w:tc>
          <w:tcPr>
            <w:tcW w:w="2203" w:type="dxa"/>
            <w:vMerge/>
          </w:tcPr>
          <w:p w14:paraId="73C6B2F6" w14:textId="77777777" w:rsidR="00115D78" w:rsidRPr="002D5FB0" w:rsidRDefault="00115D78" w:rsidP="003A0933">
            <w:pPr>
              <w:pStyle w:val="Paragraphe"/>
              <w:rPr>
                <w:rFonts w:ascii="Segoe UI" w:hAnsi="Segoe UI" w:cs="Segoe UI"/>
                <w:b/>
                <w:lang w:val="fr-FR"/>
              </w:rPr>
            </w:pPr>
          </w:p>
        </w:tc>
        <w:tc>
          <w:tcPr>
            <w:tcW w:w="345" w:type="dxa"/>
            <w:tcBorders>
              <w:top w:val="single" w:sz="4" w:space="0" w:color="44546A" w:themeColor="text2"/>
              <w:left w:val="single" w:sz="4" w:space="0" w:color="auto"/>
              <w:bottom w:val="nil"/>
              <w:right w:val="nil"/>
            </w:tcBorders>
          </w:tcPr>
          <w:p w14:paraId="28CC79C9" w14:textId="45A0137E" w:rsidR="00115D78" w:rsidRPr="002D5FB0" w:rsidRDefault="6F2A119C" w:rsidP="003A0933">
            <w:pPr>
              <w:pStyle w:val="Paragraphe"/>
              <w:spacing w:line="240" w:lineRule="auto"/>
              <w:rPr>
                <w:rFonts w:ascii="Segoe UI" w:hAnsi="Segoe UI" w:cs="Segoe UI"/>
                <w:lang w:val="fr-FR"/>
              </w:rPr>
            </w:pPr>
            <w:r w:rsidRPr="62AB0194">
              <w:rPr>
                <w:rFonts w:ascii="Segoe UI" w:hAnsi="Segoe UI" w:cs="Segoe UI"/>
                <w:lang w:val="fr-FR"/>
              </w:rPr>
              <w:t>X</w:t>
            </w:r>
          </w:p>
        </w:tc>
        <w:tc>
          <w:tcPr>
            <w:tcW w:w="3268" w:type="dxa"/>
            <w:gridSpan w:val="3"/>
            <w:tcBorders>
              <w:top w:val="single" w:sz="4" w:space="0" w:color="44546A" w:themeColor="text2"/>
              <w:left w:val="single" w:sz="4" w:space="0" w:color="auto"/>
              <w:bottom w:val="single" w:sz="4" w:space="0" w:color="44546A" w:themeColor="text2"/>
              <w:right w:val="nil"/>
            </w:tcBorders>
          </w:tcPr>
          <w:p w14:paraId="4768D595" w14:textId="77777777" w:rsidR="00115D78" w:rsidRPr="002D5FB0" w:rsidRDefault="00115D78" w:rsidP="003A0933">
            <w:pPr>
              <w:pStyle w:val="Paragraphe"/>
              <w:spacing w:line="240" w:lineRule="auto"/>
              <w:rPr>
                <w:rFonts w:ascii="Segoe UI" w:hAnsi="Segoe UI" w:cs="Segoe UI"/>
                <w:lang w:val="fr-FR"/>
              </w:rPr>
            </w:pPr>
            <w:r w:rsidRPr="002D5FB0">
              <w:rPr>
                <w:rFonts w:ascii="Segoe UI" w:hAnsi="Segoe UI" w:cs="Segoe UI"/>
                <w:lang w:val="fr-FR"/>
              </w:rPr>
              <w:t>Plan/stratégie d’un bailleur</w:t>
            </w:r>
          </w:p>
        </w:tc>
        <w:tc>
          <w:tcPr>
            <w:tcW w:w="3699" w:type="dxa"/>
            <w:gridSpan w:val="4"/>
            <w:tcBorders>
              <w:top w:val="single" w:sz="4" w:space="0" w:color="44546A" w:themeColor="text2"/>
              <w:left w:val="single" w:sz="4" w:space="0" w:color="auto"/>
              <w:bottom w:val="single" w:sz="4" w:space="0" w:color="44546A" w:themeColor="text2"/>
              <w:right w:val="nil"/>
            </w:tcBorders>
          </w:tcPr>
          <w:p w14:paraId="1BD68C7F" w14:textId="094A71F8" w:rsidR="00115D78" w:rsidRPr="002D5FB0" w:rsidRDefault="34FDF898" w:rsidP="62AB0194">
            <w:pPr>
              <w:pStyle w:val="Paragraphe"/>
              <w:spacing w:line="240" w:lineRule="auto"/>
              <w:rPr>
                <w:rFonts w:ascii="Segoe UI" w:hAnsi="Segoe UI" w:cs="Segoe UI"/>
                <w:lang w:val="fr-FR"/>
              </w:rPr>
            </w:pPr>
            <w:r w:rsidRPr="62AB0194">
              <w:rPr>
                <w:rFonts w:ascii="Segoe UI" w:hAnsi="Segoe UI" w:cs="Segoe UI"/>
                <w:lang w:val="fr-FR"/>
              </w:rPr>
              <w:t>18</w:t>
            </w:r>
            <w:r w:rsidR="00115D78" w:rsidRPr="62AB0194">
              <w:rPr>
                <w:rFonts w:ascii="Segoe UI" w:hAnsi="Segoe UI" w:cs="Segoe UI"/>
                <w:lang w:val="fr-FR"/>
              </w:rPr>
              <w:t>/</w:t>
            </w:r>
            <w:r w:rsidR="2BC24660" w:rsidRPr="62AB0194">
              <w:rPr>
                <w:rFonts w:ascii="Segoe UI" w:hAnsi="Segoe UI" w:cs="Segoe UI"/>
                <w:lang w:val="fr-FR"/>
              </w:rPr>
              <w:t>12</w:t>
            </w:r>
            <w:r w:rsidR="00115D78" w:rsidRPr="62AB0194">
              <w:rPr>
                <w:rFonts w:ascii="Segoe UI" w:hAnsi="Segoe UI" w:cs="Segoe UI"/>
                <w:lang w:val="fr-FR"/>
              </w:rPr>
              <w:t>/</w:t>
            </w:r>
            <w:r w:rsidR="0575CDF4" w:rsidRPr="62AB0194">
              <w:rPr>
                <w:rFonts w:ascii="Segoe UI" w:hAnsi="Segoe UI" w:cs="Segoe UI"/>
                <w:lang w:val="fr-FR"/>
              </w:rPr>
              <w:t>2023 (pour des données préliminaires sur les prix des articles du MEB)</w:t>
            </w:r>
            <w:r w:rsidR="00115D78" w:rsidRPr="62AB0194">
              <w:rPr>
                <w:rFonts w:ascii="Segoe UI" w:hAnsi="Segoe UI" w:cs="Segoe UI"/>
                <w:lang w:val="fr-FR"/>
              </w:rPr>
              <w:t xml:space="preserve"> </w:t>
            </w:r>
          </w:p>
        </w:tc>
      </w:tr>
      <w:tr w:rsidR="00115D78" w:rsidRPr="002D5FB0" w14:paraId="411BB971" w14:textId="77777777" w:rsidTr="5138E33E">
        <w:trPr>
          <w:gridAfter w:val="1"/>
          <w:wAfter w:w="360" w:type="dxa"/>
          <w:trHeight w:val="340"/>
        </w:trPr>
        <w:tc>
          <w:tcPr>
            <w:tcW w:w="2203" w:type="dxa"/>
            <w:vMerge/>
          </w:tcPr>
          <w:p w14:paraId="64CC3F33" w14:textId="77777777" w:rsidR="00115D78" w:rsidRPr="002D5FB0" w:rsidRDefault="00115D78" w:rsidP="003A0933">
            <w:pPr>
              <w:pStyle w:val="Paragraphe"/>
              <w:rPr>
                <w:rFonts w:ascii="Segoe UI" w:hAnsi="Segoe UI" w:cs="Segoe UI"/>
                <w:b/>
                <w:lang w:val="fr-FR"/>
              </w:rPr>
            </w:pPr>
          </w:p>
        </w:tc>
        <w:tc>
          <w:tcPr>
            <w:tcW w:w="345" w:type="dxa"/>
            <w:tcBorders>
              <w:top w:val="nil"/>
              <w:left w:val="single" w:sz="4" w:space="0" w:color="auto"/>
              <w:bottom w:val="nil"/>
              <w:right w:val="single" w:sz="4" w:space="0" w:color="auto"/>
            </w:tcBorders>
          </w:tcPr>
          <w:p w14:paraId="0AA16FC2" w14:textId="3E2C2AE5" w:rsidR="00115D78" w:rsidRPr="002D5FB0" w:rsidRDefault="000F1C97" w:rsidP="003A0933">
            <w:pPr>
              <w:pStyle w:val="Paragraphe"/>
              <w:spacing w:line="240" w:lineRule="auto"/>
              <w:rPr>
                <w:rFonts w:ascii="Segoe UI" w:hAnsi="Segoe UI" w:cs="Segoe UI"/>
                <w:lang w:val="fr-FR"/>
              </w:rPr>
            </w:pPr>
            <w:r w:rsidRPr="002D5FB0">
              <w:rPr>
                <w:rFonts w:ascii="Segoe UI" w:hAnsi="Segoe UI" w:cs="Segoe UI"/>
                <w:lang w:val="fr-FR"/>
              </w:rPr>
              <w:t>□</w:t>
            </w:r>
          </w:p>
        </w:tc>
        <w:tc>
          <w:tcPr>
            <w:tcW w:w="3268" w:type="dxa"/>
            <w:gridSpan w:val="3"/>
            <w:tcBorders>
              <w:top w:val="single" w:sz="4" w:space="0" w:color="44546A" w:themeColor="text2"/>
              <w:left w:val="single" w:sz="4" w:space="0" w:color="auto"/>
              <w:bottom w:val="single" w:sz="4" w:space="0" w:color="44546A" w:themeColor="text2"/>
              <w:right w:val="nil"/>
            </w:tcBorders>
          </w:tcPr>
          <w:p w14:paraId="6E490BFD" w14:textId="77777777" w:rsidR="00115D78" w:rsidRPr="002D5FB0" w:rsidRDefault="00115D78" w:rsidP="003A0933">
            <w:pPr>
              <w:pStyle w:val="Paragraphe"/>
              <w:spacing w:line="240" w:lineRule="auto"/>
              <w:rPr>
                <w:rFonts w:ascii="Segoe UI" w:hAnsi="Segoe UI" w:cs="Segoe UI"/>
                <w:lang w:val="fr-FR"/>
              </w:rPr>
            </w:pPr>
            <w:r w:rsidRPr="002D5FB0">
              <w:rPr>
                <w:rFonts w:ascii="Segoe UI" w:hAnsi="Segoe UI" w:cs="Segoe UI"/>
                <w:lang w:val="fr-FR"/>
              </w:rPr>
              <w:t xml:space="preserve">Plan/stratégie inter-cluster </w:t>
            </w:r>
          </w:p>
        </w:tc>
        <w:tc>
          <w:tcPr>
            <w:tcW w:w="3699" w:type="dxa"/>
            <w:gridSpan w:val="4"/>
            <w:tcBorders>
              <w:top w:val="single" w:sz="4" w:space="0" w:color="44546A" w:themeColor="text2"/>
              <w:left w:val="single" w:sz="4" w:space="0" w:color="auto"/>
              <w:bottom w:val="single" w:sz="4" w:space="0" w:color="44546A" w:themeColor="text2"/>
              <w:right w:val="nil"/>
            </w:tcBorders>
          </w:tcPr>
          <w:p w14:paraId="035DD0B1" w14:textId="773A1112" w:rsidR="00115D78" w:rsidRPr="002D5FB0" w:rsidRDefault="00115D78" w:rsidP="003A0933">
            <w:pPr>
              <w:pStyle w:val="Paragraphe"/>
              <w:spacing w:line="240" w:lineRule="auto"/>
              <w:rPr>
                <w:rFonts w:ascii="Segoe UI" w:hAnsi="Segoe UI" w:cs="Segoe UI"/>
                <w:lang w:val="fr-FR"/>
              </w:rPr>
            </w:pPr>
          </w:p>
        </w:tc>
      </w:tr>
      <w:tr w:rsidR="00115D78" w:rsidRPr="002D5FB0" w14:paraId="10BF9ECB" w14:textId="77777777" w:rsidTr="5138E33E">
        <w:trPr>
          <w:gridAfter w:val="1"/>
          <w:wAfter w:w="360" w:type="dxa"/>
          <w:trHeight w:val="340"/>
        </w:trPr>
        <w:tc>
          <w:tcPr>
            <w:tcW w:w="2203" w:type="dxa"/>
            <w:vMerge/>
          </w:tcPr>
          <w:p w14:paraId="5FA60528" w14:textId="77777777" w:rsidR="00115D78" w:rsidRPr="002D5FB0" w:rsidRDefault="00115D78" w:rsidP="003A0933">
            <w:pPr>
              <w:pStyle w:val="Paragraphe"/>
              <w:rPr>
                <w:rFonts w:ascii="Segoe UI" w:hAnsi="Segoe UI" w:cs="Segoe UI"/>
                <w:b/>
                <w:lang w:val="fr-FR"/>
              </w:rPr>
            </w:pPr>
          </w:p>
        </w:tc>
        <w:tc>
          <w:tcPr>
            <w:tcW w:w="345" w:type="dxa"/>
            <w:tcBorders>
              <w:top w:val="nil"/>
              <w:left w:val="single" w:sz="4" w:space="0" w:color="auto"/>
              <w:bottom w:val="single" w:sz="4" w:space="0" w:color="44546A" w:themeColor="text2"/>
              <w:right w:val="nil"/>
            </w:tcBorders>
          </w:tcPr>
          <w:p w14:paraId="7F20B8F4" w14:textId="2C619BA8" w:rsidR="00115D78" w:rsidRPr="002D5FB0" w:rsidRDefault="00687938" w:rsidP="003A0933">
            <w:pPr>
              <w:pStyle w:val="Paragraphe"/>
              <w:spacing w:line="240" w:lineRule="auto"/>
              <w:rPr>
                <w:rFonts w:ascii="Segoe UI" w:hAnsi="Segoe UI" w:cs="Segoe UI"/>
                <w:lang w:val="fr-FR"/>
              </w:rPr>
            </w:pPr>
            <w:r>
              <w:rPr>
                <w:rFonts w:ascii="Segoe UI" w:hAnsi="Segoe UI" w:cs="Segoe UI"/>
                <w:lang w:val="fr-FR"/>
              </w:rPr>
              <w:t>X</w:t>
            </w:r>
          </w:p>
          <w:p w14:paraId="25645849" w14:textId="208F1692" w:rsidR="00115D78" w:rsidRPr="002D5FB0" w:rsidRDefault="00115D78" w:rsidP="003A0933">
            <w:pPr>
              <w:pStyle w:val="Paragraphe"/>
              <w:spacing w:line="240" w:lineRule="auto"/>
              <w:rPr>
                <w:rFonts w:ascii="Segoe UI" w:hAnsi="Segoe UI" w:cs="Segoe UI"/>
                <w:lang w:val="fr-FR"/>
              </w:rPr>
            </w:pPr>
          </w:p>
        </w:tc>
        <w:tc>
          <w:tcPr>
            <w:tcW w:w="3268" w:type="dxa"/>
            <w:gridSpan w:val="3"/>
            <w:tcBorders>
              <w:top w:val="single" w:sz="4" w:space="0" w:color="44546A" w:themeColor="text2"/>
              <w:left w:val="single" w:sz="4" w:space="0" w:color="auto"/>
              <w:bottom w:val="single" w:sz="4" w:space="0" w:color="44546A" w:themeColor="text2"/>
              <w:right w:val="nil"/>
            </w:tcBorders>
          </w:tcPr>
          <w:p w14:paraId="159BB4E0" w14:textId="6D83B996" w:rsidR="00115D78" w:rsidRPr="002D5FB0" w:rsidRDefault="00115D78" w:rsidP="003A0933">
            <w:pPr>
              <w:pStyle w:val="Paragraphe"/>
              <w:spacing w:line="240" w:lineRule="auto"/>
              <w:rPr>
                <w:rFonts w:ascii="Segoe UI" w:hAnsi="Segoe UI" w:cs="Segoe UI"/>
                <w:lang w:val="fr-FR"/>
              </w:rPr>
            </w:pPr>
            <w:r w:rsidRPr="002D5FB0">
              <w:rPr>
                <w:rFonts w:ascii="Segoe UI" w:hAnsi="Segoe UI" w:cs="Segoe UI"/>
                <w:lang w:val="fr-FR"/>
              </w:rPr>
              <w:t>Plan/stratégie d</w:t>
            </w:r>
            <w:r w:rsidR="000F1C97" w:rsidRPr="002D5FB0">
              <w:rPr>
                <w:rFonts w:ascii="Segoe UI" w:hAnsi="Segoe UI" w:cs="Segoe UI"/>
                <w:lang w:val="fr-FR"/>
              </w:rPr>
              <w:t>u GTTM</w:t>
            </w:r>
          </w:p>
        </w:tc>
        <w:tc>
          <w:tcPr>
            <w:tcW w:w="3699" w:type="dxa"/>
            <w:gridSpan w:val="4"/>
            <w:tcBorders>
              <w:top w:val="single" w:sz="4" w:space="0" w:color="44546A" w:themeColor="text2"/>
              <w:left w:val="single" w:sz="4" w:space="0" w:color="auto"/>
              <w:bottom w:val="single" w:sz="4" w:space="0" w:color="44546A" w:themeColor="text2"/>
              <w:right w:val="nil"/>
            </w:tcBorders>
          </w:tcPr>
          <w:p w14:paraId="1176AC60" w14:textId="485B7DA4" w:rsidR="00115D78" w:rsidRPr="002D5FB0" w:rsidRDefault="00115D78" w:rsidP="003A0933">
            <w:pPr>
              <w:pStyle w:val="Paragraphe"/>
              <w:spacing w:line="240" w:lineRule="auto"/>
              <w:rPr>
                <w:rFonts w:ascii="Segoe UI" w:hAnsi="Segoe UI" w:cs="Segoe UI"/>
                <w:lang w:val="fr-FR"/>
              </w:rPr>
            </w:pPr>
          </w:p>
        </w:tc>
      </w:tr>
      <w:tr w:rsidR="00115D78" w:rsidRPr="002D5FB0" w14:paraId="53ABECCB" w14:textId="77777777" w:rsidTr="5138E33E">
        <w:trPr>
          <w:gridAfter w:val="1"/>
          <w:wAfter w:w="360" w:type="dxa"/>
          <w:trHeight w:val="340"/>
        </w:trPr>
        <w:tc>
          <w:tcPr>
            <w:tcW w:w="2203" w:type="dxa"/>
            <w:vMerge/>
          </w:tcPr>
          <w:p w14:paraId="223B82E7" w14:textId="77777777" w:rsidR="00115D78" w:rsidRPr="002D5FB0" w:rsidRDefault="00115D78" w:rsidP="003A0933">
            <w:pPr>
              <w:pStyle w:val="Paragraphe"/>
              <w:rPr>
                <w:rFonts w:ascii="Segoe UI" w:hAnsi="Segoe UI" w:cs="Segoe UI"/>
                <w:b/>
                <w:lang w:val="fr-FR"/>
              </w:rPr>
            </w:pPr>
          </w:p>
        </w:tc>
        <w:tc>
          <w:tcPr>
            <w:tcW w:w="345" w:type="dxa"/>
            <w:tcBorders>
              <w:top w:val="single" w:sz="4" w:space="0" w:color="44546A" w:themeColor="text2"/>
              <w:left w:val="single" w:sz="4" w:space="0" w:color="auto"/>
              <w:bottom w:val="single" w:sz="4" w:space="0" w:color="44546A" w:themeColor="text2"/>
              <w:right w:val="nil"/>
            </w:tcBorders>
          </w:tcPr>
          <w:p w14:paraId="60199163" w14:textId="77777777" w:rsidR="00115D78" w:rsidRPr="002D5FB0" w:rsidRDefault="00115D78" w:rsidP="003A0933">
            <w:pPr>
              <w:pStyle w:val="Paragraphe"/>
              <w:spacing w:line="240" w:lineRule="auto"/>
              <w:rPr>
                <w:rFonts w:ascii="Segoe UI" w:hAnsi="Segoe UI" w:cs="Segoe UI"/>
                <w:lang w:val="fr-FR"/>
              </w:rPr>
            </w:pPr>
            <w:r w:rsidRPr="002D5FB0">
              <w:rPr>
                <w:rFonts w:ascii="Segoe UI" w:hAnsi="Segoe UI" w:cs="Segoe UI"/>
                <w:lang w:val="fr-FR"/>
              </w:rPr>
              <w:t>□</w:t>
            </w:r>
          </w:p>
        </w:tc>
        <w:tc>
          <w:tcPr>
            <w:tcW w:w="3268" w:type="dxa"/>
            <w:gridSpan w:val="3"/>
            <w:tcBorders>
              <w:top w:val="single" w:sz="4" w:space="0" w:color="44546A" w:themeColor="text2"/>
              <w:left w:val="single" w:sz="4" w:space="0" w:color="auto"/>
              <w:bottom w:val="single" w:sz="4" w:space="0" w:color="44546A" w:themeColor="text2"/>
              <w:right w:val="nil"/>
            </w:tcBorders>
          </w:tcPr>
          <w:p w14:paraId="4FEB6904" w14:textId="77777777" w:rsidR="00115D78" w:rsidRPr="002D5FB0" w:rsidRDefault="00115D78" w:rsidP="003A0933">
            <w:pPr>
              <w:pStyle w:val="Paragraphe"/>
              <w:spacing w:line="240" w:lineRule="auto"/>
              <w:rPr>
                <w:rFonts w:ascii="Segoe UI" w:hAnsi="Segoe UI" w:cs="Segoe UI"/>
                <w:lang w:val="fr-FR"/>
              </w:rPr>
            </w:pPr>
            <w:r w:rsidRPr="002D5FB0">
              <w:rPr>
                <w:rFonts w:ascii="Segoe UI" w:hAnsi="Segoe UI" w:cs="Segoe UI"/>
                <w:lang w:val="fr-FR"/>
              </w:rPr>
              <w:t xml:space="preserve">Plan/stratégie d’une plateforme d’ONG  </w:t>
            </w:r>
          </w:p>
        </w:tc>
        <w:tc>
          <w:tcPr>
            <w:tcW w:w="3699" w:type="dxa"/>
            <w:gridSpan w:val="4"/>
            <w:tcBorders>
              <w:top w:val="single" w:sz="4" w:space="0" w:color="44546A" w:themeColor="text2"/>
              <w:left w:val="single" w:sz="4" w:space="0" w:color="auto"/>
              <w:bottom w:val="single" w:sz="4" w:space="0" w:color="44546A" w:themeColor="text2"/>
              <w:right w:val="nil"/>
            </w:tcBorders>
          </w:tcPr>
          <w:p w14:paraId="1528A76E" w14:textId="77777777" w:rsidR="00115D78" w:rsidRPr="002D5FB0" w:rsidRDefault="00115D78" w:rsidP="003A0933">
            <w:pPr>
              <w:pStyle w:val="Paragraphe"/>
              <w:spacing w:line="240" w:lineRule="auto"/>
              <w:rPr>
                <w:rFonts w:ascii="Segoe UI" w:hAnsi="Segoe UI" w:cs="Segoe UI"/>
                <w:lang w:val="fr-FR"/>
              </w:rPr>
            </w:pPr>
            <w:r w:rsidRPr="002D5FB0">
              <w:rPr>
                <w:rFonts w:ascii="Segoe UI" w:hAnsi="Segoe UI" w:cs="Segoe UI"/>
                <w:lang w:val="fr-FR"/>
              </w:rPr>
              <w:t>_ _/_ _/_ _ _ _</w:t>
            </w:r>
          </w:p>
        </w:tc>
      </w:tr>
      <w:tr w:rsidR="00115D78" w:rsidRPr="002D5FB0" w14:paraId="39DD76C5" w14:textId="77777777" w:rsidTr="5138E33E">
        <w:trPr>
          <w:gridAfter w:val="1"/>
          <w:wAfter w:w="360" w:type="dxa"/>
          <w:trHeight w:val="340"/>
        </w:trPr>
        <w:tc>
          <w:tcPr>
            <w:tcW w:w="2203" w:type="dxa"/>
            <w:vMerge/>
          </w:tcPr>
          <w:p w14:paraId="05A80CAE" w14:textId="77777777" w:rsidR="00115D78" w:rsidRPr="002D5FB0" w:rsidRDefault="00115D78" w:rsidP="003A0933">
            <w:pPr>
              <w:pStyle w:val="Paragraphe"/>
              <w:rPr>
                <w:rFonts w:ascii="Segoe UI" w:hAnsi="Segoe UI" w:cs="Segoe UI"/>
                <w:b/>
                <w:lang w:val="fr-FR"/>
              </w:rPr>
            </w:pPr>
          </w:p>
        </w:tc>
        <w:tc>
          <w:tcPr>
            <w:tcW w:w="345" w:type="dxa"/>
            <w:tcBorders>
              <w:top w:val="single" w:sz="4" w:space="0" w:color="44546A" w:themeColor="text2"/>
              <w:left w:val="single" w:sz="4" w:space="0" w:color="auto"/>
              <w:bottom w:val="single" w:sz="4" w:space="0" w:color="44546A" w:themeColor="text2"/>
              <w:right w:val="nil"/>
            </w:tcBorders>
          </w:tcPr>
          <w:p w14:paraId="1AFB1607" w14:textId="77777777" w:rsidR="00115D78" w:rsidRPr="002D5FB0" w:rsidRDefault="00115D78" w:rsidP="003A0933">
            <w:pPr>
              <w:pStyle w:val="Paragraphe"/>
              <w:spacing w:line="240" w:lineRule="auto"/>
              <w:rPr>
                <w:rFonts w:ascii="Segoe UI" w:hAnsi="Segoe UI" w:cs="Segoe UI"/>
                <w:lang w:val="fr-FR"/>
              </w:rPr>
            </w:pPr>
            <w:r w:rsidRPr="002D5FB0">
              <w:rPr>
                <w:rFonts w:ascii="Segoe UI" w:hAnsi="Segoe UI" w:cs="Segoe UI"/>
                <w:lang w:val="fr-FR"/>
              </w:rPr>
              <w:t>□</w:t>
            </w:r>
          </w:p>
        </w:tc>
        <w:tc>
          <w:tcPr>
            <w:tcW w:w="3268" w:type="dxa"/>
            <w:gridSpan w:val="3"/>
            <w:tcBorders>
              <w:top w:val="single" w:sz="4" w:space="0" w:color="44546A" w:themeColor="text2"/>
              <w:left w:val="single" w:sz="4" w:space="0" w:color="auto"/>
              <w:bottom w:val="single" w:sz="4" w:space="0" w:color="44546A" w:themeColor="text2"/>
              <w:right w:val="nil"/>
            </w:tcBorders>
          </w:tcPr>
          <w:p w14:paraId="2D88C178" w14:textId="77777777" w:rsidR="00115D78" w:rsidRPr="002D5FB0" w:rsidRDefault="00115D78" w:rsidP="003A0933">
            <w:pPr>
              <w:pStyle w:val="Paragraphe"/>
              <w:spacing w:line="240" w:lineRule="auto"/>
              <w:rPr>
                <w:rFonts w:ascii="Segoe UI" w:hAnsi="Segoe UI" w:cs="Segoe UI"/>
                <w:lang w:val="fr-FR"/>
              </w:rPr>
            </w:pPr>
            <w:r w:rsidRPr="002D5FB0">
              <w:rPr>
                <w:rFonts w:ascii="Segoe UI" w:hAnsi="Segoe UI" w:cs="Segoe UI"/>
                <w:lang w:val="fr-FR"/>
              </w:rPr>
              <w:t>Autre (spécifier):</w:t>
            </w:r>
          </w:p>
        </w:tc>
        <w:tc>
          <w:tcPr>
            <w:tcW w:w="3699" w:type="dxa"/>
            <w:gridSpan w:val="4"/>
            <w:tcBorders>
              <w:top w:val="single" w:sz="4" w:space="0" w:color="44546A" w:themeColor="text2"/>
              <w:left w:val="single" w:sz="4" w:space="0" w:color="auto"/>
              <w:bottom w:val="single" w:sz="4" w:space="0" w:color="44546A" w:themeColor="text2"/>
              <w:right w:val="nil"/>
            </w:tcBorders>
          </w:tcPr>
          <w:p w14:paraId="7272D189" w14:textId="77777777" w:rsidR="00115D78" w:rsidRPr="002D5FB0" w:rsidRDefault="00115D78" w:rsidP="003A0933">
            <w:pPr>
              <w:pStyle w:val="Paragraphe"/>
              <w:spacing w:line="240" w:lineRule="auto"/>
              <w:rPr>
                <w:rFonts w:ascii="Segoe UI" w:hAnsi="Segoe UI" w:cs="Segoe UI"/>
                <w:lang w:val="fr-FR"/>
              </w:rPr>
            </w:pPr>
            <w:r w:rsidRPr="002D5FB0">
              <w:rPr>
                <w:rFonts w:ascii="Segoe UI" w:hAnsi="Segoe UI" w:cs="Segoe UI"/>
                <w:lang w:val="fr-FR"/>
              </w:rPr>
              <w:t>_ _/_ _/_ _ _ _</w:t>
            </w:r>
          </w:p>
        </w:tc>
      </w:tr>
      <w:tr w:rsidR="005C17B4" w:rsidRPr="002D5FB0" w14:paraId="1DE51FD2" w14:textId="77777777" w:rsidTr="5138E33E">
        <w:trPr>
          <w:gridAfter w:val="1"/>
          <w:wAfter w:w="360" w:type="dxa"/>
          <w:trHeight w:val="211"/>
        </w:trPr>
        <w:tc>
          <w:tcPr>
            <w:tcW w:w="2203" w:type="dxa"/>
            <w:vMerge w:val="restart"/>
            <w:tcBorders>
              <w:top w:val="single" w:sz="4" w:space="0" w:color="44546A" w:themeColor="text2"/>
              <w:left w:val="nil"/>
              <w:right w:val="single" w:sz="4" w:space="0" w:color="auto"/>
            </w:tcBorders>
          </w:tcPr>
          <w:p w14:paraId="0022431B" w14:textId="77777777" w:rsidR="00115D78" w:rsidRPr="002D5FB0" w:rsidRDefault="00115D78" w:rsidP="003A0933">
            <w:pPr>
              <w:pStyle w:val="Paragraphe"/>
              <w:rPr>
                <w:rFonts w:ascii="Segoe UI" w:hAnsi="Segoe UI" w:cs="Segoe UI"/>
                <w:b/>
                <w:lang w:val="fr-FR"/>
              </w:rPr>
            </w:pPr>
            <w:r w:rsidRPr="002D5FB0">
              <w:rPr>
                <w:rFonts w:ascii="Segoe UI" w:hAnsi="Segoe UI" w:cs="Segoe UI"/>
                <w:b/>
                <w:lang w:val="fr-FR"/>
              </w:rPr>
              <w:t xml:space="preserve">Type d’audience &amp; Dissémination </w:t>
            </w:r>
          </w:p>
          <w:p w14:paraId="3D7506A0" w14:textId="77777777" w:rsidR="00115D78" w:rsidRPr="002D5FB0" w:rsidRDefault="00115D78" w:rsidP="003A0933">
            <w:pPr>
              <w:pStyle w:val="Paragraphe"/>
              <w:rPr>
                <w:rFonts w:ascii="Segoe UI" w:hAnsi="Segoe UI" w:cs="Segoe UI"/>
                <w:b/>
                <w:lang w:val="fr-FR"/>
              </w:rPr>
            </w:pPr>
            <w:r w:rsidRPr="002D5FB0">
              <w:rPr>
                <w:rFonts w:ascii="Segoe UI" w:hAnsi="Segoe UI" w:cs="Segoe UI"/>
                <w:lang w:val="fr-FR"/>
              </w:rPr>
              <w:t xml:space="preserve">Spécifier </w:t>
            </w:r>
            <w:r w:rsidRPr="002D5FB0">
              <w:rPr>
                <w:rFonts w:ascii="Segoe UI" w:hAnsi="Segoe UI" w:cs="Segoe UI"/>
                <w:b/>
                <w:lang w:val="fr-FR"/>
              </w:rPr>
              <w:t xml:space="preserve">qui </w:t>
            </w:r>
            <w:r w:rsidRPr="002D5FB0">
              <w:rPr>
                <w:rFonts w:ascii="Segoe UI" w:hAnsi="Segoe UI" w:cs="Segoe UI"/>
                <w:lang w:val="fr-FR"/>
              </w:rPr>
              <w:t xml:space="preserve">l’évaluation va informer et </w:t>
            </w:r>
            <w:r w:rsidRPr="002D5FB0">
              <w:rPr>
                <w:rFonts w:ascii="Segoe UI" w:hAnsi="Segoe UI" w:cs="Segoe UI"/>
                <w:b/>
                <w:lang w:val="fr-FR"/>
              </w:rPr>
              <w:t>comment</w:t>
            </w:r>
            <w:r w:rsidRPr="002D5FB0">
              <w:rPr>
                <w:rFonts w:ascii="Segoe UI" w:hAnsi="Segoe UI" w:cs="Segoe UI"/>
                <w:lang w:val="fr-FR"/>
              </w:rPr>
              <w:t xml:space="preserve"> les produits seront disséminés pour informer l’audience</w:t>
            </w:r>
          </w:p>
        </w:tc>
        <w:tc>
          <w:tcPr>
            <w:tcW w:w="3613" w:type="dxa"/>
            <w:gridSpan w:val="4"/>
            <w:tcBorders>
              <w:top w:val="single" w:sz="4" w:space="0" w:color="44546A" w:themeColor="text2"/>
              <w:left w:val="single" w:sz="4" w:space="0" w:color="auto"/>
              <w:bottom w:val="single" w:sz="4" w:space="0" w:color="44546A" w:themeColor="text2"/>
              <w:right w:val="nil"/>
            </w:tcBorders>
            <w:shd w:val="clear" w:color="auto" w:fill="A5A5A5" w:themeFill="accent3"/>
          </w:tcPr>
          <w:p w14:paraId="4D8BFB39" w14:textId="77777777" w:rsidR="00115D78" w:rsidRPr="002D5FB0" w:rsidRDefault="00115D78" w:rsidP="003A0933">
            <w:pPr>
              <w:pStyle w:val="NoSpacing"/>
              <w:rPr>
                <w:rFonts w:ascii="Segoe UI" w:hAnsi="Segoe UI" w:cs="Segoe UI"/>
              </w:rPr>
            </w:pPr>
            <w:r w:rsidRPr="002D5FB0">
              <w:rPr>
                <w:rFonts w:ascii="Segoe UI" w:hAnsi="Segoe UI" w:cs="Segoe UI"/>
                <w:b/>
              </w:rPr>
              <w:t>Type d’audience</w:t>
            </w:r>
          </w:p>
        </w:tc>
        <w:tc>
          <w:tcPr>
            <w:tcW w:w="3699" w:type="dxa"/>
            <w:gridSpan w:val="4"/>
            <w:tcBorders>
              <w:top w:val="single" w:sz="4" w:space="0" w:color="44546A" w:themeColor="text2"/>
              <w:left w:val="single" w:sz="4" w:space="0" w:color="auto"/>
              <w:bottom w:val="single" w:sz="4" w:space="0" w:color="44546A" w:themeColor="text2"/>
              <w:right w:val="nil"/>
            </w:tcBorders>
            <w:shd w:val="clear" w:color="auto" w:fill="A5A5A5" w:themeFill="accent3"/>
          </w:tcPr>
          <w:p w14:paraId="0E318C6E" w14:textId="77777777" w:rsidR="00115D78" w:rsidRPr="002D5FB0" w:rsidRDefault="00115D78" w:rsidP="003A0933">
            <w:pPr>
              <w:pStyle w:val="NoSpacing"/>
              <w:rPr>
                <w:rFonts w:ascii="Segoe UI" w:hAnsi="Segoe UI" w:cs="Segoe UI"/>
              </w:rPr>
            </w:pPr>
            <w:r w:rsidRPr="002D5FB0">
              <w:rPr>
                <w:rFonts w:ascii="Segoe UI" w:hAnsi="Segoe UI" w:cs="Segoe UI"/>
                <w:b/>
              </w:rPr>
              <w:t>Dissémination</w:t>
            </w:r>
          </w:p>
        </w:tc>
      </w:tr>
      <w:tr w:rsidR="00115D78" w:rsidRPr="001E1F58" w14:paraId="52F42090" w14:textId="77777777" w:rsidTr="5138E33E">
        <w:trPr>
          <w:gridAfter w:val="1"/>
          <w:wAfter w:w="360" w:type="dxa"/>
          <w:trHeight w:val="2110"/>
        </w:trPr>
        <w:tc>
          <w:tcPr>
            <w:tcW w:w="2203" w:type="dxa"/>
            <w:vMerge/>
          </w:tcPr>
          <w:p w14:paraId="7A02762E" w14:textId="77777777" w:rsidR="00115D78" w:rsidRPr="002D5FB0" w:rsidRDefault="00115D78" w:rsidP="003A0933">
            <w:pPr>
              <w:pStyle w:val="Paragraphe"/>
              <w:rPr>
                <w:rFonts w:ascii="Segoe UI" w:hAnsi="Segoe UI" w:cs="Segoe UI"/>
                <w:b/>
                <w:lang w:val="fr-FR"/>
              </w:rPr>
            </w:pPr>
          </w:p>
        </w:tc>
        <w:tc>
          <w:tcPr>
            <w:tcW w:w="3613" w:type="dxa"/>
            <w:gridSpan w:val="4"/>
            <w:tcBorders>
              <w:top w:val="single" w:sz="4" w:space="0" w:color="44546A" w:themeColor="text2"/>
              <w:left w:val="single" w:sz="4" w:space="0" w:color="auto"/>
              <w:right w:val="nil"/>
            </w:tcBorders>
          </w:tcPr>
          <w:p w14:paraId="4B7CBA12" w14:textId="24F49D4F" w:rsidR="00115D78" w:rsidRPr="00780E7A" w:rsidRDefault="6B80E133" w:rsidP="003A0933">
            <w:pPr>
              <w:pStyle w:val="Paragraphe"/>
              <w:spacing w:after="120" w:line="240" w:lineRule="auto"/>
              <w:rPr>
                <w:rFonts w:ascii="Segoe UI" w:hAnsi="Segoe UI" w:cs="Segoe UI"/>
                <w:color w:val="auto"/>
                <w:lang w:val="fr-FR"/>
              </w:rPr>
            </w:pPr>
            <w:r w:rsidRPr="62AB0194">
              <w:rPr>
                <w:rFonts w:ascii="Segoe UI" w:hAnsi="Segoe UI" w:cs="Segoe UI"/>
                <w:color w:val="auto"/>
                <w:lang w:val="fr-FR"/>
              </w:rPr>
              <w:t>X</w:t>
            </w:r>
            <w:r w:rsidR="721C72C4" w:rsidRPr="62AB0194">
              <w:rPr>
                <w:rFonts w:ascii="Segoe UI" w:hAnsi="Segoe UI" w:cs="Segoe UI"/>
                <w:color w:val="auto"/>
                <w:lang w:val="fr-FR"/>
              </w:rPr>
              <w:t xml:space="preserve"> </w:t>
            </w:r>
            <w:r w:rsidR="00115D78" w:rsidRPr="62AB0194">
              <w:rPr>
                <w:rFonts w:ascii="Segoe UI" w:hAnsi="Segoe UI" w:cs="Segoe UI"/>
                <w:color w:val="auto"/>
                <w:lang w:val="fr-FR"/>
              </w:rPr>
              <w:t xml:space="preserve"> Stratégique</w:t>
            </w:r>
          </w:p>
          <w:p w14:paraId="0AFB2C05" w14:textId="77777777" w:rsidR="00115D78" w:rsidRPr="00780E7A" w:rsidRDefault="00115D78" w:rsidP="003A0933">
            <w:pPr>
              <w:pStyle w:val="Paragraphe"/>
              <w:spacing w:after="120" w:line="240" w:lineRule="auto"/>
              <w:rPr>
                <w:rFonts w:ascii="Segoe UI" w:hAnsi="Segoe UI" w:cs="Segoe UI"/>
                <w:color w:val="auto"/>
                <w:lang w:val="fr-FR"/>
              </w:rPr>
            </w:pPr>
            <w:r w:rsidRPr="00780E7A">
              <w:rPr>
                <w:rFonts w:ascii="Segoe UI" w:hAnsi="Segoe UI" w:cs="Segoe UI"/>
                <w:color w:val="auto"/>
                <w:lang w:val="fr-FR"/>
              </w:rPr>
              <w:t>X Programmatique</w:t>
            </w:r>
          </w:p>
          <w:p w14:paraId="60D4695F" w14:textId="77777777" w:rsidR="00115D78" w:rsidRPr="00780E7A" w:rsidRDefault="00115D78" w:rsidP="003A0933">
            <w:pPr>
              <w:pStyle w:val="Paragraphe"/>
              <w:spacing w:after="120" w:line="240" w:lineRule="auto"/>
              <w:rPr>
                <w:rFonts w:ascii="Segoe UI" w:hAnsi="Segoe UI" w:cs="Segoe UI"/>
                <w:color w:val="auto"/>
                <w:lang w:val="fr-FR"/>
              </w:rPr>
            </w:pPr>
            <w:r w:rsidRPr="00780E7A">
              <w:rPr>
                <w:rFonts w:ascii="Segoe UI" w:hAnsi="Segoe UI" w:cs="Segoe UI"/>
                <w:color w:val="auto"/>
                <w:lang w:val="fr-FR"/>
              </w:rPr>
              <w:t>X Opérationnelle</w:t>
            </w:r>
          </w:p>
          <w:p w14:paraId="4FDB4C22" w14:textId="77777777" w:rsidR="00115D78" w:rsidRPr="00780E7A" w:rsidRDefault="00115D78" w:rsidP="003A0933">
            <w:pPr>
              <w:pStyle w:val="Paragraphe"/>
              <w:spacing w:after="120" w:line="240" w:lineRule="auto"/>
              <w:rPr>
                <w:rFonts w:ascii="Segoe UI" w:hAnsi="Segoe UI" w:cs="Segoe UI"/>
                <w:color w:val="auto"/>
                <w:lang w:val="fr-FR"/>
              </w:rPr>
            </w:pPr>
            <w:r w:rsidRPr="00780E7A">
              <w:rPr>
                <w:rFonts w:ascii="Segoe UI" w:hAnsi="Segoe UI" w:cs="Segoe UI"/>
                <w:color w:val="auto"/>
                <w:lang w:val="fr-FR"/>
              </w:rPr>
              <w:t>□  [Autre, Spécifier]</w:t>
            </w:r>
          </w:p>
          <w:p w14:paraId="2B04A066" w14:textId="77777777" w:rsidR="00115D78" w:rsidRPr="00780E7A" w:rsidRDefault="00115D78" w:rsidP="003A0933">
            <w:pPr>
              <w:pStyle w:val="Paragraphe"/>
              <w:spacing w:after="120" w:line="240" w:lineRule="auto"/>
              <w:rPr>
                <w:rFonts w:ascii="Segoe UI" w:hAnsi="Segoe UI" w:cs="Segoe UI"/>
                <w:color w:val="auto"/>
                <w:lang w:val="fr-FR"/>
              </w:rPr>
            </w:pPr>
          </w:p>
        </w:tc>
        <w:tc>
          <w:tcPr>
            <w:tcW w:w="3699" w:type="dxa"/>
            <w:gridSpan w:val="4"/>
            <w:tcBorders>
              <w:top w:val="single" w:sz="4" w:space="0" w:color="44546A" w:themeColor="text2"/>
              <w:left w:val="single" w:sz="4" w:space="0" w:color="auto"/>
              <w:right w:val="nil"/>
            </w:tcBorders>
          </w:tcPr>
          <w:p w14:paraId="680A6F19" w14:textId="0F0CB379" w:rsidR="000F1C97" w:rsidRPr="00780E7A" w:rsidRDefault="74E180C9" w:rsidP="000F1C97">
            <w:pPr>
              <w:pStyle w:val="Paragraphe"/>
              <w:spacing w:after="120" w:line="240" w:lineRule="auto"/>
              <w:rPr>
                <w:rFonts w:ascii="Segoe UI" w:hAnsi="Segoe UI" w:cs="Segoe UI"/>
                <w:color w:val="auto"/>
                <w:lang w:val="fr-FR"/>
              </w:rPr>
            </w:pPr>
            <w:r w:rsidRPr="5138E33E">
              <w:rPr>
                <w:rFonts w:ascii="Segoe UI" w:hAnsi="Segoe UI" w:cs="Segoe UI"/>
                <w:color w:val="auto"/>
                <w:lang w:val="fr-FR"/>
              </w:rPr>
              <w:t>X</w:t>
            </w:r>
            <w:r w:rsidR="000F1C97" w:rsidRPr="5138E33E">
              <w:rPr>
                <w:rFonts w:ascii="Segoe UI" w:hAnsi="Segoe UI" w:cs="Segoe UI"/>
                <w:color w:val="auto"/>
                <w:lang w:val="fr-FR"/>
              </w:rPr>
              <w:t xml:space="preserve"> Dissémination large des produits auprès des</w:t>
            </w:r>
            <w:r w:rsidR="0A2ABB99" w:rsidRPr="5138E33E">
              <w:rPr>
                <w:rFonts w:ascii="Segoe UI" w:hAnsi="Segoe UI" w:cs="Segoe UI"/>
                <w:color w:val="auto"/>
                <w:lang w:val="fr-FR"/>
              </w:rPr>
              <w:t xml:space="preserve"> </w:t>
            </w:r>
            <w:r w:rsidR="000F1C97" w:rsidRPr="5138E33E">
              <w:rPr>
                <w:rFonts w:ascii="Segoe UI" w:hAnsi="Segoe UI" w:cs="Segoe UI"/>
                <w:color w:val="auto"/>
                <w:lang w:val="fr-FR"/>
              </w:rPr>
              <w:t xml:space="preserve">acteurs humanitaires (i.e. consortia d’ONG, </w:t>
            </w:r>
          </w:p>
          <w:p w14:paraId="7354EED8" w14:textId="77777777" w:rsidR="000F1C97" w:rsidRPr="00780E7A" w:rsidRDefault="000F1C97" w:rsidP="000F1C97">
            <w:pPr>
              <w:pStyle w:val="Paragraphe"/>
              <w:spacing w:after="120" w:line="240" w:lineRule="auto"/>
              <w:rPr>
                <w:rFonts w:ascii="Segoe UI" w:hAnsi="Segoe UI" w:cs="Segoe UI"/>
                <w:color w:val="auto"/>
                <w:lang w:val="fr-FR"/>
              </w:rPr>
            </w:pPr>
            <w:r w:rsidRPr="00780E7A">
              <w:rPr>
                <w:rFonts w:ascii="Segoe UI" w:hAnsi="Segoe UI" w:cs="Segoe UI"/>
                <w:color w:val="auto"/>
                <w:lang w:val="fr-FR"/>
              </w:rPr>
              <w:t xml:space="preserve">partenaires des secteurs concernés, bailleurs, </w:t>
            </w:r>
          </w:p>
          <w:p w14:paraId="1C5BC05E" w14:textId="77777777" w:rsidR="000F1C97" w:rsidRPr="00780E7A" w:rsidRDefault="000F1C97" w:rsidP="000F1C97">
            <w:pPr>
              <w:pStyle w:val="Paragraphe"/>
              <w:spacing w:after="120" w:line="240" w:lineRule="auto"/>
              <w:rPr>
                <w:rFonts w:ascii="Segoe UI" w:hAnsi="Segoe UI" w:cs="Segoe UI"/>
                <w:color w:val="auto"/>
                <w:lang w:val="fr-FR"/>
              </w:rPr>
            </w:pPr>
            <w:r w:rsidRPr="00780E7A">
              <w:rPr>
                <w:rFonts w:ascii="Segoe UI" w:hAnsi="Segoe UI" w:cs="Segoe UI"/>
                <w:color w:val="auto"/>
                <w:lang w:val="fr-FR"/>
              </w:rPr>
              <w:t>etc.), par email</w:t>
            </w:r>
          </w:p>
          <w:p w14:paraId="31BB6B8D" w14:textId="789D4CA2" w:rsidR="000F1C97" w:rsidRPr="00780E7A" w:rsidRDefault="1FCE0616" w:rsidP="000F1C97">
            <w:pPr>
              <w:pStyle w:val="Paragraphe"/>
              <w:spacing w:after="120" w:line="240" w:lineRule="auto"/>
              <w:rPr>
                <w:rFonts w:ascii="Segoe UI" w:hAnsi="Segoe UI" w:cs="Segoe UI"/>
                <w:color w:val="auto"/>
                <w:lang w:val="fr-FR"/>
              </w:rPr>
            </w:pPr>
            <w:r w:rsidRPr="00780E7A">
              <w:rPr>
                <w:rFonts w:ascii="Segoe UI" w:hAnsi="Segoe UI" w:cs="Segoe UI"/>
                <w:color w:val="auto"/>
                <w:lang w:val="fr-FR"/>
              </w:rPr>
              <w:t>X</w:t>
            </w:r>
            <w:r w:rsidR="000F1C97" w:rsidRPr="00780E7A">
              <w:rPr>
                <w:rFonts w:ascii="Segoe UI" w:hAnsi="Segoe UI" w:cs="Segoe UI"/>
                <w:color w:val="auto"/>
                <w:lang w:val="fr-FR"/>
              </w:rPr>
              <w:t xml:space="preserve"> Envoi au Groupe de Travail sur les Transferts Mon</w:t>
            </w:r>
            <w:r w:rsidR="5D64371F" w:rsidRPr="00780E7A">
              <w:rPr>
                <w:rFonts w:ascii="Segoe UI" w:hAnsi="Segoe UI" w:cs="Segoe UI"/>
                <w:color w:val="auto"/>
                <w:lang w:val="fr-FR"/>
              </w:rPr>
              <w:t>é</w:t>
            </w:r>
            <w:r w:rsidR="000F1C97" w:rsidRPr="00780E7A">
              <w:rPr>
                <w:rFonts w:ascii="Segoe UI" w:hAnsi="Segoe UI" w:cs="Segoe UI"/>
                <w:color w:val="auto"/>
                <w:lang w:val="fr-FR"/>
              </w:rPr>
              <w:t xml:space="preserve">taires (GTTM) </w:t>
            </w:r>
          </w:p>
          <w:p w14:paraId="7E19DC02" w14:textId="4B891030" w:rsidR="000F1C97" w:rsidRPr="00780E7A" w:rsidRDefault="2480FD73" w:rsidP="000F1C97">
            <w:pPr>
              <w:pStyle w:val="Paragraphe"/>
              <w:spacing w:after="120" w:line="240" w:lineRule="auto"/>
              <w:rPr>
                <w:rFonts w:ascii="Segoe UI" w:hAnsi="Segoe UI" w:cs="Segoe UI"/>
                <w:color w:val="auto"/>
                <w:lang w:val="fr-FR"/>
              </w:rPr>
            </w:pPr>
            <w:r w:rsidRPr="00780E7A">
              <w:rPr>
                <w:rFonts w:ascii="Segoe UI" w:hAnsi="Segoe UI" w:cs="Segoe UI"/>
                <w:color w:val="auto"/>
                <w:lang w:val="fr-FR"/>
              </w:rPr>
              <w:t>X</w:t>
            </w:r>
            <w:r w:rsidR="000F1C97" w:rsidRPr="00780E7A">
              <w:rPr>
                <w:rFonts w:ascii="Segoe UI" w:hAnsi="Segoe UI" w:cs="Segoe UI"/>
                <w:color w:val="auto"/>
                <w:lang w:val="fr-FR"/>
              </w:rPr>
              <w:t xml:space="preserve"> Présentation des résultats lors d’une/des</w:t>
            </w:r>
          </w:p>
          <w:p w14:paraId="411A261F" w14:textId="77777777" w:rsidR="000F1C97" w:rsidRPr="00780E7A" w:rsidRDefault="000F1C97" w:rsidP="000F1C97">
            <w:pPr>
              <w:pStyle w:val="Paragraphe"/>
              <w:spacing w:after="120" w:line="240" w:lineRule="auto"/>
              <w:rPr>
                <w:rFonts w:ascii="Segoe UI" w:hAnsi="Segoe UI" w:cs="Segoe UI"/>
                <w:color w:val="auto"/>
                <w:lang w:val="fr-FR"/>
              </w:rPr>
            </w:pPr>
            <w:r w:rsidRPr="00780E7A">
              <w:rPr>
                <w:rFonts w:ascii="Segoe UI" w:hAnsi="Segoe UI" w:cs="Segoe UI"/>
                <w:color w:val="auto"/>
                <w:lang w:val="fr-FR"/>
              </w:rPr>
              <w:t>réunion(s) du GTTM</w:t>
            </w:r>
          </w:p>
          <w:p w14:paraId="23355498" w14:textId="6FDA6EA3" w:rsidR="000F1C97" w:rsidRPr="00780E7A" w:rsidRDefault="76356A7B" w:rsidP="000F1C97">
            <w:pPr>
              <w:pStyle w:val="Paragraphe"/>
              <w:spacing w:after="120" w:line="240" w:lineRule="auto"/>
              <w:rPr>
                <w:rFonts w:ascii="Segoe UI" w:hAnsi="Segoe UI" w:cs="Segoe UI"/>
                <w:color w:val="auto"/>
                <w:lang w:val="fr-FR"/>
              </w:rPr>
            </w:pPr>
            <w:r w:rsidRPr="00780E7A">
              <w:rPr>
                <w:rFonts w:ascii="Segoe UI" w:hAnsi="Segoe UI" w:cs="Segoe UI"/>
                <w:color w:val="auto"/>
                <w:lang w:val="fr-FR"/>
              </w:rPr>
              <w:t>X</w:t>
            </w:r>
            <w:r w:rsidR="000F1C97" w:rsidRPr="00780E7A">
              <w:rPr>
                <w:rFonts w:ascii="Segoe UI" w:hAnsi="Segoe UI" w:cs="Segoe UI"/>
                <w:color w:val="auto"/>
                <w:lang w:val="fr-FR"/>
              </w:rPr>
              <w:t xml:space="preserve"> Dissémination via des sites internet (Relief Web </w:t>
            </w:r>
          </w:p>
          <w:p w14:paraId="2BADFD8A" w14:textId="4FFB232F" w:rsidR="000F1C97" w:rsidRPr="00780E7A" w:rsidRDefault="000F1C97" w:rsidP="000F1C97">
            <w:pPr>
              <w:pStyle w:val="Paragraphe"/>
              <w:spacing w:after="120" w:line="240" w:lineRule="auto"/>
              <w:rPr>
                <w:rFonts w:ascii="Segoe UI" w:hAnsi="Segoe UI" w:cs="Segoe UI"/>
                <w:color w:val="auto"/>
                <w:lang w:val="fr-FR"/>
              </w:rPr>
            </w:pPr>
            <w:r w:rsidRPr="00780E7A">
              <w:rPr>
                <w:rFonts w:ascii="Segoe UI" w:hAnsi="Segoe UI" w:cs="Segoe UI"/>
                <w:color w:val="auto"/>
                <w:lang w:val="fr-FR"/>
              </w:rPr>
              <w:t>&amp; REACH Resource Centre</w:t>
            </w:r>
          </w:p>
          <w:p w14:paraId="585F16A2" w14:textId="0FCFA307" w:rsidR="00115D78" w:rsidRPr="00780E7A" w:rsidRDefault="00115D78" w:rsidP="003A0933">
            <w:pPr>
              <w:pStyle w:val="Paragraphe"/>
              <w:spacing w:after="120" w:line="240" w:lineRule="auto"/>
              <w:rPr>
                <w:rFonts w:ascii="Segoe UI" w:hAnsi="Segoe UI" w:cs="Segoe UI"/>
                <w:i/>
                <w:color w:val="auto"/>
                <w:lang w:val="fr-FR"/>
              </w:rPr>
            </w:pPr>
            <w:r w:rsidRPr="00780E7A">
              <w:rPr>
                <w:rFonts w:ascii="Segoe UI" w:hAnsi="Segoe UI" w:cs="Segoe UI"/>
                <w:color w:val="auto"/>
                <w:lang w:val="fr-FR"/>
              </w:rPr>
              <w:t>□ [Autre, spécifier]</w:t>
            </w:r>
          </w:p>
        </w:tc>
      </w:tr>
      <w:tr w:rsidR="00115D78" w:rsidRPr="002D5FB0" w14:paraId="282E3BE0" w14:textId="77777777" w:rsidTr="5138E33E">
        <w:tc>
          <w:tcPr>
            <w:tcW w:w="2203" w:type="dxa"/>
            <w:tcBorders>
              <w:top w:val="single" w:sz="4" w:space="0" w:color="auto"/>
              <w:left w:val="nil"/>
              <w:bottom w:val="nil"/>
              <w:right w:val="single" w:sz="4" w:space="0" w:color="auto"/>
            </w:tcBorders>
          </w:tcPr>
          <w:p w14:paraId="7A921ABC" w14:textId="77777777" w:rsidR="00115D78" w:rsidRPr="002D5FB0" w:rsidRDefault="00115D78" w:rsidP="003A0933">
            <w:pPr>
              <w:pStyle w:val="Paragraphe"/>
              <w:rPr>
                <w:rFonts w:ascii="Segoe UI" w:hAnsi="Segoe UI" w:cs="Segoe UI"/>
                <w:b/>
                <w:lang w:val="fr-FR"/>
              </w:rPr>
            </w:pPr>
            <w:r w:rsidRPr="002D5FB0">
              <w:rPr>
                <w:rFonts w:ascii="Segoe UI" w:hAnsi="Segoe UI" w:cs="Segoe UI"/>
                <w:b/>
                <w:lang w:val="fr-FR"/>
              </w:rPr>
              <w:t>Plan détaillé de dissémination requis</w:t>
            </w:r>
          </w:p>
        </w:tc>
        <w:tc>
          <w:tcPr>
            <w:tcW w:w="345" w:type="dxa"/>
            <w:tcBorders>
              <w:top w:val="single" w:sz="4" w:space="0" w:color="auto"/>
              <w:left w:val="single" w:sz="4" w:space="0" w:color="auto"/>
              <w:bottom w:val="single" w:sz="4" w:space="0" w:color="auto"/>
              <w:right w:val="nil"/>
            </w:tcBorders>
          </w:tcPr>
          <w:p w14:paraId="5218AA1D" w14:textId="056768B1" w:rsidR="00115D78" w:rsidRPr="002D5FB0" w:rsidRDefault="000F1C97" w:rsidP="003A0933">
            <w:pPr>
              <w:pStyle w:val="Paragraphe"/>
              <w:rPr>
                <w:rFonts w:ascii="Segoe UI" w:hAnsi="Segoe UI" w:cs="Segoe UI"/>
                <w:lang w:val="fr-FR"/>
              </w:rPr>
            </w:pPr>
            <w:r w:rsidRPr="002D5FB0">
              <w:rPr>
                <w:rFonts w:ascii="Segoe UI" w:hAnsi="Segoe UI" w:cs="Segoe UI"/>
                <w:lang w:val="fr-FR"/>
              </w:rPr>
              <w:t>□</w:t>
            </w:r>
          </w:p>
        </w:tc>
        <w:tc>
          <w:tcPr>
            <w:tcW w:w="3268" w:type="dxa"/>
            <w:gridSpan w:val="3"/>
            <w:tcBorders>
              <w:top w:val="single" w:sz="4" w:space="0" w:color="auto"/>
              <w:left w:val="single" w:sz="4" w:space="0" w:color="auto"/>
              <w:bottom w:val="single" w:sz="4" w:space="0" w:color="auto"/>
              <w:right w:val="nil"/>
            </w:tcBorders>
          </w:tcPr>
          <w:p w14:paraId="1742F247" w14:textId="77777777" w:rsidR="00115D78" w:rsidRPr="002D5FB0" w:rsidDel="001D56E0" w:rsidRDefault="00115D78" w:rsidP="003A0933">
            <w:pPr>
              <w:pStyle w:val="Paragraphe"/>
              <w:rPr>
                <w:rFonts w:ascii="Segoe UI" w:hAnsi="Segoe UI" w:cs="Segoe UI"/>
                <w:lang w:val="fr-FR"/>
              </w:rPr>
            </w:pPr>
            <w:r w:rsidRPr="002D5FB0">
              <w:rPr>
                <w:rFonts w:ascii="Segoe UI" w:hAnsi="Segoe UI" w:cs="Segoe UI"/>
                <w:lang w:val="fr-FR"/>
              </w:rPr>
              <w:t>Oui</w:t>
            </w:r>
          </w:p>
        </w:tc>
        <w:tc>
          <w:tcPr>
            <w:tcW w:w="345" w:type="dxa"/>
            <w:tcBorders>
              <w:top w:val="single" w:sz="4" w:space="0" w:color="auto"/>
              <w:left w:val="single" w:sz="4" w:space="0" w:color="auto"/>
              <w:bottom w:val="single" w:sz="4" w:space="0" w:color="auto"/>
              <w:right w:val="nil"/>
            </w:tcBorders>
          </w:tcPr>
          <w:p w14:paraId="7E555C2A" w14:textId="6B27F7F5" w:rsidR="00115D78" w:rsidRPr="002D5FB0" w:rsidRDefault="000F1C97" w:rsidP="003A0933">
            <w:pPr>
              <w:pStyle w:val="Paragraphe"/>
              <w:rPr>
                <w:rFonts w:ascii="Segoe UI" w:hAnsi="Segoe UI" w:cs="Segoe UI"/>
                <w:lang w:val="fr-FR"/>
              </w:rPr>
            </w:pPr>
            <w:r w:rsidRPr="002D5FB0">
              <w:rPr>
                <w:rFonts w:ascii="Segoe UI" w:hAnsi="Segoe UI" w:cs="Segoe UI"/>
                <w:lang w:val="fr-FR"/>
              </w:rPr>
              <w:t>X</w:t>
            </w:r>
          </w:p>
        </w:tc>
        <w:tc>
          <w:tcPr>
            <w:tcW w:w="3714" w:type="dxa"/>
            <w:gridSpan w:val="4"/>
            <w:tcBorders>
              <w:top w:val="single" w:sz="4" w:space="0" w:color="auto"/>
              <w:left w:val="single" w:sz="4" w:space="0" w:color="auto"/>
              <w:bottom w:val="single" w:sz="4" w:space="0" w:color="auto"/>
              <w:right w:val="nil"/>
            </w:tcBorders>
          </w:tcPr>
          <w:p w14:paraId="2BBDB750" w14:textId="77777777" w:rsidR="00115D78" w:rsidRPr="002D5FB0" w:rsidRDefault="00115D78" w:rsidP="003A0933">
            <w:pPr>
              <w:pStyle w:val="Paragraphe"/>
              <w:rPr>
                <w:rFonts w:ascii="Segoe UI" w:hAnsi="Segoe UI" w:cs="Segoe UI"/>
                <w:lang w:val="fr-FR"/>
              </w:rPr>
            </w:pPr>
            <w:r w:rsidRPr="002D5FB0">
              <w:rPr>
                <w:rFonts w:ascii="Segoe UI" w:hAnsi="Segoe UI" w:cs="Segoe UI"/>
                <w:lang w:val="fr-FR"/>
              </w:rPr>
              <w:t>Non</w:t>
            </w:r>
          </w:p>
        </w:tc>
      </w:tr>
      <w:tr w:rsidR="00115D78" w:rsidRPr="001E1F58" w14:paraId="5AD2317F" w14:textId="77777777" w:rsidTr="5138E33E">
        <w:trPr>
          <w:gridAfter w:val="1"/>
          <w:wAfter w:w="360" w:type="dxa"/>
        </w:trPr>
        <w:tc>
          <w:tcPr>
            <w:tcW w:w="2203" w:type="dxa"/>
            <w:tcBorders>
              <w:top w:val="single" w:sz="4" w:space="0" w:color="auto"/>
              <w:left w:val="nil"/>
              <w:bottom w:val="single" w:sz="4" w:space="0" w:color="auto"/>
              <w:right w:val="single" w:sz="4" w:space="0" w:color="auto"/>
            </w:tcBorders>
            <w:vAlign w:val="center"/>
          </w:tcPr>
          <w:p w14:paraId="10BBC29D" w14:textId="77777777" w:rsidR="00115D78" w:rsidRPr="002D5FB0" w:rsidRDefault="00115D78" w:rsidP="003A0933">
            <w:pPr>
              <w:pStyle w:val="Paragraphe"/>
              <w:rPr>
                <w:rFonts w:ascii="Segoe UI" w:hAnsi="Segoe UI" w:cs="Segoe UI"/>
                <w:b/>
                <w:lang w:val="fr-FR"/>
              </w:rPr>
            </w:pPr>
            <w:r w:rsidRPr="002D5FB0">
              <w:rPr>
                <w:rFonts w:ascii="Segoe UI" w:hAnsi="Segoe UI" w:cs="Segoe UI"/>
                <w:b/>
                <w:lang w:val="fr-FR"/>
              </w:rPr>
              <w:t>Objectif général</w:t>
            </w:r>
          </w:p>
        </w:tc>
        <w:tc>
          <w:tcPr>
            <w:tcW w:w="7312" w:type="dxa"/>
            <w:gridSpan w:val="8"/>
            <w:tcBorders>
              <w:top w:val="single" w:sz="4" w:space="0" w:color="auto"/>
              <w:left w:val="single" w:sz="4" w:space="0" w:color="auto"/>
              <w:bottom w:val="single" w:sz="4" w:space="0" w:color="auto"/>
              <w:right w:val="nil"/>
            </w:tcBorders>
          </w:tcPr>
          <w:p w14:paraId="0E25CA65" w14:textId="3F9C5FE7" w:rsidR="00115D78" w:rsidRPr="002D5FB0" w:rsidRDefault="71A39DC3" w:rsidP="003A0933">
            <w:pPr>
              <w:pStyle w:val="Paragraphe"/>
              <w:jc w:val="both"/>
              <w:rPr>
                <w:rFonts w:ascii="Segoe UI" w:hAnsi="Segoe UI" w:cs="Segoe UI"/>
                <w:lang w:val="fr-FR"/>
              </w:rPr>
            </w:pPr>
            <w:r w:rsidRPr="628BD245">
              <w:rPr>
                <w:rFonts w:ascii="Segoe UI" w:hAnsi="Segoe UI" w:cs="Segoe UI"/>
                <w:lang w:val="fr-FR"/>
              </w:rPr>
              <w:t>Relancer l’opérationnalisation de l’Initiative Conjointe de Suivi des Marchés (ICSM)</w:t>
            </w:r>
            <w:r w:rsidR="2748A6E1" w:rsidRPr="628BD245">
              <w:rPr>
                <w:rFonts w:ascii="Segoe UI" w:hAnsi="Segoe UI" w:cs="Segoe UI"/>
                <w:lang w:val="fr-FR"/>
              </w:rPr>
              <w:t xml:space="preserve"> en </w:t>
            </w:r>
            <w:r w:rsidR="2748A6E1" w:rsidRPr="31F1B514">
              <w:rPr>
                <w:rFonts w:ascii="Segoe UI" w:hAnsi="Segoe UI" w:cs="Segoe UI"/>
                <w:lang w:val="fr-FR"/>
              </w:rPr>
              <w:t>Ha</w:t>
            </w:r>
            <w:r w:rsidR="2FDB95CB" w:rsidRPr="31F1B514">
              <w:rPr>
                <w:rFonts w:ascii="Segoe UI" w:hAnsi="Segoe UI" w:cs="Segoe UI"/>
                <w:lang w:val="fr-FR"/>
              </w:rPr>
              <w:t>ï</w:t>
            </w:r>
            <w:r w:rsidR="2748A6E1" w:rsidRPr="31F1B514">
              <w:rPr>
                <w:rFonts w:ascii="Segoe UI" w:hAnsi="Segoe UI" w:cs="Segoe UI"/>
                <w:lang w:val="fr-FR"/>
              </w:rPr>
              <w:t>ti</w:t>
            </w:r>
            <w:r w:rsidR="2748A6E1" w:rsidRPr="628BD245">
              <w:rPr>
                <w:rFonts w:ascii="Segoe UI" w:hAnsi="Segoe UI" w:cs="Segoe UI"/>
                <w:lang w:val="fr-FR"/>
              </w:rPr>
              <w:t xml:space="preserve"> </w:t>
            </w:r>
            <w:r w:rsidR="000F1C97" w:rsidRPr="194CE4E2">
              <w:rPr>
                <w:rFonts w:ascii="Segoe UI" w:hAnsi="Segoe UI" w:cs="Segoe UI"/>
                <w:lang w:val="fr-FR"/>
              </w:rPr>
              <w:t xml:space="preserve">, afin </w:t>
            </w:r>
            <w:r w:rsidR="6CB35A28" w:rsidRPr="194CE4E2">
              <w:rPr>
                <w:rFonts w:ascii="Segoe UI" w:hAnsi="Segoe UI" w:cs="Segoe UI"/>
                <w:lang w:val="fr-FR"/>
              </w:rPr>
              <w:t>de</w:t>
            </w:r>
            <w:r w:rsidR="6CB35A28" w:rsidRPr="628BD245">
              <w:rPr>
                <w:rFonts w:ascii="Segoe UI" w:hAnsi="Segoe UI" w:cs="Segoe UI"/>
                <w:lang w:val="fr-FR"/>
              </w:rPr>
              <w:t xml:space="preserve"> permettre aux acteurs </w:t>
            </w:r>
            <w:r w:rsidR="5EE774C0" w:rsidRPr="628BD245">
              <w:rPr>
                <w:rFonts w:ascii="Segoe UI" w:hAnsi="Segoe UI" w:cs="Segoe UI"/>
                <w:lang w:val="fr-FR"/>
              </w:rPr>
              <w:t>humanitaire</w:t>
            </w:r>
            <w:r w:rsidR="4A82E1FF" w:rsidRPr="628BD245">
              <w:rPr>
                <w:rFonts w:ascii="Segoe UI" w:hAnsi="Segoe UI" w:cs="Segoe UI"/>
                <w:lang w:val="fr-FR"/>
              </w:rPr>
              <w:t>s</w:t>
            </w:r>
            <w:r w:rsidR="5EE774C0" w:rsidRPr="628BD245">
              <w:rPr>
                <w:rFonts w:ascii="Segoe UI" w:hAnsi="Segoe UI" w:cs="Segoe UI"/>
                <w:lang w:val="fr-FR"/>
              </w:rPr>
              <w:t xml:space="preserve"> l’accès aux informations sur le</w:t>
            </w:r>
            <w:r w:rsidR="777FDA41" w:rsidRPr="628BD245">
              <w:rPr>
                <w:rFonts w:ascii="Segoe UI" w:hAnsi="Segoe UI" w:cs="Segoe UI"/>
                <w:lang w:val="fr-FR"/>
              </w:rPr>
              <w:t>s prix et disponibilité</w:t>
            </w:r>
            <w:r w:rsidR="3C0723B5" w:rsidRPr="628BD245">
              <w:rPr>
                <w:rFonts w:ascii="Segoe UI" w:hAnsi="Segoe UI" w:cs="Segoe UI"/>
                <w:lang w:val="fr-FR"/>
              </w:rPr>
              <w:t>s</w:t>
            </w:r>
            <w:r w:rsidR="777FDA41" w:rsidRPr="628BD245">
              <w:rPr>
                <w:rFonts w:ascii="Segoe UI" w:hAnsi="Segoe UI" w:cs="Segoe UI"/>
                <w:lang w:val="fr-FR"/>
              </w:rPr>
              <w:t xml:space="preserve"> des produits les plus essentiels pour les ménages en situation de vulnérabilité </w:t>
            </w:r>
            <w:r w:rsidR="5C9CD73A" w:rsidRPr="194CE4E2">
              <w:rPr>
                <w:rFonts w:ascii="Segoe UI" w:hAnsi="Segoe UI" w:cs="Segoe UI"/>
                <w:lang w:val="fr-FR"/>
              </w:rPr>
              <w:t>et ainsi mieux informer</w:t>
            </w:r>
            <w:r w:rsidR="000F1C97" w:rsidRPr="002D5FB0">
              <w:rPr>
                <w:rFonts w:ascii="Segoe UI" w:hAnsi="Segoe UI" w:cs="Segoe UI"/>
                <w:lang w:val="fr-FR"/>
              </w:rPr>
              <w:t xml:space="preserve"> la réponse humanitaire sous forme de Transferts Monétaires (TM</w:t>
            </w:r>
            <w:r w:rsidR="5C9CD73A" w:rsidRPr="194CE4E2">
              <w:rPr>
                <w:rFonts w:ascii="Segoe UI" w:hAnsi="Segoe UI" w:cs="Segoe UI"/>
                <w:lang w:val="fr-FR"/>
              </w:rPr>
              <w:t>).</w:t>
            </w:r>
            <w:r w:rsidR="5F8B904C" w:rsidRPr="194CE4E2">
              <w:rPr>
                <w:rFonts w:ascii="Segoe UI" w:hAnsi="Segoe UI" w:cs="Segoe UI"/>
                <w:lang w:val="fr-FR"/>
              </w:rPr>
              <w:t xml:space="preserve"> </w:t>
            </w:r>
          </w:p>
        </w:tc>
      </w:tr>
      <w:tr w:rsidR="00115D78" w:rsidRPr="001E1F58" w14:paraId="12E4A982" w14:textId="77777777" w:rsidTr="5138E33E">
        <w:trPr>
          <w:gridAfter w:val="1"/>
          <w:wAfter w:w="360" w:type="dxa"/>
        </w:trPr>
        <w:tc>
          <w:tcPr>
            <w:tcW w:w="2203" w:type="dxa"/>
            <w:tcBorders>
              <w:top w:val="single" w:sz="4" w:space="0" w:color="auto"/>
              <w:left w:val="nil"/>
              <w:bottom w:val="single" w:sz="4" w:space="0" w:color="auto"/>
              <w:right w:val="single" w:sz="4" w:space="0" w:color="auto"/>
            </w:tcBorders>
            <w:vAlign w:val="center"/>
          </w:tcPr>
          <w:p w14:paraId="4CC1C6CD" w14:textId="77777777" w:rsidR="00115D78" w:rsidRPr="002D5FB0" w:rsidRDefault="00115D78" w:rsidP="003A0933">
            <w:pPr>
              <w:pStyle w:val="Paragraphe"/>
              <w:rPr>
                <w:rFonts w:ascii="Segoe UI" w:hAnsi="Segoe UI" w:cs="Segoe UI"/>
                <w:b/>
                <w:lang w:val="fr-FR"/>
              </w:rPr>
            </w:pPr>
            <w:r w:rsidRPr="002D5FB0">
              <w:rPr>
                <w:rFonts w:ascii="Segoe UI" w:hAnsi="Segoe UI" w:cs="Segoe UI"/>
                <w:b/>
                <w:lang w:val="fr-FR"/>
              </w:rPr>
              <w:t>Objectif(s) spécifique(s)</w:t>
            </w:r>
          </w:p>
        </w:tc>
        <w:tc>
          <w:tcPr>
            <w:tcW w:w="7312" w:type="dxa"/>
            <w:gridSpan w:val="8"/>
            <w:tcBorders>
              <w:top w:val="single" w:sz="4" w:space="0" w:color="auto"/>
              <w:left w:val="single" w:sz="4" w:space="0" w:color="auto"/>
              <w:bottom w:val="single" w:sz="4" w:space="0" w:color="auto"/>
              <w:right w:val="nil"/>
            </w:tcBorders>
          </w:tcPr>
          <w:p w14:paraId="184A1028" w14:textId="021169E3" w:rsidR="000F1C97" w:rsidRPr="002D5FB0" w:rsidRDefault="000F1C97" w:rsidP="008216A1">
            <w:pPr>
              <w:pStyle w:val="Paragraphe"/>
              <w:numPr>
                <w:ilvl w:val="0"/>
                <w:numId w:val="28"/>
              </w:numPr>
              <w:rPr>
                <w:rFonts w:ascii="Segoe UI" w:hAnsi="Segoe UI" w:cs="Segoe UI"/>
                <w:lang w:val="fr-FR"/>
              </w:rPr>
            </w:pPr>
            <w:r w:rsidRPr="628BD245">
              <w:rPr>
                <w:rFonts w:ascii="Segoe UI" w:hAnsi="Segoe UI" w:cs="Segoe UI"/>
                <w:lang w:val="fr-FR"/>
              </w:rPr>
              <w:t xml:space="preserve">Observer le prix médian des produits du </w:t>
            </w:r>
            <w:r w:rsidR="4F6A2E5C" w:rsidRPr="79AD90F4">
              <w:rPr>
                <w:rFonts w:ascii="Segoe UI" w:hAnsi="Segoe UI" w:cs="Segoe UI"/>
                <w:lang w:val="fr-FR"/>
              </w:rPr>
              <w:t>P</w:t>
            </w:r>
            <w:r w:rsidR="4A1F3EF2" w:rsidRPr="79AD90F4">
              <w:rPr>
                <w:rFonts w:ascii="Segoe UI" w:hAnsi="Segoe UI" w:cs="Segoe UI"/>
                <w:lang w:val="fr-FR"/>
              </w:rPr>
              <w:t>anier</w:t>
            </w:r>
            <w:r w:rsidRPr="628BD245">
              <w:rPr>
                <w:rFonts w:ascii="Segoe UI" w:hAnsi="Segoe UI" w:cs="Segoe UI"/>
                <w:lang w:val="fr-FR"/>
              </w:rPr>
              <w:t xml:space="preserve"> </w:t>
            </w:r>
            <w:r w:rsidR="5B50AA26" w:rsidRPr="628BD245">
              <w:rPr>
                <w:rFonts w:ascii="Segoe UI" w:hAnsi="Segoe UI" w:cs="Segoe UI"/>
                <w:lang w:val="fr-FR"/>
              </w:rPr>
              <w:t>non-alimentaire des Dépenses Minimum Multisectoriel (PDMM)</w:t>
            </w:r>
            <w:r w:rsidR="01129F4B" w:rsidRPr="628BD245">
              <w:rPr>
                <w:rFonts w:ascii="Segoe UI" w:hAnsi="Segoe UI" w:cs="Segoe UI"/>
                <w:lang w:val="fr-FR"/>
              </w:rPr>
              <w:t xml:space="preserve"> dans les marchés évalués</w:t>
            </w:r>
            <w:r w:rsidR="5B50AA26" w:rsidRPr="628BD245">
              <w:rPr>
                <w:rFonts w:ascii="Segoe UI" w:hAnsi="Segoe UI" w:cs="Segoe UI"/>
                <w:lang w:val="fr-FR"/>
              </w:rPr>
              <w:t>.</w:t>
            </w:r>
            <w:r w:rsidR="036912F3" w:rsidRPr="13C4860C">
              <w:rPr>
                <w:rFonts w:ascii="Segoe UI" w:hAnsi="Segoe UI" w:cs="Segoe UI"/>
                <w:lang w:val="fr-FR"/>
              </w:rPr>
              <w:t xml:space="preserve"> </w:t>
            </w:r>
          </w:p>
          <w:p w14:paraId="6AC3CFA9" w14:textId="2810480D" w:rsidR="000F1C97" w:rsidRPr="002D5FB0" w:rsidRDefault="000F1C97" w:rsidP="008216A1">
            <w:pPr>
              <w:pStyle w:val="Paragraphe"/>
              <w:numPr>
                <w:ilvl w:val="0"/>
                <w:numId w:val="28"/>
              </w:numPr>
              <w:rPr>
                <w:rFonts w:ascii="Segoe UI" w:hAnsi="Segoe UI" w:cs="Segoe UI"/>
                <w:lang w:val="fr-FR"/>
              </w:rPr>
            </w:pPr>
            <w:r w:rsidRPr="002D5FB0">
              <w:rPr>
                <w:rFonts w:ascii="Segoe UI" w:hAnsi="Segoe UI" w:cs="Segoe UI"/>
                <w:lang w:val="fr-FR"/>
              </w:rPr>
              <w:t xml:space="preserve">Identifier la disponibilité et les éventuelles ruptures de stock des produits du </w:t>
            </w:r>
            <w:r w:rsidR="23089F78" w:rsidRPr="628BD245">
              <w:rPr>
                <w:rFonts w:ascii="Segoe UI" w:hAnsi="Segoe UI" w:cs="Segoe UI"/>
                <w:lang w:val="fr-FR"/>
              </w:rPr>
              <w:t xml:space="preserve">PDMM </w:t>
            </w:r>
            <w:r w:rsidR="00906B91">
              <w:rPr>
                <w:rFonts w:ascii="Segoe UI" w:hAnsi="Segoe UI" w:cs="Segoe UI"/>
                <w:lang w:val="fr-FR"/>
              </w:rPr>
              <w:t>dans les marchés évalués</w:t>
            </w:r>
            <w:r w:rsidR="133FE165" w:rsidRPr="79AD90F4">
              <w:rPr>
                <w:rFonts w:ascii="Segoe UI" w:hAnsi="Segoe UI" w:cs="Segoe UI"/>
                <w:lang w:val="fr-FR"/>
              </w:rPr>
              <w:t>.</w:t>
            </w:r>
          </w:p>
          <w:p w14:paraId="72506FF9" w14:textId="4BF163AC" w:rsidR="00115D78" w:rsidRPr="00F93D31" w:rsidRDefault="33906C74" w:rsidP="008A5CCB">
            <w:pPr>
              <w:pStyle w:val="Paragraphe"/>
              <w:numPr>
                <w:ilvl w:val="0"/>
                <w:numId w:val="28"/>
              </w:numPr>
              <w:rPr>
                <w:rFonts w:ascii="Segoe UI" w:hAnsi="Segoe UI" w:cs="Segoe UI"/>
                <w:lang w:val="fr-FR"/>
              </w:rPr>
            </w:pPr>
            <w:r w:rsidRPr="13C4860C">
              <w:rPr>
                <w:rFonts w:ascii="Segoe UI" w:hAnsi="Segoe UI" w:cs="Segoe UI"/>
                <w:lang w:val="fr-FR"/>
              </w:rPr>
              <w:t xml:space="preserve">Faciliter l'analyse des disparités entre les besoins de la population ciblée en Haïti et sa capacité à les combler en </w:t>
            </w:r>
            <w:r w:rsidR="0880BF99" w:rsidRPr="79AD90F4">
              <w:rPr>
                <w:rFonts w:ascii="Segoe UI" w:hAnsi="Segoe UI" w:cs="Segoe UI"/>
                <w:lang w:val="fr-FR"/>
              </w:rPr>
              <w:t>fournissant</w:t>
            </w:r>
            <w:r w:rsidRPr="13C4860C">
              <w:rPr>
                <w:rFonts w:ascii="Segoe UI" w:hAnsi="Segoe UI" w:cs="Segoe UI"/>
                <w:lang w:val="fr-FR"/>
              </w:rPr>
              <w:t xml:space="preserve"> un examen secondaire des données existantes concernant les dépenses et les revenus. Ce processus sera soutenu par l'élaboration de lignes directrices de bonnes pratiques visant à définir et évaluer les valeurs des TM, afin de contribuer efficacement au calcul des dites valeurs.</w:t>
            </w:r>
          </w:p>
        </w:tc>
      </w:tr>
      <w:tr w:rsidR="00115D78" w:rsidRPr="001E1F58" w14:paraId="54AEB21A" w14:textId="77777777" w:rsidTr="5138E33E">
        <w:trPr>
          <w:gridAfter w:val="1"/>
          <w:wAfter w:w="360" w:type="dxa"/>
        </w:trPr>
        <w:tc>
          <w:tcPr>
            <w:tcW w:w="2203" w:type="dxa"/>
            <w:tcBorders>
              <w:top w:val="single" w:sz="4" w:space="0" w:color="auto"/>
              <w:left w:val="nil"/>
              <w:bottom w:val="single" w:sz="4" w:space="0" w:color="auto"/>
              <w:right w:val="single" w:sz="4" w:space="0" w:color="auto"/>
            </w:tcBorders>
            <w:vAlign w:val="center"/>
          </w:tcPr>
          <w:p w14:paraId="6947920D" w14:textId="77777777" w:rsidR="00115D78" w:rsidRPr="002D5FB0" w:rsidRDefault="00115D78" w:rsidP="003A0933">
            <w:pPr>
              <w:pStyle w:val="Paragraphe"/>
              <w:rPr>
                <w:rFonts w:ascii="Segoe UI" w:hAnsi="Segoe UI" w:cs="Segoe UI"/>
                <w:b/>
                <w:lang w:val="fr-FR"/>
              </w:rPr>
            </w:pPr>
            <w:r w:rsidRPr="002D5FB0">
              <w:rPr>
                <w:rFonts w:ascii="Segoe UI" w:hAnsi="Segoe UI" w:cs="Segoe UI"/>
                <w:b/>
                <w:lang w:val="fr-FR"/>
              </w:rPr>
              <w:t>Questions de recherche</w:t>
            </w:r>
          </w:p>
        </w:tc>
        <w:tc>
          <w:tcPr>
            <w:tcW w:w="7312" w:type="dxa"/>
            <w:gridSpan w:val="8"/>
            <w:tcBorders>
              <w:top w:val="single" w:sz="4" w:space="0" w:color="auto"/>
              <w:left w:val="single" w:sz="4" w:space="0" w:color="auto"/>
              <w:bottom w:val="single" w:sz="4" w:space="0" w:color="auto"/>
              <w:right w:val="nil"/>
            </w:tcBorders>
          </w:tcPr>
          <w:p w14:paraId="018F2539" w14:textId="3E263752" w:rsidR="004A7811" w:rsidRPr="00572202" w:rsidRDefault="003E56D2" w:rsidP="004A7811">
            <w:pPr>
              <w:pStyle w:val="Paragraphe"/>
              <w:numPr>
                <w:ilvl w:val="0"/>
                <w:numId w:val="33"/>
              </w:numPr>
              <w:rPr>
                <w:rFonts w:ascii="Segoe UI" w:hAnsi="Segoe UI" w:cs="Segoe UI"/>
                <w:lang w:val="fr-FR"/>
              </w:rPr>
            </w:pPr>
            <w:r w:rsidRPr="00572202">
              <w:rPr>
                <w:rFonts w:ascii="Segoe UI" w:hAnsi="Segoe UI" w:cs="Segoe UI"/>
                <w:lang w:val="fr-FR"/>
              </w:rPr>
              <w:t>Quel</w:t>
            </w:r>
            <w:r w:rsidR="0083159A">
              <w:rPr>
                <w:rFonts w:ascii="Segoe UI" w:hAnsi="Segoe UI" w:cs="Segoe UI"/>
                <w:lang w:val="fr-FR"/>
              </w:rPr>
              <w:t xml:space="preserve"> est </w:t>
            </w:r>
            <w:r w:rsidRPr="00572202">
              <w:rPr>
                <w:rFonts w:ascii="Segoe UI" w:hAnsi="Segoe UI" w:cs="Segoe UI"/>
                <w:lang w:val="fr-FR"/>
              </w:rPr>
              <w:t>l</w:t>
            </w:r>
            <w:r>
              <w:rPr>
                <w:rFonts w:ascii="Segoe UI" w:hAnsi="Segoe UI" w:cs="Segoe UI"/>
                <w:lang w:val="fr-FR"/>
              </w:rPr>
              <w:t xml:space="preserve">e prix </w:t>
            </w:r>
            <w:r w:rsidR="0083159A">
              <w:rPr>
                <w:rFonts w:ascii="Segoe UI" w:hAnsi="Segoe UI" w:cs="Segoe UI"/>
                <w:lang w:val="fr-FR"/>
              </w:rPr>
              <w:t xml:space="preserve">médian </w:t>
            </w:r>
            <w:r>
              <w:rPr>
                <w:rFonts w:ascii="Segoe UI" w:hAnsi="Segoe UI" w:cs="Segoe UI"/>
                <w:lang w:val="fr-FR"/>
              </w:rPr>
              <w:t xml:space="preserve">des articles </w:t>
            </w:r>
            <w:r w:rsidR="0083159A">
              <w:rPr>
                <w:rFonts w:ascii="Segoe UI" w:hAnsi="Segoe UI" w:cs="Segoe UI"/>
                <w:lang w:val="fr-FR"/>
              </w:rPr>
              <w:t xml:space="preserve">du </w:t>
            </w:r>
            <w:r w:rsidR="22068804" w:rsidRPr="79AD90F4">
              <w:rPr>
                <w:rFonts w:ascii="Segoe UI" w:hAnsi="Segoe UI" w:cs="Segoe UI"/>
                <w:lang w:val="fr-FR"/>
              </w:rPr>
              <w:t>PDMM</w:t>
            </w:r>
            <w:r w:rsidR="12DB776B" w:rsidRPr="628BD245">
              <w:rPr>
                <w:rFonts w:ascii="Segoe UI" w:hAnsi="Segoe UI" w:cs="Segoe UI"/>
                <w:lang w:val="fr-FR"/>
              </w:rPr>
              <w:t xml:space="preserve"> </w:t>
            </w:r>
            <w:r>
              <w:rPr>
                <w:rFonts w:ascii="Segoe UI" w:hAnsi="Segoe UI" w:cs="Segoe UI"/>
                <w:lang w:val="fr-FR"/>
              </w:rPr>
              <w:t>dans les marchés évalués ?</w:t>
            </w:r>
          </w:p>
          <w:p w14:paraId="6651E754" w14:textId="1F021DE5" w:rsidR="628BD245" w:rsidRPr="00572202" w:rsidRDefault="2363DE14" w:rsidP="00E667B2">
            <w:pPr>
              <w:pStyle w:val="Paragraphe"/>
              <w:numPr>
                <w:ilvl w:val="0"/>
                <w:numId w:val="33"/>
              </w:numPr>
              <w:rPr>
                <w:rFonts w:ascii="Segoe UI" w:hAnsi="Segoe UI" w:cs="Segoe UI"/>
                <w:lang w:val="fr-FR"/>
              </w:rPr>
            </w:pPr>
            <w:r w:rsidRPr="6BCDEB6E">
              <w:rPr>
                <w:rFonts w:ascii="Segoe UI" w:hAnsi="Segoe UI" w:cs="Segoe UI"/>
                <w:lang w:val="fr-FR"/>
              </w:rPr>
              <w:lastRenderedPageBreak/>
              <w:t xml:space="preserve">Quelle est la disponibilité actuelle des produits du </w:t>
            </w:r>
            <w:r w:rsidR="6824D7B3" w:rsidRPr="6BCDEB6E">
              <w:rPr>
                <w:rFonts w:ascii="Segoe UI" w:hAnsi="Segoe UI" w:cs="Segoe UI"/>
                <w:lang w:val="fr-FR"/>
              </w:rPr>
              <w:t>PDMM</w:t>
            </w:r>
            <w:r w:rsidRPr="6BCDEB6E">
              <w:rPr>
                <w:rFonts w:ascii="Segoe UI" w:hAnsi="Segoe UI" w:cs="Segoe UI"/>
                <w:lang w:val="fr-FR"/>
              </w:rPr>
              <w:t xml:space="preserve"> dans les marchés évalués, et </w:t>
            </w:r>
            <w:r w:rsidR="5C117484" w:rsidRPr="6BCDEB6E">
              <w:rPr>
                <w:rFonts w:ascii="Segoe UI" w:hAnsi="Segoe UI" w:cs="Segoe UI"/>
                <w:lang w:val="fr-FR"/>
              </w:rPr>
              <w:t>dans quelle mesure des ruptures de stock</w:t>
            </w:r>
            <w:r w:rsidR="1F7E86CF" w:rsidRPr="6BCDEB6E">
              <w:rPr>
                <w:rFonts w:ascii="Segoe UI" w:hAnsi="Segoe UI" w:cs="Segoe UI"/>
                <w:lang w:val="fr-FR"/>
              </w:rPr>
              <w:t xml:space="preserve"> de ces produit</w:t>
            </w:r>
            <w:r w:rsidR="5C117484" w:rsidRPr="6BCDEB6E">
              <w:rPr>
                <w:rFonts w:ascii="Segoe UI" w:hAnsi="Segoe UI" w:cs="Segoe UI"/>
                <w:lang w:val="fr-FR"/>
              </w:rPr>
              <w:t>s ont-elles lieu</w:t>
            </w:r>
            <w:r w:rsidRPr="6BCDEB6E">
              <w:rPr>
                <w:rFonts w:ascii="Segoe UI" w:hAnsi="Segoe UI" w:cs="Segoe UI"/>
                <w:lang w:val="fr-FR"/>
              </w:rPr>
              <w:t>?</w:t>
            </w:r>
          </w:p>
          <w:p w14:paraId="6CB82F6A" w14:textId="35FB493B" w:rsidR="794BC540" w:rsidRDefault="794BC540" w:rsidP="6BCDEB6E">
            <w:pPr>
              <w:pStyle w:val="Paragraphe"/>
              <w:numPr>
                <w:ilvl w:val="0"/>
                <w:numId w:val="33"/>
              </w:numPr>
              <w:rPr>
                <w:rFonts w:ascii="Segoe UI" w:hAnsi="Segoe UI" w:cs="Segoe UI"/>
                <w:lang w:val="fr-FR"/>
              </w:rPr>
            </w:pPr>
            <w:r w:rsidRPr="6BCDEB6E">
              <w:rPr>
                <w:rFonts w:ascii="Segoe UI" w:hAnsi="Segoe UI" w:cs="Segoe UI"/>
                <w:lang w:val="fr-FR"/>
              </w:rPr>
              <w:t>Comment peut-on développer des lignes directrices pour évaluer les seuils de pauvreté en Haïti, afin d'analyser les écarts entre les besoins de la population ciblée et sa capacité à les satisfaire en se basant sur les données existantes sur les dépenses et les revenus?</w:t>
            </w:r>
          </w:p>
          <w:p w14:paraId="37DA81B4" w14:textId="3AD34ECA" w:rsidR="00115D78" w:rsidRPr="006C2753" w:rsidRDefault="00115D78" w:rsidP="00572202">
            <w:pPr>
              <w:pStyle w:val="Paragraphe"/>
              <w:rPr>
                <w:rFonts w:ascii="Segoe UI" w:hAnsi="Segoe UI" w:cs="Segoe UI"/>
                <w:color w:val="auto"/>
                <w:lang w:val="fr-FR"/>
              </w:rPr>
            </w:pPr>
          </w:p>
        </w:tc>
      </w:tr>
      <w:tr w:rsidR="00115D78" w:rsidRPr="002D5FB0" w14:paraId="3BAF1AB9" w14:textId="77777777" w:rsidTr="5138E33E">
        <w:trPr>
          <w:gridAfter w:val="1"/>
          <w:wAfter w:w="360" w:type="dxa"/>
        </w:trPr>
        <w:tc>
          <w:tcPr>
            <w:tcW w:w="2203" w:type="dxa"/>
            <w:tcBorders>
              <w:top w:val="single" w:sz="4" w:space="0" w:color="44546A" w:themeColor="text2"/>
              <w:left w:val="nil"/>
              <w:bottom w:val="single" w:sz="4" w:space="0" w:color="auto"/>
              <w:right w:val="single" w:sz="4" w:space="0" w:color="auto"/>
            </w:tcBorders>
          </w:tcPr>
          <w:p w14:paraId="4CF375DF" w14:textId="1E7693D4" w:rsidR="00115D78" w:rsidRPr="002D5FB0" w:rsidRDefault="00115D78" w:rsidP="003A0933">
            <w:pPr>
              <w:pStyle w:val="Paragraphe"/>
              <w:rPr>
                <w:rFonts w:ascii="Segoe UI" w:hAnsi="Segoe UI" w:cs="Segoe UI"/>
                <w:b/>
                <w:lang w:val="fr-FR"/>
              </w:rPr>
            </w:pPr>
            <w:r w:rsidRPr="002D5FB0">
              <w:rPr>
                <w:rFonts w:ascii="Segoe UI" w:hAnsi="Segoe UI" w:cs="Segoe UI"/>
                <w:b/>
                <w:lang w:val="fr-FR"/>
              </w:rPr>
              <w:lastRenderedPageBreak/>
              <w:t>Couverture géographique</w:t>
            </w:r>
          </w:p>
        </w:tc>
        <w:tc>
          <w:tcPr>
            <w:tcW w:w="7312" w:type="dxa"/>
            <w:gridSpan w:val="8"/>
            <w:tcBorders>
              <w:top w:val="single" w:sz="4" w:space="0" w:color="44546A" w:themeColor="text2"/>
              <w:left w:val="single" w:sz="4" w:space="0" w:color="auto"/>
              <w:bottom w:val="single" w:sz="4" w:space="0" w:color="44546A" w:themeColor="text2"/>
              <w:right w:val="nil"/>
            </w:tcBorders>
          </w:tcPr>
          <w:p w14:paraId="68C07E03" w14:textId="38D8358D" w:rsidR="00115D78" w:rsidRPr="002D5FB0" w:rsidRDefault="2D1FDD48" w:rsidP="000B6049">
            <w:pPr>
              <w:pStyle w:val="Paragraphe"/>
              <w:rPr>
                <w:rFonts w:ascii="Segoe UI" w:hAnsi="Segoe UI" w:cs="Segoe UI"/>
                <w:lang w:val="fr-CH"/>
              </w:rPr>
            </w:pPr>
            <w:r w:rsidRPr="7B76B42D">
              <w:rPr>
                <w:rFonts w:ascii="Segoe UI" w:hAnsi="Segoe UI" w:cs="Segoe UI"/>
                <w:lang w:val="fr-CH"/>
              </w:rPr>
              <w:t>Couverture nationale</w:t>
            </w:r>
            <w:r w:rsidR="5604C7DB" w:rsidRPr="7B76B42D">
              <w:rPr>
                <w:rFonts w:ascii="Segoe UI" w:hAnsi="Segoe UI" w:cs="Segoe UI"/>
                <w:lang w:val="fr-CH"/>
              </w:rPr>
              <w:t xml:space="preserve"> (10 départements)</w:t>
            </w:r>
          </w:p>
        </w:tc>
      </w:tr>
      <w:tr w:rsidR="00115D78" w:rsidRPr="001E1F58" w14:paraId="1C97C4D9" w14:textId="77777777" w:rsidTr="5138E33E">
        <w:trPr>
          <w:gridAfter w:val="1"/>
          <w:wAfter w:w="360" w:type="dxa"/>
        </w:trPr>
        <w:tc>
          <w:tcPr>
            <w:tcW w:w="2203" w:type="dxa"/>
            <w:tcBorders>
              <w:top w:val="single" w:sz="4" w:space="0" w:color="auto"/>
              <w:left w:val="nil"/>
              <w:bottom w:val="single" w:sz="4" w:space="0" w:color="auto"/>
              <w:right w:val="single" w:sz="4" w:space="0" w:color="auto"/>
            </w:tcBorders>
          </w:tcPr>
          <w:p w14:paraId="47A0F8AF" w14:textId="21723156" w:rsidR="00115D78" w:rsidRPr="002D5FB0" w:rsidRDefault="00115D78" w:rsidP="003A0933">
            <w:pPr>
              <w:pStyle w:val="Paragraphe"/>
              <w:rPr>
                <w:rFonts w:ascii="Segoe UI" w:hAnsi="Segoe UI" w:cs="Segoe UI"/>
                <w:b/>
                <w:lang w:val="fr-FR"/>
              </w:rPr>
            </w:pPr>
            <w:r w:rsidRPr="002D5FB0">
              <w:rPr>
                <w:rFonts w:ascii="Segoe UI" w:hAnsi="Segoe UI" w:cs="Segoe UI"/>
                <w:b/>
                <w:lang w:val="fr-FR"/>
              </w:rPr>
              <w:t xml:space="preserve">Sources de données secondaires </w:t>
            </w:r>
          </w:p>
        </w:tc>
        <w:tc>
          <w:tcPr>
            <w:tcW w:w="7312" w:type="dxa"/>
            <w:gridSpan w:val="8"/>
            <w:tcBorders>
              <w:top w:val="single" w:sz="4" w:space="0" w:color="auto"/>
              <w:left w:val="single" w:sz="4" w:space="0" w:color="auto"/>
              <w:bottom w:val="single" w:sz="4" w:space="0" w:color="auto"/>
              <w:right w:val="nil"/>
            </w:tcBorders>
            <w:vAlign w:val="center"/>
          </w:tcPr>
          <w:p w14:paraId="24807C16" w14:textId="1E323C42" w:rsidR="00115D78" w:rsidRPr="00874416" w:rsidRDefault="00320A73" w:rsidP="00320A73">
            <w:pPr>
              <w:pStyle w:val="Paragraphe"/>
              <w:numPr>
                <w:ilvl w:val="0"/>
                <w:numId w:val="34"/>
              </w:numPr>
              <w:rPr>
                <w:rFonts w:ascii="Segoe UI" w:eastAsia="Segoe UI" w:hAnsi="Segoe UI" w:cs="Segoe UI"/>
                <w:lang w:val="fr-FR"/>
              </w:rPr>
            </w:pPr>
            <w:r w:rsidRPr="03EB4783">
              <w:rPr>
                <w:rFonts w:ascii="Segoe UI" w:eastAsia="Segoe UI" w:hAnsi="Segoe UI" w:cs="Segoe UI"/>
                <w:lang w:val="fr-FR"/>
              </w:rPr>
              <w:t>O</w:t>
            </w:r>
            <w:r w:rsidRPr="00874416">
              <w:rPr>
                <w:rFonts w:ascii="Segoe UI" w:eastAsia="Segoe UI" w:hAnsi="Segoe UI" w:cs="Segoe UI"/>
                <w:lang w:val="fr-FR"/>
              </w:rPr>
              <w:t xml:space="preserve">CHA, </w:t>
            </w:r>
            <w:hyperlink r:id="rId12" w:history="1">
              <w:r w:rsidRPr="00874416">
                <w:rPr>
                  <w:rStyle w:val="Hyperlink"/>
                  <w:rFonts w:ascii="Segoe UI" w:hAnsi="Segoe UI" w:cs="Segoe UI"/>
                  <w:lang w:val="fr-FR"/>
                </w:rPr>
                <w:t>Apercu des besoins humanitaires en Haiti</w:t>
              </w:r>
            </w:hyperlink>
            <w:r w:rsidR="4D6ED9A7" w:rsidRPr="00874416">
              <w:rPr>
                <w:rFonts w:ascii="Segoe UI" w:eastAsia="Segoe UI" w:hAnsi="Segoe UI" w:cs="Segoe UI"/>
                <w:lang w:val="fr-FR"/>
              </w:rPr>
              <w:t xml:space="preserve"> (HNO)</w:t>
            </w:r>
            <w:r w:rsidRPr="00874416">
              <w:rPr>
                <w:rFonts w:ascii="Segoe UI" w:eastAsia="Segoe UI" w:hAnsi="Segoe UI" w:cs="Segoe UI"/>
                <w:lang w:val="fr-FR"/>
              </w:rPr>
              <w:t>, 2023</w:t>
            </w:r>
          </w:p>
          <w:p w14:paraId="22EC550D" w14:textId="0C492CA1" w:rsidR="00320A73" w:rsidRPr="00874416" w:rsidRDefault="00320A73" w:rsidP="00320A73">
            <w:pPr>
              <w:pStyle w:val="Paragraphe"/>
              <w:numPr>
                <w:ilvl w:val="0"/>
                <w:numId w:val="34"/>
              </w:numPr>
              <w:rPr>
                <w:rFonts w:ascii="Segoe UI" w:eastAsia="Segoe UI" w:hAnsi="Segoe UI" w:cs="Segoe UI"/>
                <w:lang w:val="fr-FR"/>
              </w:rPr>
            </w:pPr>
            <w:r w:rsidRPr="00874416">
              <w:rPr>
                <w:rFonts w:ascii="Segoe UI" w:eastAsia="Segoe UI" w:hAnsi="Segoe UI" w:cs="Segoe UI"/>
                <w:lang w:val="fr-FR"/>
              </w:rPr>
              <w:t xml:space="preserve">OCHA, </w:t>
            </w:r>
            <w:hyperlink r:id="rId13" w:history="1">
              <w:r w:rsidRPr="00874416">
                <w:rPr>
                  <w:rStyle w:val="Hyperlink"/>
                  <w:rFonts w:ascii="Segoe UI" w:hAnsi="Segoe UI" w:cs="Segoe UI"/>
                  <w:lang w:val="fr-FR"/>
                </w:rPr>
                <w:t>Plan de réponse humanitaire</w:t>
              </w:r>
            </w:hyperlink>
            <w:r w:rsidR="59F340BE" w:rsidRPr="00874416">
              <w:rPr>
                <w:rFonts w:ascii="Segoe UI" w:eastAsia="Segoe UI" w:hAnsi="Segoe UI" w:cs="Segoe UI"/>
                <w:lang w:val="fr-FR"/>
              </w:rPr>
              <w:t xml:space="preserve"> (HRP)</w:t>
            </w:r>
            <w:r w:rsidRPr="00874416">
              <w:rPr>
                <w:rFonts w:ascii="Segoe UI" w:eastAsia="Segoe UI" w:hAnsi="Segoe UI" w:cs="Segoe UI"/>
                <w:lang w:val="fr-FR"/>
              </w:rPr>
              <w:t>, 2023</w:t>
            </w:r>
          </w:p>
          <w:p w14:paraId="505E0CFB" w14:textId="1ED7DE40" w:rsidR="000418B1" w:rsidRPr="00874416" w:rsidRDefault="000418B1" w:rsidP="00320A73">
            <w:pPr>
              <w:pStyle w:val="Paragraphe"/>
              <w:numPr>
                <w:ilvl w:val="0"/>
                <w:numId w:val="34"/>
              </w:numPr>
              <w:rPr>
                <w:rFonts w:ascii="Segoe UI" w:eastAsia="Segoe UI" w:hAnsi="Segoe UI" w:cs="Segoe UI"/>
                <w:lang w:val="fr-FR"/>
              </w:rPr>
            </w:pPr>
            <w:r w:rsidRPr="00874416">
              <w:rPr>
                <w:rFonts w:ascii="Segoe UI" w:eastAsia="Segoe UI" w:hAnsi="Segoe UI" w:cs="Segoe UI"/>
                <w:lang w:val="fr-FR"/>
              </w:rPr>
              <w:t xml:space="preserve">REACH, </w:t>
            </w:r>
            <w:hyperlink r:id="rId14" w:history="1">
              <w:r w:rsidR="00B718A2">
                <w:rPr>
                  <w:rStyle w:val="Hyperlink"/>
                  <w:rFonts w:ascii="Segoe UI" w:hAnsi="Segoe UI" w:cs="Segoe UI"/>
                  <w:lang w:val="fr-FR"/>
                </w:rPr>
                <w:t>Révision du PDMM, 2023</w:t>
              </w:r>
            </w:hyperlink>
          </w:p>
          <w:p w14:paraId="5B3C4938" w14:textId="4499B3A5" w:rsidR="00D62289" w:rsidRPr="00874416" w:rsidRDefault="00D62289" w:rsidP="00320A73">
            <w:pPr>
              <w:pStyle w:val="Paragraphe"/>
              <w:numPr>
                <w:ilvl w:val="0"/>
                <w:numId w:val="34"/>
              </w:numPr>
              <w:rPr>
                <w:rFonts w:ascii="Segoe UI" w:eastAsia="Segoe UI" w:hAnsi="Segoe UI" w:cs="Segoe UI"/>
              </w:rPr>
            </w:pPr>
            <w:r w:rsidRPr="00874416">
              <w:rPr>
                <w:rFonts w:ascii="Segoe UI" w:eastAsia="Segoe UI" w:hAnsi="Segoe UI" w:cs="Segoe UI"/>
              </w:rPr>
              <w:t xml:space="preserve">REACH, </w:t>
            </w:r>
            <w:hyperlink r:id="rId15" w:history="1">
              <w:r w:rsidRPr="00874416">
                <w:rPr>
                  <w:rStyle w:val="Hyperlink"/>
                  <w:rFonts w:ascii="Segoe UI" w:hAnsi="Segoe UI" w:cs="Segoe UI"/>
                </w:rPr>
                <w:t>Global Guidance Note JMMI</w:t>
              </w:r>
            </w:hyperlink>
          </w:p>
          <w:p w14:paraId="54073F16" w14:textId="65DA4462" w:rsidR="45D802AD" w:rsidRPr="00874416" w:rsidRDefault="45D802AD" w:rsidP="03EB4783">
            <w:pPr>
              <w:pStyle w:val="Paragraphe"/>
              <w:numPr>
                <w:ilvl w:val="0"/>
                <w:numId w:val="34"/>
              </w:numPr>
              <w:rPr>
                <w:rFonts w:ascii="Segoe UI" w:eastAsia="Segoe UI" w:hAnsi="Segoe UI" w:cs="Segoe UI"/>
                <w:lang w:val="fr-FR"/>
              </w:rPr>
            </w:pPr>
            <w:r w:rsidRPr="00874416">
              <w:rPr>
                <w:rFonts w:ascii="Segoe UI" w:eastAsia="Segoe UI" w:hAnsi="Segoe UI" w:cs="Segoe UI"/>
                <w:lang w:val="fr-FR"/>
              </w:rPr>
              <w:t xml:space="preserve">REACH, </w:t>
            </w:r>
            <w:hyperlink r:id="rId16">
              <w:r w:rsidRPr="00874416">
                <w:rPr>
                  <w:rStyle w:val="Hyperlink"/>
                  <w:rFonts w:ascii="Segoe UI" w:eastAsia="Segoe UI" w:hAnsi="Segoe UI" w:cs="Segoe UI"/>
                  <w:lang w:val="fr-FR"/>
                </w:rPr>
                <w:t>T</w:t>
              </w:r>
              <w:r w:rsidR="79EB2AE3" w:rsidRPr="00874416">
                <w:rPr>
                  <w:rStyle w:val="Hyperlink"/>
                  <w:rFonts w:ascii="Segoe UI" w:eastAsia="Segoe UI" w:hAnsi="Segoe UI" w:cs="Segoe UI"/>
                  <w:lang w:val="fr-FR"/>
                </w:rPr>
                <w:t>ermes de Référence (TDR) du projet ICSM,</w:t>
              </w:r>
              <w:r w:rsidRPr="00874416">
                <w:rPr>
                  <w:rStyle w:val="Hyperlink"/>
                  <w:rFonts w:ascii="Segoe UI" w:eastAsia="Segoe UI" w:hAnsi="Segoe UI" w:cs="Segoe UI"/>
                  <w:lang w:val="fr-FR"/>
                </w:rPr>
                <w:t xml:space="preserve"> Novembre 2020</w:t>
              </w:r>
            </w:hyperlink>
          </w:p>
          <w:p w14:paraId="52A9CAC8" w14:textId="6C15119C" w:rsidR="44873ABB" w:rsidRPr="00874416" w:rsidRDefault="44873ABB" w:rsidP="03EB4783">
            <w:pPr>
              <w:pStyle w:val="Paragraphe"/>
              <w:numPr>
                <w:ilvl w:val="0"/>
                <w:numId w:val="34"/>
              </w:numPr>
              <w:rPr>
                <w:rFonts w:ascii="Segoe UI" w:eastAsia="Segoe UI" w:hAnsi="Segoe UI" w:cs="Segoe UI"/>
              </w:rPr>
            </w:pPr>
            <w:r w:rsidRPr="00874416">
              <w:rPr>
                <w:rFonts w:ascii="Segoe UI" w:eastAsia="Segoe UI" w:hAnsi="Segoe UI" w:cs="Segoe UI"/>
              </w:rPr>
              <w:t xml:space="preserve">REACH, </w:t>
            </w:r>
            <w:hyperlink r:id="rId17">
              <w:r w:rsidRPr="00874416">
                <w:rPr>
                  <w:rStyle w:val="Hyperlink"/>
                  <w:rFonts w:ascii="Segoe UI" w:eastAsia="Segoe UI" w:hAnsi="Segoe UI" w:cs="Segoe UI"/>
                </w:rPr>
                <w:t>FGD Tool Guidelines</w:t>
              </w:r>
              <w:r w:rsidR="577489B0" w:rsidRPr="00874416">
                <w:rPr>
                  <w:rStyle w:val="Hyperlink"/>
                  <w:rFonts w:ascii="Segoe UI" w:eastAsia="Segoe UI" w:hAnsi="Segoe UI" w:cs="Segoe UI"/>
                </w:rPr>
                <w:t xml:space="preserve"> Uganda</w:t>
              </w:r>
            </w:hyperlink>
          </w:p>
          <w:p w14:paraId="5525ADB6" w14:textId="6485956F" w:rsidR="2F360894" w:rsidRPr="00874416" w:rsidRDefault="2F360894" w:rsidP="03EB4783">
            <w:pPr>
              <w:pStyle w:val="Paragraphe"/>
              <w:numPr>
                <w:ilvl w:val="0"/>
                <w:numId w:val="34"/>
              </w:numPr>
              <w:rPr>
                <w:rFonts w:ascii="Segoe UI" w:eastAsia="Segoe UI" w:hAnsi="Segoe UI" w:cs="Segoe UI"/>
              </w:rPr>
            </w:pPr>
            <w:r w:rsidRPr="00874416">
              <w:rPr>
                <w:rFonts w:ascii="Segoe UI" w:eastAsia="Segoe UI" w:hAnsi="Segoe UI" w:cs="Segoe UI"/>
              </w:rPr>
              <w:t xml:space="preserve">REACH, </w:t>
            </w:r>
            <w:hyperlink r:id="rId18">
              <w:r w:rsidRPr="00874416">
                <w:rPr>
                  <w:rStyle w:val="Hyperlink"/>
                  <w:rFonts w:ascii="Segoe UI" w:eastAsia="Segoe UI" w:hAnsi="Segoe UI" w:cs="Segoe UI"/>
                </w:rPr>
                <w:t>Global JMMI Toolkit</w:t>
              </w:r>
            </w:hyperlink>
            <w:r w:rsidR="37A4B5B0" w:rsidRPr="00874416">
              <w:rPr>
                <w:rFonts w:ascii="Segoe UI" w:eastAsia="Segoe UI" w:hAnsi="Segoe UI" w:cs="Segoe UI"/>
              </w:rPr>
              <w:t xml:space="preserve"> </w:t>
            </w:r>
          </w:p>
          <w:p w14:paraId="648B198D" w14:textId="49C9E852" w:rsidR="00583F0E" w:rsidRPr="00874416" w:rsidRDefault="3F991A29" w:rsidP="00320A73">
            <w:pPr>
              <w:pStyle w:val="Paragraphe"/>
              <w:numPr>
                <w:ilvl w:val="0"/>
                <w:numId w:val="34"/>
              </w:numPr>
              <w:rPr>
                <w:rFonts w:ascii="Segoe UI" w:eastAsia="Segoe UI" w:hAnsi="Segoe UI" w:cs="Segoe UI"/>
              </w:rPr>
            </w:pPr>
            <w:r w:rsidRPr="00874416">
              <w:rPr>
                <w:rFonts w:ascii="Segoe UI" w:eastAsia="Segoe UI" w:hAnsi="Segoe UI" w:cs="Segoe UI"/>
              </w:rPr>
              <w:t xml:space="preserve">CNSAS/MARNDR, </w:t>
            </w:r>
            <w:hyperlink r:id="rId19">
              <w:r w:rsidR="7AA74520" w:rsidRPr="00874416">
                <w:rPr>
                  <w:rStyle w:val="Hyperlink"/>
                  <w:rFonts w:ascii="Segoe UI" w:eastAsia="Segoe UI" w:hAnsi="Segoe UI" w:cs="Segoe UI"/>
                </w:rPr>
                <w:t>Panier Alimentaire 2023</w:t>
              </w:r>
            </w:hyperlink>
          </w:p>
          <w:p w14:paraId="037D7BC4" w14:textId="77777777" w:rsidR="00115D78" w:rsidRPr="00874416" w:rsidRDefault="00A25D4A" w:rsidP="00AC3A4D">
            <w:pPr>
              <w:pStyle w:val="Paragraphe"/>
              <w:numPr>
                <w:ilvl w:val="0"/>
                <w:numId w:val="34"/>
              </w:numPr>
              <w:rPr>
                <w:rFonts w:ascii="Segoe UI" w:eastAsia="Segoe UI" w:hAnsi="Segoe UI" w:cs="Segoe UI"/>
                <w:lang w:val="fr-FR"/>
              </w:rPr>
            </w:pPr>
            <w:r w:rsidRPr="00874416">
              <w:rPr>
                <w:rFonts w:ascii="Segoe UI" w:eastAsia="Segoe UI" w:hAnsi="Segoe UI" w:cs="Segoe UI"/>
                <w:lang w:val="fr-FR"/>
              </w:rPr>
              <w:t>Initiatives ICSM mises en place par REACH dans d’autres pays (</w:t>
            </w:r>
            <w:hyperlink r:id="rId20" w:history="1">
              <w:r w:rsidRPr="00874416">
                <w:rPr>
                  <w:rStyle w:val="Hyperlink"/>
                  <w:rFonts w:ascii="Segoe UI" w:hAnsi="Segoe UI" w:cs="Segoe UI"/>
                  <w:lang w:val="fr-FR"/>
                </w:rPr>
                <w:t>RDC</w:t>
              </w:r>
            </w:hyperlink>
            <w:r w:rsidRPr="00874416">
              <w:rPr>
                <w:rFonts w:ascii="Segoe UI" w:eastAsia="Segoe UI" w:hAnsi="Segoe UI" w:cs="Segoe UI"/>
                <w:lang w:val="fr-FR"/>
              </w:rPr>
              <w:t xml:space="preserve">, </w:t>
            </w:r>
            <w:hyperlink r:id="rId21" w:history="1">
              <w:r w:rsidR="00BF1DD8" w:rsidRPr="00874416">
                <w:rPr>
                  <w:rStyle w:val="Hyperlink"/>
                  <w:rFonts w:ascii="Segoe UI" w:hAnsi="Segoe UI" w:cs="Segoe UI"/>
                  <w:lang w:val="fr-FR"/>
                </w:rPr>
                <w:t>Burkina Faso</w:t>
              </w:r>
            </w:hyperlink>
            <w:r w:rsidR="003D4EEC" w:rsidRPr="00874416">
              <w:rPr>
                <w:rFonts w:ascii="Segoe UI" w:eastAsia="Segoe UI" w:hAnsi="Segoe UI" w:cs="Segoe UI"/>
                <w:lang w:val="fr-FR"/>
              </w:rPr>
              <w:t xml:space="preserve">, </w:t>
            </w:r>
            <w:hyperlink r:id="rId22" w:history="1">
              <w:r w:rsidR="000300B7" w:rsidRPr="00874416">
                <w:rPr>
                  <w:rStyle w:val="Hyperlink"/>
                  <w:rFonts w:ascii="Segoe UI" w:hAnsi="Segoe UI" w:cs="Segoe UI"/>
                  <w:lang w:val="fr-FR"/>
                </w:rPr>
                <w:t>Syrie</w:t>
              </w:r>
            </w:hyperlink>
            <w:r w:rsidR="003D4EEC" w:rsidRPr="00874416">
              <w:rPr>
                <w:rFonts w:ascii="Segoe UI" w:eastAsia="Segoe UI" w:hAnsi="Segoe UI" w:cs="Segoe UI"/>
                <w:lang w:val="fr-FR"/>
              </w:rPr>
              <w:t>)</w:t>
            </w:r>
          </w:p>
          <w:p w14:paraId="2026E932" w14:textId="4E61DD49" w:rsidR="0068735C" w:rsidRPr="00874416" w:rsidRDefault="001E1F58" w:rsidP="03EB4783">
            <w:pPr>
              <w:pStyle w:val="Paragraphe"/>
              <w:numPr>
                <w:ilvl w:val="0"/>
                <w:numId w:val="34"/>
              </w:numPr>
              <w:rPr>
                <w:rFonts w:ascii="Segoe UI" w:eastAsia="Segoe UI" w:hAnsi="Segoe UI" w:cs="Segoe UI"/>
                <w:lang w:val="fr-FR"/>
              </w:rPr>
            </w:pPr>
            <w:hyperlink r:id="rId23" w:history="1">
              <w:r w:rsidR="575C4A55" w:rsidRPr="00874416">
                <w:rPr>
                  <w:rStyle w:val="Hyperlink"/>
                  <w:rFonts w:ascii="Segoe UI" w:eastAsiaTheme="majorEastAsia" w:hAnsi="Segoe UI" w:cs="Segoe UI"/>
                  <w:lang w:val="fr-CH"/>
                </w:rPr>
                <w:t>F</w:t>
              </w:r>
              <w:r w:rsidR="575C4A55" w:rsidRPr="316993D6">
                <w:rPr>
                  <w:rStyle w:val="Hyperlink"/>
                  <w:rFonts w:ascii="Segoe UI" w:eastAsiaTheme="majorEastAsia" w:hAnsi="Segoe UI" w:cstheme="majorBidi"/>
                  <w:lang w:val="fr-FR"/>
                </w:rPr>
                <w:t>EWS NET, Bulletin des prix, 2023</w:t>
              </w:r>
            </w:hyperlink>
          </w:p>
          <w:p w14:paraId="707ADA63" w14:textId="0F892D46" w:rsidR="0068735C" w:rsidRPr="00874416" w:rsidRDefault="7585BAD8" w:rsidP="03EB4783">
            <w:pPr>
              <w:pStyle w:val="Paragraphe"/>
              <w:numPr>
                <w:ilvl w:val="0"/>
                <w:numId w:val="34"/>
              </w:numPr>
              <w:rPr>
                <w:rFonts w:ascii="Segoe UI" w:eastAsia="Segoe UI" w:hAnsi="Segoe UI" w:cs="Segoe UI"/>
                <w:lang w:val="fr-FR"/>
              </w:rPr>
            </w:pPr>
            <w:r w:rsidRPr="00874416">
              <w:rPr>
                <w:rFonts w:ascii="Segoe UI" w:eastAsia="Segoe UI" w:hAnsi="Segoe UI" w:cs="Segoe UI"/>
                <w:lang w:val="fr-FR"/>
              </w:rPr>
              <w:t xml:space="preserve">GTTM, </w:t>
            </w:r>
            <w:hyperlink r:id="rId24">
              <w:r w:rsidRPr="00874416">
                <w:rPr>
                  <w:rStyle w:val="Hyperlink"/>
                  <w:rFonts w:ascii="Segoe UI" w:eastAsia="Segoe UI" w:hAnsi="Segoe UI" w:cs="Segoe UI"/>
                  <w:lang w:val="fr-FR"/>
                </w:rPr>
                <w:t>Guide technique transferts monétaires - Haiti</w:t>
              </w:r>
            </w:hyperlink>
          </w:p>
          <w:p w14:paraId="2B1709FE" w14:textId="4B0DAF7E" w:rsidR="0068735C" w:rsidRPr="00874416" w:rsidRDefault="490628BC" w:rsidP="03EB4783">
            <w:pPr>
              <w:pStyle w:val="Paragraphe"/>
              <w:numPr>
                <w:ilvl w:val="0"/>
                <w:numId w:val="34"/>
              </w:numPr>
              <w:rPr>
                <w:rFonts w:ascii="Segoe UI" w:eastAsia="Segoe UI" w:hAnsi="Segoe UI" w:cs="Segoe UI"/>
                <w:lang w:val="fr-FR"/>
              </w:rPr>
            </w:pPr>
            <w:r w:rsidRPr="00874416">
              <w:rPr>
                <w:rFonts w:ascii="Segoe UI" w:eastAsia="Segoe UI" w:hAnsi="Segoe UI" w:cs="Segoe UI"/>
                <w:lang w:val="fr-FR"/>
              </w:rPr>
              <w:t xml:space="preserve">GTTM, </w:t>
            </w:r>
            <w:hyperlink r:id="rId25">
              <w:r w:rsidRPr="00874416">
                <w:rPr>
                  <w:rStyle w:val="Hyperlink"/>
                  <w:rFonts w:ascii="Segoe UI" w:eastAsia="Segoe UI" w:hAnsi="Segoe UI" w:cs="Segoe UI"/>
                  <w:lang w:val="fr-FR"/>
                </w:rPr>
                <w:t>Les transferts monétaires en Haiti</w:t>
              </w:r>
            </w:hyperlink>
            <w:r w:rsidRPr="00874416">
              <w:rPr>
                <w:rFonts w:ascii="Segoe UI" w:eastAsia="Segoe UI" w:hAnsi="Segoe UI" w:cs="Segoe UI"/>
                <w:lang w:val="fr-FR"/>
              </w:rPr>
              <w:t>, Mars 2023</w:t>
            </w:r>
          </w:p>
          <w:p w14:paraId="3A8AC915" w14:textId="553B240D" w:rsidR="0068735C" w:rsidRPr="00874416" w:rsidRDefault="15DDA5BD" w:rsidP="03EB4783">
            <w:pPr>
              <w:pStyle w:val="Paragraphe"/>
              <w:numPr>
                <w:ilvl w:val="0"/>
                <w:numId w:val="34"/>
              </w:numPr>
              <w:rPr>
                <w:rFonts w:ascii="Segoe UI" w:eastAsia="Segoe UI" w:hAnsi="Segoe UI" w:cs="Segoe UI"/>
                <w:lang w:val="fr-FR"/>
              </w:rPr>
            </w:pPr>
            <w:r w:rsidRPr="00874416">
              <w:rPr>
                <w:rFonts w:ascii="Segoe UI" w:eastAsia="Segoe UI" w:hAnsi="Segoe UI" w:cs="Segoe UI"/>
                <w:lang w:val="fr-FR"/>
              </w:rPr>
              <w:t xml:space="preserve">FAO, </w:t>
            </w:r>
            <w:hyperlink r:id="rId26">
              <w:r w:rsidRPr="00874416">
                <w:rPr>
                  <w:rStyle w:val="Hyperlink"/>
                  <w:rFonts w:ascii="Segoe UI" w:eastAsia="Segoe UI" w:hAnsi="Segoe UI" w:cs="Segoe UI"/>
                  <w:lang w:val="fr-FR"/>
                </w:rPr>
                <w:t>Profile des Systèmes Alimentaires - Haiti</w:t>
              </w:r>
            </w:hyperlink>
          </w:p>
          <w:p w14:paraId="17109B8D" w14:textId="7B4BF088" w:rsidR="0068735C" w:rsidRPr="00874416" w:rsidRDefault="68B2C082" w:rsidP="03EB4783">
            <w:pPr>
              <w:pStyle w:val="Paragraphe"/>
              <w:numPr>
                <w:ilvl w:val="0"/>
                <w:numId w:val="34"/>
              </w:numPr>
              <w:rPr>
                <w:rFonts w:ascii="Segoe UI" w:eastAsia="Segoe UI" w:hAnsi="Segoe UI" w:cs="Segoe UI"/>
                <w:lang w:val="fr-FR"/>
              </w:rPr>
            </w:pPr>
            <w:r w:rsidRPr="00874416">
              <w:rPr>
                <w:rFonts w:ascii="Segoe UI" w:eastAsia="Segoe UI" w:hAnsi="Segoe UI" w:cs="Segoe UI"/>
                <w:lang w:val="fr-FR"/>
              </w:rPr>
              <w:t xml:space="preserve">MercyCorps, </w:t>
            </w:r>
            <w:hyperlink r:id="rId27">
              <w:r w:rsidRPr="00874416">
                <w:rPr>
                  <w:rStyle w:val="Hyperlink"/>
                  <w:rFonts w:ascii="Segoe UI" w:eastAsia="Segoe UI" w:hAnsi="Segoe UI" w:cs="Segoe UI"/>
                  <w:lang w:val="fr-FR"/>
                </w:rPr>
                <w:t>Le Guide de Mise en Œuvre des Transferts d’Argent,</w:t>
              </w:r>
            </w:hyperlink>
            <w:r w:rsidRPr="00874416">
              <w:rPr>
                <w:rFonts w:ascii="Segoe UI" w:eastAsia="Segoe UI" w:hAnsi="Segoe UI" w:cs="Segoe UI"/>
                <w:lang w:val="fr-FR"/>
              </w:rPr>
              <w:t xml:space="preserve"> 2017</w:t>
            </w:r>
          </w:p>
          <w:p w14:paraId="6F0C29D0" w14:textId="00A9BCD4" w:rsidR="0068735C" w:rsidRPr="00874416" w:rsidRDefault="48CF6076" w:rsidP="03EB4783">
            <w:pPr>
              <w:pStyle w:val="Paragraphe"/>
              <w:numPr>
                <w:ilvl w:val="0"/>
                <w:numId w:val="34"/>
              </w:numPr>
              <w:rPr>
                <w:rFonts w:ascii="Segoe UI" w:eastAsia="Segoe UI" w:hAnsi="Segoe UI" w:cs="Segoe UI"/>
                <w:lang w:val="fr-FR"/>
              </w:rPr>
            </w:pPr>
            <w:r w:rsidRPr="00874416">
              <w:rPr>
                <w:rFonts w:ascii="Segoe UI" w:eastAsia="Segoe UI" w:hAnsi="Segoe UI" w:cs="Segoe UI"/>
                <w:lang w:val="fr-FR"/>
              </w:rPr>
              <w:t xml:space="preserve">ICRC, </w:t>
            </w:r>
            <w:hyperlink r:id="rId28">
              <w:r w:rsidRPr="00874416">
                <w:rPr>
                  <w:rStyle w:val="Hyperlink"/>
                  <w:rFonts w:ascii="Segoe UI" w:eastAsia="Segoe UI" w:hAnsi="Segoe UI" w:cs="Segoe UI"/>
                  <w:lang w:val="fr-FR"/>
                </w:rPr>
                <w:t>Guide pour l’intégration de transferts monétaires</w:t>
              </w:r>
            </w:hyperlink>
          </w:p>
          <w:p w14:paraId="2E7A5D45" w14:textId="2BDED119" w:rsidR="0068735C" w:rsidRPr="00874416" w:rsidRDefault="1CE255CA" w:rsidP="03EB4783">
            <w:pPr>
              <w:pStyle w:val="Paragraphe"/>
              <w:numPr>
                <w:ilvl w:val="0"/>
                <w:numId w:val="34"/>
              </w:numPr>
              <w:rPr>
                <w:rFonts w:ascii="Segoe UI" w:eastAsia="Segoe UI" w:hAnsi="Segoe UI" w:cs="Segoe UI"/>
                <w:lang w:val="fr-FR"/>
              </w:rPr>
            </w:pPr>
            <w:r w:rsidRPr="00874416">
              <w:rPr>
                <w:rFonts w:ascii="Segoe UI" w:eastAsia="Segoe UI" w:hAnsi="Segoe UI" w:cs="Segoe UI"/>
                <w:lang w:val="fr-FR"/>
              </w:rPr>
              <w:t xml:space="preserve">CNSA, </w:t>
            </w:r>
            <w:hyperlink r:id="rId29">
              <w:r w:rsidRPr="00874416">
                <w:rPr>
                  <w:rStyle w:val="Hyperlink"/>
                  <w:rFonts w:ascii="Segoe UI" w:eastAsia="Segoe UI" w:hAnsi="Segoe UI" w:cs="Segoe UI"/>
                  <w:lang w:val="fr-FR"/>
                </w:rPr>
                <w:t>Communiqué de presse,</w:t>
              </w:r>
            </w:hyperlink>
            <w:r w:rsidRPr="00874416">
              <w:rPr>
                <w:rFonts w:ascii="Segoe UI" w:eastAsia="Segoe UI" w:hAnsi="Segoe UI" w:cs="Segoe UI"/>
                <w:lang w:val="fr-FR"/>
              </w:rPr>
              <w:t xml:space="preserve"> Mars 2023</w:t>
            </w:r>
          </w:p>
          <w:p w14:paraId="2584FA1C" w14:textId="72019215" w:rsidR="0068735C" w:rsidRPr="00874416" w:rsidRDefault="49117322" w:rsidP="03EB4783">
            <w:pPr>
              <w:pStyle w:val="Paragraphe"/>
              <w:numPr>
                <w:ilvl w:val="0"/>
                <w:numId w:val="34"/>
              </w:numPr>
              <w:rPr>
                <w:rFonts w:ascii="Segoe UI" w:eastAsia="Segoe UI" w:hAnsi="Segoe UI" w:cs="Segoe UI"/>
              </w:rPr>
            </w:pPr>
            <w:r w:rsidRPr="00874416">
              <w:rPr>
                <w:rFonts w:ascii="Segoe UI" w:eastAsia="Segoe UI" w:hAnsi="Segoe UI" w:cs="Segoe UI"/>
              </w:rPr>
              <w:t xml:space="preserve">CaLP Network, </w:t>
            </w:r>
            <w:hyperlink r:id="rId30">
              <w:r w:rsidRPr="00874416">
                <w:rPr>
                  <w:rStyle w:val="Hyperlink"/>
                  <w:rFonts w:ascii="Segoe UI" w:eastAsia="Segoe UI" w:hAnsi="Segoe UI" w:cs="Segoe UI"/>
                </w:rPr>
                <w:t>Minimum Expenditure Basket (MEB) Decision Making Tools</w:t>
              </w:r>
            </w:hyperlink>
          </w:p>
          <w:p w14:paraId="7DED886D" w14:textId="62FDD1F3" w:rsidR="0068735C" w:rsidRPr="002D5FB0" w:rsidRDefault="4CB28639" w:rsidP="00AC3A4D">
            <w:pPr>
              <w:pStyle w:val="Paragraphe"/>
              <w:numPr>
                <w:ilvl w:val="0"/>
                <w:numId w:val="34"/>
              </w:numPr>
              <w:rPr>
                <w:rStyle w:val="Heading5Char"/>
                <w:rFonts w:ascii="Segoe UI" w:hAnsi="Segoe UI" w:cs="Segoe UI"/>
                <w:b w:val="0"/>
                <w:color w:val="auto"/>
                <w:sz w:val="20"/>
                <w:lang w:val="fr-CH"/>
              </w:rPr>
            </w:pPr>
            <w:r w:rsidRPr="00874416">
              <w:rPr>
                <w:rStyle w:val="Heading5Char"/>
                <w:rFonts w:ascii="Segoe UI" w:hAnsi="Segoe UI" w:cs="Segoe UI"/>
                <w:b w:val="0"/>
                <w:color w:val="auto"/>
                <w:sz w:val="20"/>
                <w:lang w:val="fr-CH"/>
              </w:rPr>
              <w:t xml:space="preserve">CEPAL, </w:t>
            </w:r>
            <w:hyperlink r:id="rId31">
              <w:r w:rsidRPr="00874416">
                <w:rPr>
                  <w:rStyle w:val="Hyperlink"/>
                  <w:rFonts w:ascii="Segoe UI" w:hAnsi="Segoe UI" w:cs="Segoe UI"/>
                  <w:lang w:val="fr-CH"/>
                </w:rPr>
                <w:t>Estimation du cout des transferts monétaires de la politique nationale et de promotion sociales (PNPPS) en Haïti</w:t>
              </w:r>
            </w:hyperlink>
            <w:r w:rsidRPr="00874416">
              <w:rPr>
                <w:rStyle w:val="Heading5Char"/>
                <w:rFonts w:ascii="Segoe UI" w:hAnsi="Segoe UI" w:cs="Segoe UI"/>
                <w:b w:val="0"/>
                <w:color w:val="auto"/>
                <w:sz w:val="20"/>
                <w:lang w:val="fr-CH"/>
              </w:rPr>
              <w:t>, 2020</w:t>
            </w:r>
          </w:p>
        </w:tc>
      </w:tr>
      <w:tr w:rsidR="00115D78" w:rsidRPr="001E1F58" w14:paraId="20A75C95" w14:textId="77777777" w:rsidTr="5138E33E">
        <w:tc>
          <w:tcPr>
            <w:tcW w:w="2203" w:type="dxa"/>
            <w:tcBorders>
              <w:top w:val="single" w:sz="4" w:space="0" w:color="auto"/>
              <w:left w:val="nil"/>
              <w:bottom w:val="nil"/>
              <w:right w:val="single" w:sz="4" w:space="0" w:color="auto"/>
            </w:tcBorders>
          </w:tcPr>
          <w:p w14:paraId="05676711" w14:textId="593211D6" w:rsidR="00115D78" w:rsidRPr="002D5FB0" w:rsidRDefault="00115D78" w:rsidP="003A0933">
            <w:pPr>
              <w:pStyle w:val="Paragraphe"/>
              <w:rPr>
                <w:rFonts w:ascii="Segoe UI" w:hAnsi="Segoe UI" w:cs="Segoe UI"/>
                <w:b/>
                <w:lang w:val="fr-FR"/>
              </w:rPr>
            </w:pPr>
            <w:r w:rsidRPr="002D5FB0">
              <w:rPr>
                <w:rFonts w:ascii="Segoe UI" w:hAnsi="Segoe UI" w:cs="Segoe UI"/>
                <w:b/>
                <w:lang w:val="fr-FR"/>
              </w:rPr>
              <w:t>Population(s)</w:t>
            </w:r>
          </w:p>
        </w:tc>
        <w:tc>
          <w:tcPr>
            <w:tcW w:w="345" w:type="dxa"/>
            <w:tcBorders>
              <w:top w:val="single" w:sz="4" w:space="0" w:color="auto"/>
              <w:left w:val="single" w:sz="4" w:space="0" w:color="auto"/>
              <w:bottom w:val="single" w:sz="4" w:space="0" w:color="auto"/>
              <w:right w:val="nil"/>
            </w:tcBorders>
          </w:tcPr>
          <w:p w14:paraId="6AE9AD6C" w14:textId="77777777" w:rsidR="00115D78" w:rsidRPr="002D5FB0" w:rsidRDefault="00115D78" w:rsidP="003A0933">
            <w:pPr>
              <w:pStyle w:val="Paragraphe"/>
              <w:rPr>
                <w:rFonts w:ascii="Segoe UI" w:hAnsi="Segoe UI" w:cs="Segoe UI"/>
                <w:lang w:val="fr-FR"/>
              </w:rPr>
            </w:pPr>
            <w:r w:rsidRPr="002D5FB0">
              <w:rPr>
                <w:rFonts w:ascii="Segoe UI" w:hAnsi="Segoe UI" w:cs="Segoe UI"/>
                <w:lang w:val="fr-FR"/>
              </w:rPr>
              <w:t>□</w:t>
            </w:r>
          </w:p>
        </w:tc>
        <w:tc>
          <w:tcPr>
            <w:tcW w:w="3268" w:type="dxa"/>
            <w:gridSpan w:val="3"/>
            <w:tcBorders>
              <w:top w:val="single" w:sz="4" w:space="0" w:color="auto"/>
              <w:left w:val="single" w:sz="4" w:space="0" w:color="auto"/>
              <w:bottom w:val="single" w:sz="4" w:space="0" w:color="auto"/>
              <w:right w:val="nil"/>
            </w:tcBorders>
          </w:tcPr>
          <w:p w14:paraId="21AEF58F" w14:textId="77777777" w:rsidR="00115D78" w:rsidRPr="002D5FB0" w:rsidDel="001D56E0" w:rsidRDefault="00115D78" w:rsidP="003A0933">
            <w:pPr>
              <w:pStyle w:val="Paragraphe"/>
              <w:rPr>
                <w:rFonts w:ascii="Segoe UI" w:hAnsi="Segoe UI" w:cs="Segoe UI"/>
                <w:lang w:val="fr-FR"/>
              </w:rPr>
            </w:pPr>
            <w:r w:rsidRPr="002D5FB0">
              <w:rPr>
                <w:rFonts w:ascii="Segoe UI" w:hAnsi="Segoe UI" w:cs="Segoe UI"/>
                <w:lang w:val="fr-FR"/>
              </w:rPr>
              <w:t>PDI dans des camps</w:t>
            </w:r>
          </w:p>
        </w:tc>
        <w:tc>
          <w:tcPr>
            <w:tcW w:w="345" w:type="dxa"/>
            <w:tcBorders>
              <w:top w:val="single" w:sz="4" w:space="0" w:color="auto"/>
              <w:left w:val="single" w:sz="4" w:space="0" w:color="auto"/>
              <w:bottom w:val="single" w:sz="4" w:space="0" w:color="auto"/>
              <w:right w:val="nil"/>
            </w:tcBorders>
          </w:tcPr>
          <w:p w14:paraId="500F2306" w14:textId="44262887" w:rsidR="00115D78" w:rsidRPr="002D5FB0" w:rsidRDefault="000B6049" w:rsidP="003A0933">
            <w:pPr>
              <w:pStyle w:val="Paragraphe"/>
              <w:rPr>
                <w:rFonts w:ascii="Segoe UI" w:hAnsi="Segoe UI" w:cs="Segoe UI"/>
                <w:lang w:val="fr-FR"/>
              </w:rPr>
            </w:pPr>
            <w:r w:rsidRPr="002D5FB0">
              <w:rPr>
                <w:rFonts w:ascii="Segoe UI" w:hAnsi="Segoe UI" w:cs="Segoe UI"/>
                <w:lang w:val="fr-FR"/>
              </w:rPr>
              <w:t>□</w:t>
            </w:r>
          </w:p>
        </w:tc>
        <w:tc>
          <w:tcPr>
            <w:tcW w:w="3714" w:type="dxa"/>
            <w:gridSpan w:val="4"/>
            <w:tcBorders>
              <w:top w:val="single" w:sz="4" w:space="0" w:color="auto"/>
              <w:left w:val="single" w:sz="4" w:space="0" w:color="auto"/>
              <w:bottom w:val="single" w:sz="4" w:space="0" w:color="auto"/>
              <w:right w:val="nil"/>
            </w:tcBorders>
          </w:tcPr>
          <w:p w14:paraId="6FBF803B" w14:textId="77777777" w:rsidR="00115D78" w:rsidRPr="002D5FB0" w:rsidRDefault="00115D78" w:rsidP="003A0933">
            <w:pPr>
              <w:pStyle w:val="Paragraphe"/>
              <w:rPr>
                <w:rFonts w:ascii="Segoe UI" w:hAnsi="Segoe UI" w:cs="Segoe UI"/>
                <w:lang w:val="fr-FR"/>
              </w:rPr>
            </w:pPr>
            <w:r w:rsidRPr="002D5FB0">
              <w:rPr>
                <w:rFonts w:ascii="Segoe UI" w:hAnsi="Segoe UI" w:cs="Segoe UI"/>
                <w:lang w:val="fr-FR"/>
              </w:rPr>
              <w:t xml:space="preserve">PDI dans des sites informels </w:t>
            </w:r>
          </w:p>
        </w:tc>
      </w:tr>
      <w:tr w:rsidR="00115D78" w:rsidRPr="002D5FB0" w14:paraId="42CDD444" w14:textId="77777777" w:rsidTr="5138E33E">
        <w:tc>
          <w:tcPr>
            <w:tcW w:w="2203" w:type="dxa"/>
            <w:tcBorders>
              <w:top w:val="nil"/>
              <w:left w:val="nil"/>
              <w:bottom w:val="nil"/>
              <w:right w:val="single" w:sz="4" w:space="0" w:color="auto"/>
            </w:tcBorders>
          </w:tcPr>
          <w:p w14:paraId="4F97916D" w14:textId="77777777" w:rsidR="00115D78" w:rsidRPr="002D5FB0" w:rsidRDefault="00115D78" w:rsidP="003A0933">
            <w:pPr>
              <w:pStyle w:val="Paragraphe"/>
              <w:rPr>
                <w:rFonts w:ascii="Segoe UI" w:hAnsi="Segoe UI" w:cs="Segoe UI"/>
                <w:i/>
                <w:lang w:val="fr-FR"/>
              </w:rPr>
            </w:pPr>
            <w:r w:rsidRPr="002D5FB0">
              <w:rPr>
                <w:rFonts w:ascii="Segoe UI" w:hAnsi="Segoe UI" w:cs="Segoe UI"/>
                <w:i/>
                <w:lang w:val="fr-FR"/>
              </w:rPr>
              <w:t>Sélectionner tout ce qui s’applique</w:t>
            </w:r>
          </w:p>
        </w:tc>
        <w:tc>
          <w:tcPr>
            <w:tcW w:w="345" w:type="dxa"/>
            <w:tcBorders>
              <w:top w:val="single" w:sz="4" w:space="0" w:color="auto"/>
              <w:left w:val="single" w:sz="4" w:space="0" w:color="auto"/>
              <w:bottom w:val="single" w:sz="4" w:space="0" w:color="auto"/>
              <w:right w:val="nil"/>
            </w:tcBorders>
          </w:tcPr>
          <w:p w14:paraId="04B2DF83" w14:textId="3A37E263" w:rsidR="00115D78" w:rsidRPr="002D5FB0" w:rsidRDefault="000B6049" w:rsidP="003A0933">
            <w:pPr>
              <w:pStyle w:val="Paragraphe"/>
              <w:rPr>
                <w:rFonts w:ascii="Segoe UI" w:hAnsi="Segoe UI" w:cs="Segoe UI"/>
                <w:lang w:val="fr-FR"/>
              </w:rPr>
            </w:pPr>
            <w:r w:rsidRPr="002D5FB0">
              <w:rPr>
                <w:rFonts w:ascii="Segoe UI" w:hAnsi="Segoe UI" w:cs="Segoe UI"/>
                <w:lang w:val="fr-FR"/>
              </w:rPr>
              <w:t>□</w:t>
            </w:r>
          </w:p>
        </w:tc>
        <w:tc>
          <w:tcPr>
            <w:tcW w:w="3268" w:type="dxa"/>
            <w:gridSpan w:val="3"/>
            <w:tcBorders>
              <w:top w:val="single" w:sz="4" w:space="0" w:color="auto"/>
              <w:left w:val="single" w:sz="4" w:space="0" w:color="auto"/>
              <w:bottom w:val="single" w:sz="4" w:space="0" w:color="auto"/>
              <w:right w:val="nil"/>
            </w:tcBorders>
          </w:tcPr>
          <w:p w14:paraId="5D35610E" w14:textId="77777777" w:rsidR="00115D78" w:rsidRPr="002D5FB0" w:rsidRDefault="00115D78" w:rsidP="003A0933">
            <w:pPr>
              <w:pStyle w:val="Paragraphe"/>
              <w:rPr>
                <w:rFonts w:ascii="Segoe UI" w:hAnsi="Segoe UI" w:cs="Segoe UI"/>
                <w:lang w:val="fr-FR"/>
              </w:rPr>
            </w:pPr>
            <w:r w:rsidRPr="002D5FB0">
              <w:rPr>
                <w:rFonts w:ascii="Segoe UI" w:hAnsi="Segoe UI" w:cs="Segoe UI"/>
                <w:lang w:val="fr-FR"/>
              </w:rPr>
              <w:t>PDI dans des communautés hôtes</w:t>
            </w:r>
          </w:p>
        </w:tc>
        <w:tc>
          <w:tcPr>
            <w:tcW w:w="345" w:type="dxa"/>
            <w:tcBorders>
              <w:top w:val="single" w:sz="4" w:space="0" w:color="auto"/>
              <w:left w:val="single" w:sz="4" w:space="0" w:color="auto"/>
              <w:bottom w:val="single" w:sz="4" w:space="0" w:color="auto"/>
              <w:right w:val="nil"/>
            </w:tcBorders>
          </w:tcPr>
          <w:p w14:paraId="63D94654" w14:textId="77777777" w:rsidR="00115D78" w:rsidRPr="002D5FB0" w:rsidRDefault="00115D78" w:rsidP="003A0933">
            <w:pPr>
              <w:pStyle w:val="Paragraphe"/>
              <w:rPr>
                <w:rFonts w:ascii="Segoe UI" w:hAnsi="Segoe UI" w:cs="Segoe UI"/>
                <w:lang w:val="fr-FR"/>
              </w:rPr>
            </w:pPr>
            <w:r w:rsidRPr="002D5FB0">
              <w:rPr>
                <w:rFonts w:ascii="Segoe UI" w:hAnsi="Segoe UI" w:cs="Segoe UI"/>
                <w:lang w:val="fr-FR"/>
              </w:rPr>
              <w:t>□</w:t>
            </w:r>
          </w:p>
        </w:tc>
        <w:tc>
          <w:tcPr>
            <w:tcW w:w="3714" w:type="dxa"/>
            <w:gridSpan w:val="4"/>
            <w:tcBorders>
              <w:top w:val="single" w:sz="4" w:space="0" w:color="auto"/>
              <w:left w:val="single" w:sz="4" w:space="0" w:color="auto"/>
              <w:bottom w:val="single" w:sz="4" w:space="0" w:color="auto"/>
              <w:right w:val="nil"/>
            </w:tcBorders>
          </w:tcPr>
          <w:p w14:paraId="216BE21A" w14:textId="77777777" w:rsidR="00115D78" w:rsidRPr="002D5FB0" w:rsidRDefault="00115D78" w:rsidP="003A0933">
            <w:pPr>
              <w:pStyle w:val="Paragraphe"/>
              <w:rPr>
                <w:rFonts w:ascii="Segoe UI" w:hAnsi="Segoe UI" w:cs="Segoe UI"/>
                <w:lang w:val="fr-FR"/>
              </w:rPr>
            </w:pPr>
            <w:r w:rsidRPr="002D5FB0">
              <w:rPr>
                <w:rFonts w:ascii="Segoe UI" w:hAnsi="Segoe UI" w:cs="Segoe UI"/>
                <w:lang w:val="fr-FR"/>
              </w:rPr>
              <w:t xml:space="preserve">PDI </w:t>
            </w:r>
            <w:r w:rsidRPr="002D5FB0">
              <w:rPr>
                <w:rFonts w:ascii="Segoe UI" w:hAnsi="Segoe UI" w:cs="Segoe UI"/>
                <w:color w:val="E7E6E6" w:themeColor="background2"/>
                <w:lang w:val="fr-FR"/>
              </w:rPr>
              <w:t>[Autre, spécifier]</w:t>
            </w:r>
          </w:p>
        </w:tc>
      </w:tr>
      <w:tr w:rsidR="00115D78" w:rsidRPr="001E1F58" w14:paraId="3FD65053" w14:textId="77777777" w:rsidTr="5138E33E">
        <w:tc>
          <w:tcPr>
            <w:tcW w:w="2203" w:type="dxa"/>
            <w:tcBorders>
              <w:top w:val="nil"/>
              <w:left w:val="nil"/>
              <w:bottom w:val="nil"/>
              <w:right w:val="single" w:sz="4" w:space="0" w:color="auto"/>
            </w:tcBorders>
          </w:tcPr>
          <w:p w14:paraId="6D54FFDB" w14:textId="77777777" w:rsidR="00115D78" w:rsidRPr="002D5FB0" w:rsidRDefault="00115D78" w:rsidP="003A0933">
            <w:pPr>
              <w:pStyle w:val="Paragraphe"/>
              <w:rPr>
                <w:rFonts w:ascii="Segoe UI" w:hAnsi="Segoe UI" w:cs="Segoe UI"/>
                <w:b/>
                <w:lang w:val="fr-FR"/>
              </w:rPr>
            </w:pPr>
          </w:p>
        </w:tc>
        <w:tc>
          <w:tcPr>
            <w:tcW w:w="345" w:type="dxa"/>
            <w:tcBorders>
              <w:top w:val="single" w:sz="4" w:space="0" w:color="auto"/>
              <w:left w:val="single" w:sz="4" w:space="0" w:color="auto"/>
              <w:bottom w:val="single" w:sz="4" w:space="0" w:color="auto"/>
              <w:right w:val="nil"/>
            </w:tcBorders>
          </w:tcPr>
          <w:p w14:paraId="70E85583" w14:textId="77777777" w:rsidR="00115D78" w:rsidRPr="002D5FB0" w:rsidRDefault="00115D78" w:rsidP="003A0933">
            <w:pPr>
              <w:pStyle w:val="Paragraphe"/>
              <w:rPr>
                <w:rFonts w:ascii="Segoe UI" w:hAnsi="Segoe UI" w:cs="Segoe UI"/>
                <w:lang w:val="fr-FR"/>
              </w:rPr>
            </w:pPr>
            <w:r w:rsidRPr="002D5FB0">
              <w:rPr>
                <w:rFonts w:ascii="Segoe UI" w:hAnsi="Segoe UI" w:cs="Segoe UI"/>
                <w:lang w:val="fr-FR"/>
              </w:rPr>
              <w:t>□</w:t>
            </w:r>
          </w:p>
        </w:tc>
        <w:tc>
          <w:tcPr>
            <w:tcW w:w="3268" w:type="dxa"/>
            <w:gridSpan w:val="3"/>
            <w:tcBorders>
              <w:top w:val="single" w:sz="4" w:space="0" w:color="auto"/>
              <w:left w:val="single" w:sz="4" w:space="0" w:color="auto"/>
              <w:bottom w:val="single" w:sz="4" w:space="0" w:color="auto"/>
              <w:right w:val="nil"/>
            </w:tcBorders>
          </w:tcPr>
          <w:p w14:paraId="1C258498" w14:textId="77777777" w:rsidR="00115D78" w:rsidRPr="002D5FB0" w:rsidRDefault="00115D78" w:rsidP="003A0933">
            <w:pPr>
              <w:pStyle w:val="Paragraphe"/>
              <w:rPr>
                <w:rFonts w:ascii="Segoe UI" w:hAnsi="Segoe UI" w:cs="Segoe UI"/>
                <w:lang w:val="fr-FR"/>
              </w:rPr>
            </w:pPr>
            <w:r w:rsidRPr="002D5FB0">
              <w:rPr>
                <w:rFonts w:ascii="Segoe UI" w:hAnsi="Segoe UI" w:cs="Segoe UI"/>
                <w:lang w:val="fr-FR"/>
              </w:rPr>
              <w:t>Réfugiés dans des camps</w:t>
            </w:r>
          </w:p>
        </w:tc>
        <w:tc>
          <w:tcPr>
            <w:tcW w:w="345" w:type="dxa"/>
            <w:tcBorders>
              <w:top w:val="single" w:sz="4" w:space="0" w:color="auto"/>
              <w:left w:val="single" w:sz="4" w:space="0" w:color="auto"/>
              <w:bottom w:val="single" w:sz="4" w:space="0" w:color="auto"/>
              <w:right w:val="nil"/>
            </w:tcBorders>
          </w:tcPr>
          <w:p w14:paraId="665C7463" w14:textId="77777777" w:rsidR="00115D78" w:rsidRPr="002D5FB0" w:rsidRDefault="00115D78" w:rsidP="003A0933">
            <w:pPr>
              <w:pStyle w:val="Paragraphe"/>
              <w:rPr>
                <w:rFonts w:ascii="Segoe UI" w:hAnsi="Segoe UI" w:cs="Segoe UI"/>
                <w:lang w:val="fr-FR"/>
              </w:rPr>
            </w:pPr>
            <w:r w:rsidRPr="002D5FB0">
              <w:rPr>
                <w:rFonts w:ascii="Segoe UI" w:hAnsi="Segoe UI" w:cs="Segoe UI"/>
                <w:lang w:val="fr-FR"/>
              </w:rPr>
              <w:t>□</w:t>
            </w:r>
          </w:p>
        </w:tc>
        <w:tc>
          <w:tcPr>
            <w:tcW w:w="3714" w:type="dxa"/>
            <w:gridSpan w:val="4"/>
            <w:tcBorders>
              <w:top w:val="single" w:sz="4" w:space="0" w:color="auto"/>
              <w:left w:val="single" w:sz="4" w:space="0" w:color="auto"/>
              <w:bottom w:val="single" w:sz="4" w:space="0" w:color="auto"/>
              <w:right w:val="nil"/>
            </w:tcBorders>
          </w:tcPr>
          <w:p w14:paraId="03E9EA83" w14:textId="77777777" w:rsidR="00115D78" w:rsidRPr="002D5FB0" w:rsidRDefault="00115D78" w:rsidP="003A0933">
            <w:pPr>
              <w:pStyle w:val="Paragraphe"/>
              <w:rPr>
                <w:rFonts w:ascii="Segoe UI" w:hAnsi="Segoe UI" w:cs="Segoe UI"/>
                <w:lang w:val="fr-FR"/>
              </w:rPr>
            </w:pPr>
            <w:r w:rsidRPr="002D5FB0">
              <w:rPr>
                <w:rFonts w:ascii="Segoe UI" w:hAnsi="Segoe UI" w:cs="Segoe UI"/>
                <w:lang w:val="fr-FR"/>
              </w:rPr>
              <w:t>Réfugiés dans des sites informels</w:t>
            </w:r>
          </w:p>
        </w:tc>
      </w:tr>
      <w:tr w:rsidR="00115D78" w:rsidRPr="002D5FB0" w14:paraId="110BAAE1" w14:textId="77777777" w:rsidTr="5138E33E">
        <w:tc>
          <w:tcPr>
            <w:tcW w:w="2203" w:type="dxa"/>
            <w:tcBorders>
              <w:top w:val="nil"/>
              <w:left w:val="nil"/>
              <w:bottom w:val="nil"/>
              <w:right w:val="single" w:sz="4" w:space="0" w:color="auto"/>
            </w:tcBorders>
          </w:tcPr>
          <w:p w14:paraId="1BD4447D" w14:textId="77777777" w:rsidR="00115D78" w:rsidRPr="002D5FB0" w:rsidRDefault="00115D78" w:rsidP="003A0933">
            <w:pPr>
              <w:pStyle w:val="Paragraphe"/>
              <w:rPr>
                <w:rFonts w:ascii="Segoe UI" w:hAnsi="Segoe UI" w:cs="Segoe UI"/>
                <w:b/>
                <w:lang w:val="fr-FR"/>
              </w:rPr>
            </w:pPr>
          </w:p>
        </w:tc>
        <w:tc>
          <w:tcPr>
            <w:tcW w:w="345" w:type="dxa"/>
            <w:tcBorders>
              <w:top w:val="single" w:sz="4" w:space="0" w:color="auto"/>
              <w:left w:val="single" w:sz="4" w:space="0" w:color="auto"/>
              <w:bottom w:val="single" w:sz="4" w:space="0" w:color="auto"/>
              <w:right w:val="nil"/>
            </w:tcBorders>
          </w:tcPr>
          <w:p w14:paraId="39543C10" w14:textId="77777777" w:rsidR="00115D78" w:rsidRPr="002D5FB0" w:rsidRDefault="00115D78" w:rsidP="003A0933">
            <w:pPr>
              <w:pStyle w:val="Paragraphe"/>
              <w:rPr>
                <w:rFonts w:ascii="Segoe UI" w:hAnsi="Segoe UI" w:cs="Segoe UI"/>
                <w:lang w:val="fr-FR"/>
              </w:rPr>
            </w:pPr>
            <w:r w:rsidRPr="002D5FB0">
              <w:rPr>
                <w:rFonts w:ascii="Segoe UI" w:hAnsi="Segoe UI" w:cs="Segoe UI"/>
                <w:lang w:val="fr-FR"/>
              </w:rPr>
              <w:t>□</w:t>
            </w:r>
          </w:p>
        </w:tc>
        <w:tc>
          <w:tcPr>
            <w:tcW w:w="3268" w:type="dxa"/>
            <w:gridSpan w:val="3"/>
            <w:tcBorders>
              <w:top w:val="single" w:sz="4" w:space="0" w:color="auto"/>
              <w:left w:val="single" w:sz="4" w:space="0" w:color="auto"/>
              <w:bottom w:val="single" w:sz="4" w:space="0" w:color="auto"/>
              <w:right w:val="nil"/>
            </w:tcBorders>
          </w:tcPr>
          <w:p w14:paraId="6F9104AE" w14:textId="77777777" w:rsidR="00115D78" w:rsidRPr="002D5FB0" w:rsidRDefault="00115D78" w:rsidP="003A0933">
            <w:pPr>
              <w:pStyle w:val="Paragraphe"/>
              <w:rPr>
                <w:rFonts w:ascii="Segoe UI" w:hAnsi="Segoe UI" w:cs="Segoe UI"/>
                <w:lang w:val="fr-FR"/>
              </w:rPr>
            </w:pPr>
            <w:r w:rsidRPr="002D5FB0">
              <w:rPr>
                <w:rFonts w:ascii="Segoe UI" w:hAnsi="Segoe UI" w:cs="Segoe UI"/>
                <w:lang w:val="fr-FR"/>
              </w:rPr>
              <w:t>Réfugiés dans des communautés hôtes</w:t>
            </w:r>
          </w:p>
        </w:tc>
        <w:tc>
          <w:tcPr>
            <w:tcW w:w="345" w:type="dxa"/>
            <w:tcBorders>
              <w:top w:val="single" w:sz="4" w:space="0" w:color="auto"/>
              <w:left w:val="single" w:sz="4" w:space="0" w:color="auto"/>
              <w:bottom w:val="single" w:sz="4" w:space="0" w:color="auto"/>
              <w:right w:val="nil"/>
            </w:tcBorders>
          </w:tcPr>
          <w:p w14:paraId="296D835E" w14:textId="77777777" w:rsidR="00115D78" w:rsidRPr="002D5FB0" w:rsidRDefault="00115D78" w:rsidP="003A0933">
            <w:pPr>
              <w:pStyle w:val="Paragraphe"/>
              <w:rPr>
                <w:rFonts w:ascii="Segoe UI" w:hAnsi="Segoe UI" w:cs="Segoe UI"/>
                <w:lang w:val="fr-FR"/>
              </w:rPr>
            </w:pPr>
            <w:r w:rsidRPr="002D5FB0">
              <w:rPr>
                <w:rFonts w:ascii="Segoe UI" w:hAnsi="Segoe UI" w:cs="Segoe UI"/>
                <w:lang w:val="fr-FR"/>
              </w:rPr>
              <w:t>□</w:t>
            </w:r>
          </w:p>
        </w:tc>
        <w:tc>
          <w:tcPr>
            <w:tcW w:w="3714" w:type="dxa"/>
            <w:gridSpan w:val="4"/>
            <w:tcBorders>
              <w:top w:val="single" w:sz="4" w:space="0" w:color="auto"/>
              <w:left w:val="single" w:sz="4" w:space="0" w:color="auto"/>
              <w:bottom w:val="single" w:sz="4" w:space="0" w:color="auto"/>
              <w:right w:val="nil"/>
            </w:tcBorders>
          </w:tcPr>
          <w:p w14:paraId="6955863C" w14:textId="77777777" w:rsidR="00115D78" w:rsidRPr="002D5FB0" w:rsidRDefault="00115D78" w:rsidP="003A0933">
            <w:pPr>
              <w:pStyle w:val="Paragraphe"/>
              <w:rPr>
                <w:rFonts w:ascii="Segoe UI" w:hAnsi="Segoe UI" w:cs="Segoe UI"/>
                <w:lang w:val="fr-FR"/>
              </w:rPr>
            </w:pPr>
            <w:r w:rsidRPr="002D5FB0">
              <w:rPr>
                <w:rFonts w:ascii="Segoe UI" w:hAnsi="Segoe UI" w:cs="Segoe UI"/>
                <w:lang w:val="fr-FR"/>
              </w:rPr>
              <w:t xml:space="preserve">Réfugiés </w:t>
            </w:r>
            <w:r w:rsidRPr="002D5FB0">
              <w:rPr>
                <w:rFonts w:ascii="Segoe UI" w:hAnsi="Segoe UI" w:cs="Segoe UI"/>
                <w:color w:val="E7E6E6" w:themeColor="background2"/>
                <w:lang w:val="fr-FR"/>
              </w:rPr>
              <w:t>[Autre, spécifier]</w:t>
            </w:r>
          </w:p>
        </w:tc>
      </w:tr>
      <w:tr w:rsidR="00115D78" w:rsidRPr="002D5FB0" w14:paraId="777F91ED" w14:textId="77777777" w:rsidTr="5138E33E">
        <w:tc>
          <w:tcPr>
            <w:tcW w:w="2203" w:type="dxa"/>
            <w:tcBorders>
              <w:top w:val="nil"/>
              <w:left w:val="nil"/>
              <w:bottom w:val="nil"/>
              <w:right w:val="single" w:sz="4" w:space="0" w:color="auto"/>
            </w:tcBorders>
          </w:tcPr>
          <w:p w14:paraId="07A72F9E" w14:textId="77777777" w:rsidR="00115D78" w:rsidRPr="002D5FB0" w:rsidRDefault="00115D78" w:rsidP="003A0933">
            <w:pPr>
              <w:pStyle w:val="Paragraphe"/>
              <w:rPr>
                <w:rFonts w:ascii="Segoe UI" w:hAnsi="Segoe UI" w:cs="Segoe UI"/>
                <w:b/>
                <w:lang w:val="fr-FR"/>
              </w:rPr>
            </w:pPr>
          </w:p>
        </w:tc>
        <w:tc>
          <w:tcPr>
            <w:tcW w:w="345" w:type="dxa"/>
            <w:tcBorders>
              <w:top w:val="single" w:sz="4" w:space="0" w:color="auto"/>
              <w:left w:val="single" w:sz="4" w:space="0" w:color="auto"/>
              <w:bottom w:val="single" w:sz="4" w:space="0" w:color="auto"/>
              <w:right w:val="nil"/>
            </w:tcBorders>
          </w:tcPr>
          <w:p w14:paraId="33DA6484" w14:textId="263F31E3" w:rsidR="00115D78" w:rsidRPr="002D5FB0" w:rsidRDefault="000B6049" w:rsidP="003A0933">
            <w:pPr>
              <w:pStyle w:val="Paragraphe"/>
              <w:rPr>
                <w:rFonts w:ascii="Segoe UI" w:hAnsi="Segoe UI" w:cs="Segoe UI"/>
                <w:lang w:val="fr-FR"/>
              </w:rPr>
            </w:pPr>
            <w:r w:rsidRPr="002D5FB0">
              <w:rPr>
                <w:rFonts w:ascii="Segoe UI" w:hAnsi="Segoe UI" w:cs="Segoe UI"/>
                <w:lang w:val="fr-FR"/>
              </w:rPr>
              <w:t>□</w:t>
            </w:r>
          </w:p>
        </w:tc>
        <w:tc>
          <w:tcPr>
            <w:tcW w:w="3268" w:type="dxa"/>
            <w:gridSpan w:val="3"/>
            <w:tcBorders>
              <w:top w:val="single" w:sz="4" w:space="0" w:color="auto"/>
              <w:left w:val="single" w:sz="4" w:space="0" w:color="auto"/>
              <w:bottom w:val="single" w:sz="4" w:space="0" w:color="auto"/>
              <w:right w:val="nil"/>
            </w:tcBorders>
          </w:tcPr>
          <w:p w14:paraId="5C4EE48F" w14:textId="77777777" w:rsidR="00115D78" w:rsidRPr="002D5FB0" w:rsidRDefault="00115D78" w:rsidP="003A0933">
            <w:pPr>
              <w:pStyle w:val="Paragraphe"/>
              <w:rPr>
                <w:rFonts w:ascii="Segoe UI" w:hAnsi="Segoe UI" w:cs="Segoe UI"/>
                <w:lang w:val="fr-FR"/>
              </w:rPr>
            </w:pPr>
            <w:r w:rsidRPr="002D5FB0">
              <w:rPr>
                <w:rFonts w:ascii="Segoe UI" w:hAnsi="Segoe UI" w:cs="Segoe UI"/>
                <w:lang w:val="fr-FR"/>
              </w:rPr>
              <w:t>Non-déplacés (hôtes)</w:t>
            </w:r>
          </w:p>
        </w:tc>
        <w:tc>
          <w:tcPr>
            <w:tcW w:w="345" w:type="dxa"/>
            <w:tcBorders>
              <w:top w:val="single" w:sz="4" w:space="0" w:color="auto"/>
              <w:left w:val="single" w:sz="4" w:space="0" w:color="auto"/>
              <w:bottom w:val="single" w:sz="4" w:space="0" w:color="auto"/>
              <w:right w:val="nil"/>
            </w:tcBorders>
          </w:tcPr>
          <w:p w14:paraId="59A31C29" w14:textId="77777777" w:rsidR="00115D78" w:rsidRPr="002D5FB0" w:rsidRDefault="00115D78" w:rsidP="003A0933">
            <w:pPr>
              <w:pStyle w:val="Paragraphe"/>
              <w:rPr>
                <w:rFonts w:ascii="Segoe UI" w:hAnsi="Segoe UI" w:cs="Segoe UI"/>
                <w:lang w:val="fr-FR"/>
              </w:rPr>
            </w:pPr>
            <w:r w:rsidRPr="002D5FB0">
              <w:rPr>
                <w:rFonts w:ascii="Segoe UI" w:hAnsi="Segoe UI" w:cs="Segoe UI"/>
                <w:lang w:val="fr-FR"/>
              </w:rPr>
              <w:t>□</w:t>
            </w:r>
          </w:p>
        </w:tc>
        <w:tc>
          <w:tcPr>
            <w:tcW w:w="3714" w:type="dxa"/>
            <w:gridSpan w:val="4"/>
            <w:tcBorders>
              <w:top w:val="single" w:sz="4" w:space="0" w:color="auto"/>
              <w:left w:val="single" w:sz="4" w:space="0" w:color="auto"/>
              <w:bottom w:val="single" w:sz="4" w:space="0" w:color="auto"/>
              <w:right w:val="nil"/>
            </w:tcBorders>
          </w:tcPr>
          <w:p w14:paraId="617C4568" w14:textId="05909B95" w:rsidR="00115D78" w:rsidRPr="002D5FB0" w:rsidRDefault="00115D78" w:rsidP="003A0933">
            <w:pPr>
              <w:pStyle w:val="Paragraphe"/>
              <w:rPr>
                <w:rFonts w:ascii="Segoe UI" w:hAnsi="Segoe UI" w:cs="Segoe UI"/>
                <w:lang w:val="fr-FR"/>
              </w:rPr>
            </w:pPr>
            <w:r w:rsidRPr="002D5FB0">
              <w:rPr>
                <w:rFonts w:ascii="Segoe UI" w:hAnsi="Segoe UI" w:cs="Segoe UI"/>
                <w:lang w:val="fr-FR"/>
              </w:rPr>
              <w:t>Non-</w:t>
            </w:r>
            <w:r w:rsidR="15A59F4F" w:rsidRPr="03EB4783">
              <w:rPr>
                <w:rFonts w:ascii="Segoe UI" w:hAnsi="Segoe UI" w:cs="Segoe UI"/>
                <w:lang w:val="fr-FR"/>
              </w:rPr>
              <w:t>d</w:t>
            </w:r>
            <w:r w:rsidR="247B3154" w:rsidRPr="03EB4783">
              <w:rPr>
                <w:rFonts w:ascii="Segoe UI" w:hAnsi="Segoe UI" w:cs="Segoe UI"/>
                <w:lang w:val="fr-FR"/>
              </w:rPr>
              <w:t>é</w:t>
            </w:r>
            <w:r w:rsidR="15A59F4F" w:rsidRPr="03EB4783">
              <w:rPr>
                <w:rFonts w:ascii="Segoe UI" w:hAnsi="Segoe UI" w:cs="Segoe UI"/>
                <w:lang w:val="fr-FR"/>
              </w:rPr>
              <w:t>placés</w:t>
            </w:r>
            <w:r w:rsidRPr="002D5FB0">
              <w:rPr>
                <w:rFonts w:ascii="Segoe UI" w:hAnsi="Segoe UI" w:cs="Segoe UI"/>
                <w:lang w:val="fr-FR"/>
              </w:rPr>
              <w:t xml:space="preserve"> (non-hôtes)</w:t>
            </w:r>
          </w:p>
        </w:tc>
      </w:tr>
      <w:tr w:rsidR="00115D78" w:rsidRPr="001E1F58" w14:paraId="10095307" w14:textId="77777777" w:rsidTr="5138E33E">
        <w:tc>
          <w:tcPr>
            <w:tcW w:w="2203" w:type="dxa"/>
            <w:tcBorders>
              <w:top w:val="nil"/>
              <w:left w:val="nil"/>
              <w:bottom w:val="single" w:sz="4" w:space="0" w:color="auto"/>
              <w:right w:val="single" w:sz="4" w:space="0" w:color="auto"/>
            </w:tcBorders>
          </w:tcPr>
          <w:p w14:paraId="740E278E" w14:textId="77777777" w:rsidR="00115D78" w:rsidRPr="002D5FB0" w:rsidRDefault="00115D78" w:rsidP="003A0933">
            <w:pPr>
              <w:pStyle w:val="Paragraphe"/>
              <w:rPr>
                <w:rFonts w:ascii="Segoe UI" w:hAnsi="Segoe UI" w:cs="Segoe UI"/>
                <w:b/>
                <w:lang w:val="fr-FR"/>
              </w:rPr>
            </w:pPr>
          </w:p>
        </w:tc>
        <w:tc>
          <w:tcPr>
            <w:tcW w:w="345" w:type="dxa"/>
            <w:tcBorders>
              <w:top w:val="single" w:sz="4" w:space="0" w:color="auto"/>
              <w:left w:val="single" w:sz="4" w:space="0" w:color="auto"/>
              <w:bottom w:val="single" w:sz="4" w:space="0" w:color="auto"/>
              <w:right w:val="nil"/>
            </w:tcBorders>
          </w:tcPr>
          <w:p w14:paraId="5E107988" w14:textId="2DC0E24D" w:rsidR="00115D78" w:rsidRPr="002D5FB0" w:rsidRDefault="000B6049" w:rsidP="003A0933">
            <w:pPr>
              <w:pStyle w:val="Paragraphe"/>
              <w:rPr>
                <w:rFonts w:ascii="Segoe UI" w:hAnsi="Segoe UI" w:cs="Segoe UI"/>
                <w:lang w:val="fr-FR"/>
              </w:rPr>
            </w:pPr>
            <w:r w:rsidRPr="002D5FB0">
              <w:rPr>
                <w:rFonts w:ascii="Segoe UI" w:hAnsi="Segoe UI" w:cs="Segoe UI"/>
                <w:lang w:val="fr-FR"/>
              </w:rPr>
              <w:t>□</w:t>
            </w:r>
          </w:p>
        </w:tc>
        <w:tc>
          <w:tcPr>
            <w:tcW w:w="3268" w:type="dxa"/>
            <w:gridSpan w:val="3"/>
            <w:tcBorders>
              <w:top w:val="single" w:sz="4" w:space="0" w:color="auto"/>
              <w:left w:val="single" w:sz="4" w:space="0" w:color="auto"/>
              <w:bottom w:val="single" w:sz="4" w:space="0" w:color="auto"/>
              <w:right w:val="nil"/>
            </w:tcBorders>
          </w:tcPr>
          <w:p w14:paraId="3913357E" w14:textId="77777777" w:rsidR="00115D78" w:rsidRPr="002D5FB0" w:rsidRDefault="00115D78" w:rsidP="003A0933">
            <w:pPr>
              <w:pStyle w:val="Paragraphe"/>
              <w:rPr>
                <w:rFonts w:ascii="Segoe UI" w:hAnsi="Segoe UI" w:cs="Segoe UI"/>
                <w:lang w:val="fr-FR"/>
              </w:rPr>
            </w:pPr>
            <w:r w:rsidRPr="002D5FB0">
              <w:rPr>
                <w:rFonts w:ascii="Segoe UI" w:hAnsi="Segoe UI" w:cs="Segoe UI"/>
                <w:lang w:val="fr-FR"/>
              </w:rPr>
              <w:t>Retournés</w:t>
            </w:r>
          </w:p>
        </w:tc>
        <w:tc>
          <w:tcPr>
            <w:tcW w:w="345" w:type="dxa"/>
            <w:tcBorders>
              <w:top w:val="single" w:sz="4" w:space="0" w:color="auto"/>
              <w:left w:val="single" w:sz="4" w:space="0" w:color="auto"/>
              <w:bottom w:val="single" w:sz="4" w:space="0" w:color="auto"/>
              <w:right w:val="nil"/>
            </w:tcBorders>
          </w:tcPr>
          <w:p w14:paraId="30F7E982" w14:textId="3C85E3C2" w:rsidR="00115D78" w:rsidRPr="002D5FB0" w:rsidRDefault="004B31DB" w:rsidP="003A0933">
            <w:pPr>
              <w:pStyle w:val="Paragraphe"/>
              <w:rPr>
                <w:rFonts w:ascii="Segoe UI" w:hAnsi="Segoe UI" w:cs="Segoe UI"/>
                <w:lang w:val="fr-FR"/>
              </w:rPr>
            </w:pPr>
            <w:r>
              <w:rPr>
                <w:rFonts w:ascii="Segoe UI" w:hAnsi="Segoe UI" w:cs="Segoe UI"/>
                <w:lang w:val="fr-FR"/>
              </w:rPr>
              <w:t>X</w:t>
            </w:r>
          </w:p>
        </w:tc>
        <w:tc>
          <w:tcPr>
            <w:tcW w:w="3714" w:type="dxa"/>
            <w:gridSpan w:val="4"/>
            <w:tcBorders>
              <w:top w:val="single" w:sz="4" w:space="0" w:color="auto"/>
              <w:left w:val="single" w:sz="4" w:space="0" w:color="auto"/>
              <w:bottom w:val="single" w:sz="4" w:space="0" w:color="auto"/>
              <w:right w:val="nil"/>
            </w:tcBorders>
          </w:tcPr>
          <w:p w14:paraId="31C5E5B0" w14:textId="2251E88A" w:rsidR="00115D78" w:rsidRPr="002D5FB0" w:rsidRDefault="61790489" w:rsidP="003A0933">
            <w:pPr>
              <w:pStyle w:val="Paragraphe"/>
              <w:rPr>
                <w:rFonts w:ascii="Segoe UI" w:hAnsi="Segoe UI" w:cs="Segoe UI"/>
                <w:color w:val="E7E6E6" w:themeColor="background2"/>
                <w:lang w:val="fr-FR"/>
              </w:rPr>
            </w:pPr>
            <w:r w:rsidRPr="03EB4783">
              <w:rPr>
                <w:rFonts w:ascii="Segoe UI" w:hAnsi="Segoe UI" w:cs="Segoe UI"/>
                <w:color w:val="auto"/>
                <w:lang w:val="fr-FR"/>
              </w:rPr>
              <w:t>Commerçants</w:t>
            </w:r>
            <w:r w:rsidR="000B6049" w:rsidRPr="002D5FB0">
              <w:rPr>
                <w:rFonts w:ascii="Segoe UI" w:hAnsi="Segoe UI" w:cs="Segoe UI"/>
                <w:color w:val="auto"/>
                <w:lang w:val="fr-FR"/>
              </w:rPr>
              <w:t xml:space="preserve"> vendant les produits pris en compte dans les marchés évalués</w:t>
            </w:r>
            <w:r w:rsidR="008D25B8" w:rsidRPr="002D5FB0">
              <w:rPr>
                <w:rFonts w:ascii="Segoe UI" w:hAnsi="Segoe UI" w:cs="Segoe UI"/>
                <w:color w:val="E7E6E6" w:themeColor="background2"/>
                <w:lang w:val="fr-FR"/>
              </w:rPr>
              <w:t>,</w:t>
            </w:r>
          </w:p>
        </w:tc>
      </w:tr>
      <w:tr w:rsidR="00115D78" w:rsidRPr="002D5FB0" w14:paraId="0B05EA27" w14:textId="77777777" w:rsidTr="5138E33E">
        <w:trPr>
          <w:gridAfter w:val="1"/>
          <w:wAfter w:w="360" w:type="dxa"/>
        </w:trPr>
        <w:tc>
          <w:tcPr>
            <w:tcW w:w="2203" w:type="dxa"/>
            <w:tcBorders>
              <w:top w:val="single" w:sz="4" w:space="0" w:color="auto"/>
              <w:left w:val="nil"/>
              <w:bottom w:val="nil"/>
              <w:right w:val="single" w:sz="4" w:space="0" w:color="auto"/>
            </w:tcBorders>
          </w:tcPr>
          <w:p w14:paraId="50C2EEF6" w14:textId="77777777" w:rsidR="00115D78" w:rsidRPr="002D5FB0" w:rsidRDefault="00115D78" w:rsidP="003A0933">
            <w:pPr>
              <w:pStyle w:val="Paragraphe"/>
              <w:rPr>
                <w:rFonts w:ascii="Segoe UI" w:hAnsi="Segoe UI" w:cs="Segoe UI"/>
                <w:b/>
                <w:lang w:val="fr-FR"/>
              </w:rPr>
            </w:pPr>
            <w:r w:rsidRPr="002D5FB0">
              <w:rPr>
                <w:rFonts w:ascii="Segoe UI" w:hAnsi="Segoe UI" w:cs="Segoe UI"/>
                <w:b/>
                <w:lang w:val="fr-FR"/>
              </w:rPr>
              <w:t>Stratification</w:t>
            </w:r>
          </w:p>
          <w:p w14:paraId="61562EC7" w14:textId="77777777" w:rsidR="00115D78" w:rsidRPr="002D5FB0" w:rsidRDefault="00115D78" w:rsidP="003A0933">
            <w:pPr>
              <w:pStyle w:val="Paragraphe"/>
              <w:rPr>
                <w:rFonts w:ascii="Segoe UI" w:hAnsi="Segoe UI" w:cs="Segoe UI"/>
                <w:b/>
                <w:i/>
                <w:lang w:val="fr-FR"/>
              </w:rPr>
            </w:pPr>
            <w:r w:rsidRPr="002D5FB0">
              <w:rPr>
                <w:rFonts w:ascii="Segoe UI" w:hAnsi="Segoe UI" w:cs="Segoe UI"/>
                <w:i/>
                <w:lang w:val="fr-FR"/>
              </w:rPr>
              <w:t>Sélectionner le(s) type(s) et entrer le nombre de strates</w:t>
            </w:r>
          </w:p>
        </w:tc>
        <w:tc>
          <w:tcPr>
            <w:tcW w:w="345" w:type="dxa"/>
            <w:tcBorders>
              <w:top w:val="single" w:sz="4" w:space="0" w:color="auto"/>
              <w:left w:val="single" w:sz="4" w:space="0" w:color="auto"/>
              <w:bottom w:val="single" w:sz="4" w:space="0" w:color="auto"/>
              <w:right w:val="nil"/>
            </w:tcBorders>
          </w:tcPr>
          <w:p w14:paraId="424D7936" w14:textId="77777777" w:rsidR="00115D78" w:rsidRPr="002D5FB0" w:rsidRDefault="00115D78" w:rsidP="003A0933">
            <w:pPr>
              <w:pStyle w:val="Paragraphe"/>
              <w:rPr>
                <w:rFonts w:ascii="Segoe UI" w:hAnsi="Segoe UI" w:cs="Segoe UI"/>
                <w:lang w:val="fr-FR"/>
              </w:rPr>
            </w:pPr>
            <w:r w:rsidRPr="002D5FB0">
              <w:rPr>
                <w:rFonts w:ascii="Segoe UI" w:hAnsi="Segoe UI" w:cs="Segoe UI"/>
                <w:lang w:val="fr-FR"/>
              </w:rPr>
              <w:t>X</w:t>
            </w:r>
          </w:p>
        </w:tc>
        <w:tc>
          <w:tcPr>
            <w:tcW w:w="1852" w:type="dxa"/>
            <w:tcBorders>
              <w:top w:val="single" w:sz="4" w:space="0" w:color="auto"/>
              <w:left w:val="single" w:sz="4" w:space="0" w:color="auto"/>
              <w:bottom w:val="single" w:sz="4" w:space="0" w:color="auto"/>
              <w:right w:val="nil"/>
            </w:tcBorders>
          </w:tcPr>
          <w:p w14:paraId="312FDC31" w14:textId="399E9073" w:rsidR="008D25B8" w:rsidRPr="002D5FB0" w:rsidRDefault="00115D78" w:rsidP="008D25B8">
            <w:pPr>
              <w:pStyle w:val="Paragraphe"/>
              <w:rPr>
                <w:rFonts w:ascii="Segoe UI" w:hAnsi="Segoe UI" w:cs="Segoe UI"/>
                <w:b/>
                <w:lang w:val="fr-FR"/>
              </w:rPr>
            </w:pPr>
            <w:r w:rsidRPr="002D5FB0">
              <w:rPr>
                <w:rFonts w:ascii="Segoe UI" w:hAnsi="Segoe UI" w:cs="Segoe UI"/>
                <w:lang w:val="fr-FR"/>
              </w:rPr>
              <w:t xml:space="preserve">Géographique #: </w:t>
            </w:r>
            <w:r w:rsidR="008D25B8" w:rsidRPr="002D5FB0">
              <w:rPr>
                <w:rFonts w:ascii="Segoe UI" w:hAnsi="Segoe UI" w:cs="Segoe UI"/>
                <w:bCs/>
                <w:lang w:val="fr-FR"/>
              </w:rPr>
              <w:t xml:space="preserve">10 départements. L’ICSM vise à couvrir deux marchés par département (1 </w:t>
            </w:r>
            <w:r w:rsidR="008D25B8" w:rsidRPr="002D5FB0">
              <w:rPr>
                <w:rFonts w:ascii="Segoe UI" w:hAnsi="Segoe UI" w:cs="Segoe UI"/>
                <w:bCs/>
                <w:lang w:val="fr-FR"/>
              </w:rPr>
              <w:lastRenderedPageBreak/>
              <w:t xml:space="preserve">rural et 1 urbain) mais ce niveau de couverture n’est pas </w:t>
            </w:r>
            <w:r w:rsidR="77275746" w:rsidRPr="03EB4783">
              <w:rPr>
                <w:rFonts w:ascii="Segoe UI" w:hAnsi="Segoe UI" w:cs="Segoe UI"/>
                <w:lang w:val="fr-FR"/>
              </w:rPr>
              <w:t>garanti</w:t>
            </w:r>
            <w:r w:rsidR="008D25B8" w:rsidRPr="002D5FB0">
              <w:rPr>
                <w:rFonts w:ascii="Segoe UI" w:hAnsi="Segoe UI" w:cs="Segoe UI"/>
                <w:bCs/>
                <w:lang w:val="fr-FR"/>
              </w:rPr>
              <w:t xml:space="preserve"> à ce stade</w:t>
            </w:r>
            <w:r w:rsidR="5E88A479" w:rsidRPr="13C4860C">
              <w:rPr>
                <w:rFonts w:ascii="Segoe UI" w:hAnsi="Segoe UI" w:cs="Segoe UI"/>
                <w:lang w:val="fr-FR"/>
              </w:rPr>
              <w:t xml:space="preserve"> et pourra diminuer en fonction de la disponibilité des acteurs de collecte notamment, avec un </w:t>
            </w:r>
            <w:r w:rsidR="53A3DC79" w:rsidRPr="03EB4783">
              <w:rPr>
                <w:rFonts w:ascii="Segoe UI" w:hAnsi="Segoe UI" w:cs="Segoe UI"/>
                <w:lang w:val="fr-FR"/>
              </w:rPr>
              <w:t>minimum</w:t>
            </w:r>
            <w:r w:rsidR="5E88A479" w:rsidRPr="13C4860C">
              <w:rPr>
                <w:rFonts w:ascii="Segoe UI" w:hAnsi="Segoe UI" w:cs="Segoe UI"/>
                <w:lang w:val="fr-FR"/>
              </w:rPr>
              <w:t xml:space="preserve"> de 7 départements considérés</w:t>
            </w:r>
            <w:r w:rsidR="008D25B8" w:rsidRPr="002D5FB0">
              <w:rPr>
                <w:rFonts w:ascii="Segoe UI" w:hAnsi="Segoe UI" w:cs="Segoe UI"/>
                <w:b/>
                <w:lang w:val="fr-FR"/>
              </w:rPr>
              <w:t>.</w:t>
            </w:r>
          </w:p>
          <w:p w14:paraId="0FE2CB15" w14:textId="77777777" w:rsidR="008D25B8" w:rsidRPr="002D5FB0" w:rsidRDefault="008D25B8" w:rsidP="008D25B8">
            <w:pPr>
              <w:pStyle w:val="Paragraphe"/>
              <w:rPr>
                <w:rFonts w:ascii="Segoe UI" w:hAnsi="Segoe UI" w:cs="Segoe UI"/>
                <w:b/>
                <w:lang w:val="fr-FR"/>
              </w:rPr>
            </w:pPr>
          </w:p>
          <w:p w14:paraId="2ADBD43F" w14:textId="39590DFB" w:rsidR="008D25B8" w:rsidRPr="002D5FB0" w:rsidRDefault="008D25B8" w:rsidP="008D25B8">
            <w:pPr>
              <w:pStyle w:val="Paragraphe"/>
              <w:rPr>
                <w:rFonts w:ascii="Segoe UI" w:hAnsi="Segoe UI" w:cs="Segoe UI"/>
                <w:bCs/>
                <w:lang w:val="fr-FR"/>
              </w:rPr>
            </w:pPr>
            <w:r w:rsidRPr="002D5FB0">
              <w:rPr>
                <w:rFonts w:ascii="Segoe UI" w:hAnsi="Segoe UI" w:cs="Segoe UI"/>
                <w:bCs/>
                <w:lang w:val="fr-FR"/>
              </w:rPr>
              <w:t xml:space="preserve">La taille de la population </w:t>
            </w:r>
            <w:r w:rsidR="3D822786" w:rsidRPr="03EB4783">
              <w:rPr>
                <w:rFonts w:ascii="Segoe UI" w:hAnsi="Segoe UI" w:cs="Segoe UI"/>
                <w:lang w:val="fr-FR"/>
              </w:rPr>
              <w:t>par</w:t>
            </w:r>
            <w:r w:rsidRPr="002D5FB0">
              <w:rPr>
                <w:rFonts w:ascii="Segoe UI" w:hAnsi="Segoe UI" w:cs="Segoe UI"/>
                <w:bCs/>
                <w:lang w:val="fr-FR"/>
              </w:rPr>
              <w:t xml:space="preserve"> strate est-elle connue ?</w:t>
            </w:r>
          </w:p>
          <w:p w14:paraId="141F19E5" w14:textId="2EAFF9B5" w:rsidR="00115D78" w:rsidRPr="002D5FB0" w:rsidRDefault="00115D78" w:rsidP="003A0933">
            <w:pPr>
              <w:pStyle w:val="Paragraphe"/>
              <w:rPr>
                <w:rFonts w:ascii="Segoe UI" w:hAnsi="Segoe UI" w:cs="Segoe UI"/>
                <w:lang w:val="fr-FR"/>
              </w:rPr>
            </w:pPr>
            <w:r w:rsidRPr="002D5FB0">
              <w:rPr>
                <w:rFonts w:ascii="Segoe UI" w:hAnsi="Segoe UI" w:cs="Segoe UI"/>
                <w:lang w:val="fr-FR"/>
              </w:rPr>
              <w:t xml:space="preserve"> </w:t>
            </w:r>
            <w:r w:rsidR="008D25B8" w:rsidRPr="002D5FB0">
              <w:rPr>
                <w:rFonts w:ascii="Segoe UI" w:hAnsi="Segoe UI" w:cs="Segoe UI"/>
                <w:lang w:val="fr-FR"/>
              </w:rPr>
              <w:t xml:space="preserve">□ </w:t>
            </w:r>
            <w:r w:rsidRPr="002D5FB0">
              <w:rPr>
                <w:rFonts w:ascii="Segoe UI" w:hAnsi="Segoe UI" w:cs="Segoe UI"/>
                <w:lang w:val="fr-FR"/>
              </w:rPr>
              <w:t xml:space="preserve">Oui  </w:t>
            </w:r>
            <w:r w:rsidR="008D25B8" w:rsidRPr="002D5FB0">
              <w:rPr>
                <w:rFonts w:ascii="Segoe UI" w:hAnsi="Segoe UI" w:cs="Segoe UI"/>
                <w:lang w:val="fr-FR"/>
              </w:rPr>
              <w:t xml:space="preserve">X </w:t>
            </w:r>
            <w:r w:rsidRPr="002D5FB0">
              <w:rPr>
                <w:rFonts w:ascii="Segoe UI" w:hAnsi="Segoe UI" w:cs="Segoe UI"/>
                <w:lang w:val="fr-FR"/>
              </w:rPr>
              <w:t>Non</w:t>
            </w:r>
          </w:p>
        </w:tc>
        <w:tc>
          <w:tcPr>
            <w:tcW w:w="425" w:type="dxa"/>
            <w:tcBorders>
              <w:top w:val="single" w:sz="4" w:space="0" w:color="auto"/>
              <w:left w:val="single" w:sz="4" w:space="0" w:color="auto"/>
              <w:bottom w:val="single" w:sz="4" w:space="0" w:color="auto"/>
              <w:right w:val="nil"/>
            </w:tcBorders>
          </w:tcPr>
          <w:p w14:paraId="083134B8" w14:textId="77777777" w:rsidR="00115D78" w:rsidRPr="002D5FB0" w:rsidRDefault="00115D78" w:rsidP="003A0933">
            <w:pPr>
              <w:pStyle w:val="Paragraphe"/>
              <w:rPr>
                <w:rFonts w:ascii="Segoe UI" w:hAnsi="Segoe UI" w:cs="Segoe UI"/>
                <w:lang w:val="fr-FR"/>
              </w:rPr>
            </w:pPr>
            <w:r w:rsidRPr="002D5FB0">
              <w:rPr>
                <w:rFonts w:ascii="Segoe UI" w:hAnsi="Segoe UI" w:cs="Segoe UI"/>
                <w:lang w:val="fr-FR"/>
              </w:rPr>
              <w:lastRenderedPageBreak/>
              <w:t>□</w:t>
            </w:r>
          </w:p>
        </w:tc>
        <w:tc>
          <w:tcPr>
            <w:tcW w:w="1843" w:type="dxa"/>
            <w:gridSpan w:val="3"/>
            <w:tcBorders>
              <w:top w:val="single" w:sz="4" w:space="0" w:color="auto"/>
              <w:left w:val="single" w:sz="4" w:space="0" w:color="auto"/>
              <w:bottom w:val="single" w:sz="4" w:space="0" w:color="auto"/>
              <w:right w:val="nil"/>
            </w:tcBorders>
          </w:tcPr>
          <w:p w14:paraId="62C0381B" w14:textId="77777777" w:rsidR="00115D78" w:rsidRPr="002D5FB0" w:rsidRDefault="00115D78" w:rsidP="003A0933">
            <w:pPr>
              <w:pStyle w:val="Paragraphe"/>
              <w:rPr>
                <w:rFonts w:ascii="Segoe UI" w:hAnsi="Segoe UI" w:cs="Segoe UI"/>
                <w:lang w:val="fr-FR"/>
              </w:rPr>
            </w:pPr>
            <w:r w:rsidRPr="002D5FB0">
              <w:rPr>
                <w:rFonts w:ascii="Segoe UI" w:hAnsi="Segoe UI" w:cs="Segoe UI"/>
                <w:lang w:val="fr-FR"/>
              </w:rPr>
              <w:t xml:space="preserve">Groupe #: _ _ _ </w:t>
            </w:r>
          </w:p>
          <w:p w14:paraId="033545AB" w14:textId="77777777" w:rsidR="00115D78" w:rsidRPr="002D5FB0" w:rsidRDefault="00115D78" w:rsidP="003A0933">
            <w:pPr>
              <w:pStyle w:val="Paragraphe"/>
              <w:rPr>
                <w:rFonts w:ascii="Segoe UI" w:hAnsi="Segoe UI" w:cs="Segoe UI"/>
                <w:lang w:val="fr-FR"/>
              </w:rPr>
            </w:pPr>
            <w:r w:rsidRPr="002D5FB0">
              <w:rPr>
                <w:rFonts w:ascii="Segoe UI" w:hAnsi="Segoe UI" w:cs="Segoe UI"/>
                <w:lang w:val="fr-FR"/>
              </w:rPr>
              <w:t>La taille de la population par strate est-elle connue ? □  Oui □  Non</w:t>
            </w:r>
          </w:p>
        </w:tc>
        <w:tc>
          <w:tcPr>
            <w:tcW w:w="425" w:type="dxa"/>
            <w:tcBorders>
              <w:top w:val="single" w:sz="4" w:space="0" w:color="auto"/>
              <w:left w:val="single" w:sz="4" w:space="0" w:color="auto"/>
              <w:bottom w:val="single" w:sz="4" w:space="0" w:color="auto"/>
              <w:right w:val="nil"/>
            </w:tcBorders>
          </w:tcPr>
          <w:p w14:paraId="2DBE6D24" w14:textId="77777777" w:rsidR="00115D78" w:rsidRPr="002D5FB0" w:rsidRDefault="00115D78" w:rsidP="003A0933">
            <w:pPr>
              <w:pStyle w:val="Paragraphe"/>
              <w:rPr>
                <w:rFonts w:ascii="Segoe UI" w:hAnsi="Segoe UI" w:cs="Segoe UI"/>
                <w:lang w:val="fr-FR"/>
              </w:rPr>
            </w:pPr>
            <w:r w:rsidRPr="002D5FB0">
              <w:rPr>
                <w:rFonts w:ascii="Segoe UI" w:hAnsi="Segoe UI" w:cs="Segoe UI"/>
                <w:lang w:val="fr-FR"/>
              </w:rPr>
              <w:t>□</w:t>
            </w:r>
          </w:p>
        </w:tc>
        <w:tc>
          <w:tcPr>
            <w:tcW w:w="2422" w:type="dxa"/>
            <w:tcBorders>
              <w:top w:val="nil"/>
              <w:left w:val="single" w:sz="4" w:space="0" w:color="auto"/>
              <w:bottom w:val="single" w:sz="4" w:space="0" w:color="44546A" w:themeColor="text2"/>
              <w:right w:val="nil"/>
            </w:tcBorders>
          </w:tcPr>
          <w:p w14:paraId="7D6DC482" w14:textId="77777777" w:rsidR="00115D78" w:rsidRPr="002D5FB0" w:rsidRDefault="00115D78" w:rsidP="003A0933">
            <w:pPr>
              <w:pStyle w:val="Paragraphe"/>
              <w:rPr>
                <w:rFonts w:ascii="Segoe UI" w:hAnsi="Segoe UI" w:cs="Segoe UI"/>
                <w:lang w:val="fr-FR"/>
              </w:rPr>
            </w:pPr>
            <w:r w:rsidRPr="002D5FB0">
              <w:rPr>
                <w:rFonts w:ascii="Segoe UI" w:hAnsi="Segoe UI" w:cs="Segoe UI"/>
                <w:i/>
                <w:lang w:val="fr-FR"/>
              </w:rPr>
              <w:t>[Autre, spécifier]</w:t>
            </w:r>
            <w:r w:rsidRPr="002D5FB0">
              <w:rPr>
                <w:rFonts w:ascii="Segoe UI" w:hAnsi="Segoe UI" w:cs="Segoe UI"/>
                <w:lang w:val="fr-FR"/>
              </w:rPr>
              <w:t xml:space="preserve"> #: _ _ </w:t>
            </w:r>
          </w:p>
          <w:p w14:paraId="7718BC8A" w14:textId="77777777" w:rsidR="00115D78" w:rsidRPr="002D5FB0" w:rsidRDefault="00115D78" w:rsidP="003A0933">
            <w:pPr>
              <w:pStyle w:val="Paragraphe"/>
              <w:rPr>
                <w:rFonts w:ascii="Segoe UI" w:hAnsi="Segoe UI" w:cs="Segoe UI"/>
                <w:lang w:val="fr-FR"/>
              </w:rPr>
            </w:pPr>
            <w:r w:rsidRPr="002D5FB0">
              <w:rPr>
                <w:rFonts w:ascii="Segoe UI" w:hAnsi="Segoe UI" w:cs="Segoe UI"/>
                <w:lang w:val="fr-FR"/>
              </w:rPr>
              <w:t>La taille de la population par strate est-elle connue ? □  Oui □  Non</w:t>
            </w:r>
          </w:p>
        </w:tc>
      </w:tr>
      <w:tr w:rsidR="00115D78" w:rsidRPr="002D5FB0" w14:paraId="26F91CAC" w14:textId="77777777" w:rsidTr="5138E33E">
        <w:tc>
          <w:tcPr>
            <w:tcW w:w="2203" w:type="dxa"/>
            <w:tcBorders>
              <w:top w:val="single" w:sz="4" w:space="0" w:color="auto"/>
              <w:left w:val="nil"/>
              <w:bottom w:val="nil"/>
              <w:right w:val="single" w:sz="4" w:space="0" w:color="auto"/>
            </w:tcBorders>
          </w:tcPr>
          <w:p w14:paraId="7CF4A2EC" w14:textId="77777777" w:rsidR="00115D78" w:rsidRPr="002D5FB0" w:rsidRDefault="00115D78" w:rsidP="003A0933">
            <w:pPr>
              <w:pStyle w:val="Paragraphe"/>
              <w:rPr>
                <w:rFonts w:ascii="Segoe UI" w:hAnsi="Segoe UI" w:cs="Segoe UI"/>
                <w:b/>
                <w:lang w:val="fr-FR"/>
              </w:rPr>
            </w:pPr>
            <w:r w:rsidRPr="002D5FB0">
              <w:rPr>
                <w:rFonts w:ascii="Segoe UI" w:hAnsi="Segoe UI" w:cs="Segoe UI"/>
                <w:b/>
                <w:lang w:val="fr-FR"/>
              </w:rPr>
              <w:t xml:space="preserve">Outil(s) de collecte de données </w:t>
            </w:r>
          </w:p>
        </w:tc>
        <w:tc>
          <w:tcPr>
            <w:tcW w:w="345" w:type="dxa"/>
            <w:tcBorders>
              <w:top w:val="single" w:sz="4" w:space="0" w:color="auto"/>
              <w:left w:val="single" w:sz="4" w:space="0" w:color="auto"/>
              <w:bottom w:val="single" w:sz="4" w:space="0" w:color="auto"/>
              <w:right w:val="nil"/>
            </w:tcBorders>
          </w:tcPr>
          <w:p w14:paraId="501B1FE2" w14:textId="77777777" w:rsidR="00115D78" w:rsidRPr="002D5FB0" w:rsidRDefault="00115D78" w:rsidP="003A0933">
            <w:pPr>
              <w:pStyle w:val="Paragraphe"/>
              <w:rPr>
                <w:rFonts w:ascii="Segoe UI" w:hAnsi="Segoe UI" w:cs="Segoe UI"/>
                <w:lang w:val="fr-FR"/>
              </w:rPr>
            </w:pPr>
            <w:r w:rsidRPr="002D5FB0">
              <w:rPr>
                <w:rFonts w:ascii="Segoe UI" w:hAnsi="Segoe UI" w:cs="Segoe UI"/>
                <w:lang w:val="fr-FR"/>
              </w:rPr>
              <w:t>X</w:t>
            </w:r>
          </w:p>
        </w:tc>
        <w:tc>
          <w:tcPr>
            <w:tcW w:w="3268" w:type="dxa"/>
            <w:gridSpan w:val="3"/>
            <w:tcBorders>
              <w:top w:val="single" w:sz="4" w:space="0" w:color="auto"/>
              <w:left w:val="single" w:sz="4" w:space="0" w:color="auto"/>
              <w:bottom w:val="single" w:sz="4" w:space="0" w:color="auto"/>
              <w:right w:val="nil"/>
            </w:tcBorders>
          </w:tcPr>
          <w:p w14:paraId="3BA30D86" w14:textId="77777777" w:rsidR="00115D78" w:rsidRPr="00687938" w:rsidDel="001D56E0" w:rsidRDefault="00115D78" w:rsidP="003A0933">
            <w:pPr>
              <w:pStyle w:val="Paragraphe"/>
              <w:rPr>
                <w:rFonts w:ascii="Segoe UI" w:hAnsi="Segoe UI" w:cs="Segoe UI"/>
                <w:lang w:val="fr-FR"/>
              </w:rPr>
            </w:pPr>
            <w:r w:rsidRPr="00687938">
              <w:rPr>
                <w:rFonts w:ascii="Segoe UI" w:hAnsi="Segoe UI" w:cs="Segoe UI"/>
                <w:lang w:val="fr-FR"/>
              </w:rPr>
              <w:t>Structuré (Quantitative)</w:t>
            </w:r>
          </w:p>
        </w:tc>
        <w:tc>
          <w:tcPr>
            <w:tcW w:w="345" w:type="dxa"/>
            <w:tcBorders>
              <w:top w:val="single" w:sz="4" w:space="0" w:color="auto"/>
              <w:left w:val="single" w:sz="4" w:space="0" w:color="auto"/>
              <w:bottom w:val="single" w:sz="4" w:space="0" w:color="auto"/>
              <w:right w:val="nil"/>
            </w:tcBorders>
          </w:tcPr>
          <w:p w14:paraId="794AA126" w14:textId="7F5B62DD" w:rsidR="00115D78" w:rsidRPr="002D5FB0" w:rsidRDefault="008D25B8" w:rsidP="003A0933">
            <w:pPr>
              <w:pStyle w:val="NoSpacing"/>
              <w:rPr>
                <w:rFonts w:ascii="Segoe UI" w:hAnsi="Segoe UI" w:cs="Segoe UI"/>
              </w:rPr>
            </w:pPr>
            <w:r w:rsidRPr="002D5FB0">
              <w:rPr>
                <w:rFonts w:ascii="Segoe UI" w:hAnsi="Segoe UI" w:cs="Segoe UI"/>
                <w:lang w:val="fr-FR"/>
              </w:rPr>
              <w:t>□</w:t>
            </w:r>
          </w:p>
        </w:tc>
        <w:tc>
          <w:tcPr>
            <w:tcW w:w="3714" w:type="dxa"/>
            <w:gridSpan w:val="4"/>
            <w:tcBorders>
              <w:top w:val="single" w:sz="4" w:space="0" w:color="auto"/>
              <w:left w:val="single" w:sz="4" w:space="0" w:color="auto"/>
              <w:bottom w:val="single" w:sz="4" w:space="0" w:color="auto"/>
              <w:right w:val="nil"/>
            </w:tcBorders>
          </w:tcPr>
          <w:p w14:paraId="3F1515FB" w14:textId="77777777" w:rsidR="00115D78" w:rsidRPr="002D5FB0" w:rsidRDefault="00115D78" w:rsidP="003A0933">
            <w:pPr>
              <w:pStyle w:val="NoSpacing"/>
              <w:rPr>
                <w:rFonts w:ascii="Segoe UI" w:hAnsi="Segoe UI" w:cs="Segoe UI"/>
              </w:rPr>
            </w:pPr>
            <w:r w:rsidRPr="002D5FB0">
              <w:rPr>
                <w:rFonts w:ascii="Segoe UI" w:hAnsi="Segoe UI" w:cs="Segoe UI"/>
              </w:rPr>
              <w:t>Semi-structuré (Qualitative)</w:t>
            </w:r>
          </w:p>
        </w:tc>
      </w:tr>
      <w:tr w:rsidR="00B80A23" w:rsidRPr="001E1F58" w14:paraId="590F7E79" w14:textId="77777777" w:rsidTr="5138E33E">
        <w:trPr>
          <w:gridAfter w:val="1"/>
          <w:wAfter w:w="360" w:type="dxa"/>
        </w:trPr>
        <w:tc>
          <w:tcPr>
            <w:tcW w:w="2203" w:type="dxa"/>
            <w:tcBorders>
              <w:top w:val="single" w:sz="4" w:space="0" w:color="auto"/>
              <w:left w:val="nil"/>
              <w:bottom w:val="single" w:sz="4" w:space="0" w:color="auto"/>
              <w:right w:val="single" w:sz="4" w:space="0" w:color="auto"/>
            </w:tcBorders>
          </w:tcPr>
          <w:p w14:paraId="3DCDA7D5" w14:textId="77777777" w:rsidR="00115D78" w:rsidRPr="002D5FB0" w:rsidRDefault="00115D78" w:rsidP="003A0933">
            <w:pPr>
              <w:pStyle w:val="Paragraphe"/>
              <w:rPr>
                <w:rFonts w:ascii="Segoe UI" w:hAnsi="Segoe UI" w:cs="Segoe UI"/>
                <w:b/>
                <w:lang w:val="fr-FR"/>
              </w:rPr>
            </w:pPr>
          </w:p>
        </w:tc>
        <w:tc>
          <w:tcPr>
            <w:tcW w:w="3613" w:type="dxa"/>
            <w:gridSpan w:val="4"/>
            <w:tcBorders>
              <w:top w:val="single" w:sz="4" w:space="0" w:color="auto"/>
              <w:left w:val="single" w:sz="4" w:space="0" w:color="auto"/>
              <w:bottom w:val="single" w:sz="4" w:space="0" w:color="auto"/>
              <w:right w:val="nil"/>
            </w:tcBorders>
            <w:shd w:val="clear" w:color="auto" w:fill="A5A5A5" w:themeFill="accent3"/>
          </w:tcPr>
          <w:p w14:paraId="15AC7CCF" w14:textId="77777777" w:rsidR="00115D78" w:rsidRPr="002D5FB0" w:rsidRDefault="00115D78" w:rsidP="003A0933">
            <w:pPr>
              <w:pStyle w:val="NoSpacing"/>
              <w:rPr>
                <w:rFonts w:ascii="Segoe UI" w:hAnsi="Segoe UI" w:cs="Segoe UI"/>
                <w:b/>
              </w:rPr>
            </w:pPr>
            <w:r w:rsidRPr="002D5FB0">
              <w:rPr>
                <w:rFonts w:ascii="Segoe UI" w:hAnsi="Segoe UI" w:cs="Segoe UI"/>
                <w:b/>
              </w:rPr>
              <w:t>Méthode d’échantillonnage</w:t>
            </w:r>
          </w:p>
        </w:tc>
        <w:tc>
          <w:tcPr>
            <w:tcW w:w="3699" w:type="dxa"/>
            <w:gridSpan w:val="4"/>
            <w:tcBorders>
              <w:top w:val="single" w:sz="4" w:space="0" w:color="auto"/>
              <w:left w:val="single" w:sz="4" w:space="0" w:color="auto"/>
              <w:bottom w:val="single" w:sz="4" w:space="0" w:color="auto"/>
              <w:right w:val="nil"/>
            </w:tcBorders>
            <w:shd w:val="clear" w:color="auto" w:fill="A5A5A5" w:themeFill="accent3"/>
          </w:tcPr>
          <w:p w14:paraId="153CD04B" w14:textId="77777777" w:rsidR="00115D78" w:rsidRPr="002D5FB0" w:rsidRDefault="00115D78" w:rsidP="003A0933">
            <w:pPr>
              <w:pStyle w:val="NoSpacing"/>
              <w:rPr>
                <w:rFonts w:ascii="Segoe UI" w:hAnsi="Segoe UI" w:cs="Segoe UI"/>
                <w:b/>
                <w:lang w:val="fr-FR"/>
              </w:rPr>
            </w:pPr>
            <w:r w:rsidRPr="002D5FB0">
              <w:rPr>
                <w:rFonts w:ascii="Segoe UI" w:hAnsi="Segoe UI" w:cs="Segoe UI"/>
                <w:b/>
                <w:lang w:val="fr-FR"/>
              </w:rPr>
              <w:t xml:space="preserve">Méthode de collecte de données </w:t>
            </w:r>
          </w:p>
        </w:tc>
      </w:tr>
      <w:tr w:rsidR="00115D78" w:rsidRPr="002D5FB0" w14:paraId="4BDB7F4C" w14:textId="77777777" w:rsidTr="5138E33E">
        <w:trPr>
          <w:gridAfter w:val="1"/>
          <w:wAfter w:w="360" w:type="dxa"/>
        </w:trPr>
        <w:tc>
          <w:tcPr>
            <w:tcW w:w="2203" w:type="dxa"/>
            <w:tcBorders>
              <w:top w:val="single" w:sz="4" w:space="0" w:color="auto"/>
              <w:left w:val="nil"/>
              <w:bottom w:val="single" w:sz="4" w:space="0" w:color="auto"/>
              <w:right w:val="single" w:sz="4" w:space="0" w:color="auto"/>
            </w:tcBorders>
          </w:tcPr>
          <w:p w14:paraId="4273CEC2" w14:textId="77777777" w:rsidR="00115D78" w:rsidRPr="002D5FB0" w:rsidRDefault="00115D78" w:rsidP="003A0933">
            <w:pPr>
              <w:pStyle w:val="Paragraphe"/>
              <w:rPr>
                <w:rFonts w:ascii="Segoe UI" w:hAnsi="Segoe UI" w:cs="Segoe UI"/>
                <w:b/>
                <w:lang w:val="fr-FR"/>
              </w:rPr>
            </w:pPr>
            <w:r w:rsidRPr="002D5FB0">
              <w:rPr>
                <w:rFonts w:ascii="Segoe UI" w:hAnsi="Segoe UI" w:cs="Segoe UI"/>
                <w:b/>
                <w:lang w:val="fr-FR"/>
              </w:rPr>
              <w:t>Outil structuré de collecte de données # 1</w:t>
            </w:r>
          </w:p>
          <w:p w14:paraId="6FCFCA68" w14:textId="77777777" w:rsidR="00115D78" w:rsidRPr="002D5FB0" w:rsidDel="001D56E0" w:rsidRDefault="00115D78" w:rsidP="003A0933">
            <w:pPr>
              <w:pStyle w:val="Paragraphe"/>
              <w:rPr>
                <w:rFonts w:ascii="Segoe UI" w:hAnsi="Segoe UI" w:cs="Segoe UI"/>
                <w:i/>
                <w:lang w:val="fr-FR"/>
              </w:rPr>
            </w:pPr>
            <w:r w:rsidRPr="002D5FB0">
              <w:rPr>
                <w:rFonts w:ascii="Segoe UI" w:hAnsi="Segoe UI" w:cs="Segoe UI"/>
                <w:i/>
                <w:lang w:val="fr-FR"/>
              </w:rPr>
              <w:t>Sélectionner les méthodes d’échantillonnage et de collecte de données et spécifier le nombre d’entretiens ciblé</w:t>
            </w:r>
          </w:p>
        </w:tc>
        <w:tc>
          <w:tcPr>
            <w:tcW w:w="3613" w:type="dxa"/>
            <w:gridSpan w:val="4"/>
            <w:tcBorders>
              <w:top w:val="single" w:sz="4" w:space="0" w:color="auto"/>
              <w:left w:val="single" w:sz="4" w:space="0" w:color="auto"/>
              <w:bottom w:val="single" w:sz="4" w:space="0" w:color="auto"/>
              <w:right w:val="single" w:sz="4" w:space="0" w:color="auto"/>
            </w:tcBorders>
          </w:tcPr>
          <w:p w14:paraId="1194E122" w14:textId="7065227E" w:rsidR="00115D78" w:rsidRPr="0030367D" w:rsidRDefault="008D25B8" w:rsidP="003A0933">
            <w:pPr>
              <w:pStyle w:val="Paragraphe"/>
              <w:spacing w:before="120" w:line="360" w:lineRule="auto"/>
              <w:rPr>
                <w:rFonts w:ascii="Segoe UI" w:hAnsi="Segoe UI" w:cs="Segoe UI"/>
                <w:lang w:val="fr-FR"/>
              </w:rPr>
            </w:pPr>
            <w:r w:rsidRPr="0030367D">
              <w:rPr>
                <w:rFonts w:ascii="Segoe UI" w:hAnsi="Segoe UI" w:cs="Segoe UI"/>
                <w:lang w:val="fr-FR"/>
              </w:rPr>
              <w:t>X</w:t>
            </w:r>
            <w:r w:rsidR="00115D78" w:rsidRPr="0030367D">
              <w:rPr>
                <w:rFonts w:ascii="Segoe UI" w:hAnsi="Segoe UI" w:cs="Segoe UI"/>
                <w:lang w:val="fr-FR"/>
              </w:rPr>
              <w:t xml:space="preserve"> Choisi</w:t>
            </w:r>
          </w:p>
          <w:p w14:paraId="178D97D1" w14:textId="655D7CF3" w:rsidR="00115D78" w:rsidRPr="002D5FB0" w:rsidRDefault="008D25B8" w:rsidP="003A0933">
            <w:pPr>
              <w:pStyle w:val="Paragraphe"/>
              <w:spacing w:line="360" w:lineRule="auto"/>
              <w:rPr>
                <w:rFonts w:ascii="Segoe UI" w:hAnsi="Segoe UI" w:cs="Segoe UI"/>
                <w:lang w:val="fr-FR"/>
              </w:rPr>
            </w:pPr>
            <w:r w:rsidRPr="002D5FB0">
              <w:rPr>
                <w:rFonts w:ascii="Segoe UI" w:hAnsi="Segoe UI" w:cs="Segoe UI"/>
                <w:lang w:val="fr-FR"/>
              </w:rPr>
              <w:t xml:space="preserve">□ </w:t>
            </w:r>
            <w:r w:rsidR="00115D78" w:rsidRPr="002D5FB0">
              <w:rPr>
                <w:rFonts w:ascii="Segoe UI" w:hAnsi="Segoe UI" w:cs="Segoe UI"/>
                <w:lang w:val="fr-FR"/>
              </w:rPr>
              <w:t xml:space="preserve">  Probabiliste / Aléatoire simple</w:t>
            </w:r>
          </w:p>
          <w:p w14:paraId="2E05E4D3" w14:textId="77777777" w:rsidR="00115D78" w:rsidRPr="002D5FB0" w:rsidRDefault="00115D78" w:rsidP="003A0933">
            <w:pPr>
              <w:pStyle w:val="Paragraphe"/>
              <w:spacing w:line="360" w:lineRule="auto"/>
              <w:rPr>
                <w:rFonts w:ascii="Segoe UI" w:hAnsi="Segoe UI" w:cs="Segoe UI"/>
                <w:lang w:val="fr-FR"/>
              </w:rPr>
            </w:pPr>
            <w:r w:rsidRPr="002D5FB0">
              <w:rPr>
                <w:rFonts w:ascii="Segoe UI" w:hAnsi="Segoe UI" w:cs="Segoe UI"/>
                <w:lang w:val="fr-FR"/>
              </w:rPr>
              <w:t xml:space="preserve">□  Probabiliste / Aléatoire simple stratifié </w:t>
            </w:r>
          </w:p>
          <w:p w14:paraId="33283976" w14:textId="77777777" w:rsidR="00115D78" w:rsidRPr="002D5FB0" w:rsidRDefault="00115D78" w:rsidP="003A0933">
            <w:pPr>
              <w:pStyle w:val="Paragraphe"/>
              <w:spacing w:line="360" w:lineRule="auto"/>
              <w:rPr>
                <w:rFonts w:ascii="Segoe UI" w:hAnsi="Segoe UI" w:cs="Segoe UI"/>
                <w:lang w:val="fr-FR"/>
              </w:rPr>
            </w:pPr>
            <w:r w:rsidRPr="002D5FB0">
              <w:rPr>
                <w:rFonts w:ascii="Segoe UI" w:hAnsi="Segoe UI" w:cs="Segoe UI"/>
                <w:lang w:val="fr-FR"/>
              </w:rPr>
              <w:t>□  Probabiliste / en grappes (cluster)</w:t>
            </w:r>
          </w:p>
          <w:p w14:paraId="2931304C" w14:textId="77777777" w:rsidR="00115D78" w:rsidRPr="002D5FB0" w:rsidRDefault="00115D78" w:rsidP="003A0933">
            <w:pPr>
              <w:pStyle w:val="Paragraphe"/>
              <w:spacing w:line="360" w:lineRule="auto"/>
              <w:rPr>
                <w:rFonts w:ascii="Segoe UI" w:hAnsi="Segoe UI" w:cs="Segoe UI"/>
                <w:lang w:val="fr-FR"/>
              </w:rPr>
            </w:pPr>
            <w:r w:rsidRPr="002D5FB0">
              <w:rPr>
                <w:rFonts w:ascii="Segoe UI" w:hAnsi="Segoe UI" w:cs="Segoe UI"/>
                <w:lang w:val="fr-FR"/>
              </w:rPr>
              <w:t>□  Probabiliste / en grappes stratifiées</w:t>
            </w:r>
          </w:p>
          <w:p w14:paraId="5F169193" w14:textId="77777777" w:rsidR="00115D78" w:rsidRPr="002D5FB0" w:rsidDel="001D56E0" w:rsidRDefault="00115D78" w:rsidP="003A0933">
            <w:pPr>
              <w:pStyle w:val="Paragraphe"/>
              <w:spacing w:line="360" w:lineRule="auto"/>
              <w:rPr>
                <w:rFonts w:ascii="Segoe UI" w:hAnsi="Segoe UI" w:cs="Segoe UI"/>
                <w:color w:val="auto"/>
                <w:lang w:val="fr-FR"/>
              </w:rPr>
            </w:pPr>
            <w:r w:rsidRPr="002D5FB0">
              <w:rPr>
                <w:rFonts w:ascii="Segoe UI" w:hAnsi="Segoe UI" w:cs="Segoe UI"/>
                <w:color w:val="595959" w:themeColor="text1" w:themeTint="A6"/>
                <w:lang w:val="fr-FR"/>
              </w:rPr>
              <w:t>□</w:t>
            </w:r>
            <w:r w:rsidRPr="1720E397">
              <w:rPr>
                <w:rFonts w:ascii="Segoe UI" w:hAnsi="Segoe UI" w:cs="Segoe UI"/>
                <w:color w:val="auto"/>
                <w:lang w:val="fr-FR"/>
              </w:rPr>
              <w:t xml:space="preserve">  [Autre, spécifier]</w:t>
            </w:r>
          </w:p>
        </w:tc>
        <w:tc>
          <w:tcPr>
            <w:tcW w:w="3699" w:type="dxa"/>
            <w:gridSpan w:val="4"/>
            <w:tcBorders>
              <w:top w:val="single" w:sz="4" w:space="0" w:color="auto"/>
              <w:left w:val="single" w:sz="4" w:space="0" w:color="auto"/>
              <w:bottom w:val="single" w:sz="4" w:space="0" w:color="auto"/>
              <w:right w:val="nil"/>
            </w:tcBorders>
          </w:tcPr>
          <w:p w14:paraId="71A0114B" w14:textId="39877F76" w:rsidR="008D25B8" w:rsidRPr="002D5FB0" w:rsidRDefault="0844C4C8" w:rsidP="003A0933">
            <w:pPr>
              <w:pStyle w:val="Paragraphe"/>
              <w:spacing w:before="120" w:line="360" w:lineRule="auto"/>
              <w:rPr>
                <w:rFonts w:ascii="Segoe UI" w:hAnsi="Segoe UI" w:cs="Segoe UI"/>
                <w:b/>
                <w:bCs/>
                <w:lang w:val="fr-FR"/>
              </w:rPr>
            </w:pPr>
            <w:r w:rsidRPr="13C4860C">
              <w:rPr>
                <w:rFonts w:ascii="Segoe UI" w:hAnsi="Segoe UI" w:cs="Segoe UI"/>
                <w:lang w:val="fr-FR"/>
              </w:rPr>
              <w:t>X</w:t>
            </w:r>
            <w:r w:rsidR="00115D78" w:rsidRPr="002D5FB0">
              <w:rPr>
                <w:rFonts w:ascii="Segoe UI" w:hAnsi="Segoe UI" w:cs="Segoe UI"/>
                <w:lang w:val="fr-FR"/>
              </w:rPr>
              <w:t xml:space="preserve">  </w:t>
            </w:r>
            <w:r w:rsidR="00115D78" w:rsidRPr="0030367D">
              <w:rPr>
                <w:rFonts w:ascii="Segoe UI" w:hAnsi="Segoe UI" w:cs="Segoe UI"/>
                <w:bCs/>
                <w:lang w:val="fr-FR"/>
              </w:rPr>
              <w:t>Entretien avec informateur cl</w:t>
            </w:r>
            <w:r w:rsidR="008D25B8" w:rsidRPr="0030367D">
              <w:rPr>
                <w:rFonts w:ascii="Segoe UI" w:hAnsi="Segoe UI" w:cs="Segoe UI"/>
                <w:bCs/>
                <w:lang w:val="fr-FR"/>
              </w:rPr>
              <w:t xml:space="preserve">é (IC). Cible : Au moins </w:t>
            </w:r>
            <w:r w:rsidR="008B16D2" w:rsidRPr="0030367D">
              <w:rPr>
                <w:rFonts w:ascii="Segoe UI" w:hAnsi="Segoe UI" w:cs="Segoe UI"/>
                <w:bCs/>
                <w:lang w:val="fr-FR"/>
              </w:rPr>
              <w:t>4</w:t>
            </w:r>
            <w:r w:rsidR="008D25B8" w:rsidRPr="0030367D">
              <w:rPr>
                <w:rFonts w:ascii="Segoe UI" w:hAnsi="Segoe UI" w:cs="Segoe UI"/>
                <w:bCs/>
                <w:lang w:val="fr-FR"/>
              </w:rPr>
              <w:t xml:space="preserve"> IC par produits</w:t>
            </w:r>
          </w:p>
          <w:p w14:paraId="7FDB968E" w14:textId="07AF7820" w:rsidR="00115D78" w:rsidRPr="002D5FB0" w:rsidRDefault="00115D78" w:rsidP="003A0933">
            <w:pPr>
              <w:pStyle w:val="Paragraphe"/>
              <w:spacing w:before="120" w:line="360" w:lineRule="auto"/>
              <w:rPr>
                <w:rFonts w:ascii="Segoe UI" w:hAnsi="Segoe UI" w:cs="Segoe UI"/>
                <w:lang w:val="fr-FR"/>
              </w:rPr>
            </w:pPr>
            <w:r w:rsidRPr="002D5FB0">
              <w:rPr>
                <w:rFonts w:ascii="Segoe UI" w:hAnsi="Segoe UI" w:cs="Segoe UI"/>
                <w:lang w:val="fr-FR"/>
              </w:rPr>
              <w:t xml:space="preserve"> □  Discussion de groupe (# cible):_ _ _ _ _</w:t>
            </w:r>
          </w:p>
          <w:p w14:paraId="262BC3D8" w14:textId="52F6F4CE" w:rsidR="00115D78" w:rsidRPr="002D5FB0" w:rsidRDefault="00115D78" w:rsidP="003A0933">
            <w:pPr>
              <w:pStyle w:val="Paragraphe"/>
              <w:spacing w:line="360" w:lineRule="auto"/>
              <w:rPr>
                <w:rFonts w:ascii="Segoe UI" w:hAnsi="Segoe UI" w:cs="Segoe UI"/>
                <w:b/>
                <w:lang w:val="fr-FR"/>
              </w:rPr>
            </w:pPr>
            <w:r w:rsidRPr="002D5FB0">
              <w:rPr>
                <w:rFonts w:ascii="Segoe UI" w:hAnsi="Segoe UI" w:cs="Segoe UI"/>
                <w:lang w:val="fr-FR"/>
              </w:rPr>
              <w:t xml:space="preserve"> </w:t>
            </w:r>
            <w:r w:rsidR="008D25B8" w:rsidRPr="002D5FB0">
              <w:rPr>
                <w:rFonts w:ascii="Segoe UI" w:hAnsi="Segoe UI" w:cs="Segoe UI"/>
                <w:lang w:val="fr-FR"/>
              </w:rPr>
              <w:t xml:space="preserve">□ </w:t>
            </w:r>
            <w:r w:rsidRPr="002D5FB0">
              <w:rPr>
                <w:rFonts w:ascii="Segoe UI" w:hAnsi="Segoe UI" w:cs="Segoe UI"/>
                <w:lang w:val="fr-FR"/>
              </w:rPr>
              <w:t xml:space="preserve">Entretien ménage (# cible): </w:t>
            </w:r>
          </w:p>
          <w:p w14:paraId="7804EB7D" w14:textId="77777777" w:rsidR="00115D78" w:rsidRPr="002D5FB0" w:rsidRDefault="00115D78" w:rsidP="003A0933">
            <w:pPr>
              <w:pStyle w:val="Paragraphe"/>
              <w:spacing w:line="360" w:lineRule="auto"/>
              <w:rPr>
                <w:rFonts w:ascii="Segoe UI" w:hAnsi="Segoe UI" w:cs="Segoe UI"/>
                <w:lang w:val="fr-FR"/>
              </w:rPr>
            </w:pPr>
            <w:r w:rsidRPr="002D5FB0">
              <w:rPr>
                <w:rFonts w:ascii="Segoe UI" w:hAnsi="Segoe UI" w:cs="Segoe UI"/>
                <w:lang w:val="fr-FR"/>
              </w:rPr>
              <w:t>□  Entretien individuel (# cible):_ _ _ _ _</w:t>
            </w:r>
          </w:p>
          <w:p w14:paraId="6FCB1930" w14:textId="77777777" w:rsidR="00115D78" w:rsidRPr="002D5FB0" w:rsidRDefault="00115D78" w:rsidP="003A0933">
            <w:pPr>
              <w:pStyle w:val="Paragraphe"/>
              <w:spacing w:line="360" w:lineRule="auto"/>
              <w:rPr>
                <w:rFonts w:ascii="Segoe UI" w:hAnsi="Segoe UI" w:cs="Segoe UI"/>
                <w:lang w:val="fr-FR"/>
              </w:rPr>
            </w:pPr>
            <w:r w:rsidRPr="002D5FB0">
              <w:rPr>
                <w:rFonts w:ascii="Segoe UI" w:hAnsi="Segoe UI" w:cs="Segoe UI"/>
                <w:lang w:val="fr-FR"/>
              </w:rPr>
              <w:t>□  Observations directes (# cible):_ _ _ _ _</w:t>
            </w:r>
          </w:p>
          <w:p w14:paraId="5D922D2A" w14:textId="77777777" w:rsidR="00115D78" w:rsidRPr="002D5FB0" w:rsidRDefault="00115D78" w:rsidP="003A0933">
            <w:pPr>
              <w:pStyle w:val="Paragraphe"/>
              <w:spacing w:line="360" w:lineRule="auto"/>
              <w:rPr>
                <w:rFonts w:ascii="Segoe UI" w:hAnsi="Segoe UI" w:cs="Segoe UI"/>
                <w:lang w:val="fr-FR"/>
              </w:rPr>
            </w:pPr>
            <w:r w:rsidRPr="002D5FB0">
              <w:rPr>
                <w:rFonts w:ascii="Segoe UI" w:hAnsi="Segoe UI" w:cs="Segoe UI"/>
                <w:lang w:val="fr-FR"/>
              </w:rPr>
              <w:t>□</w:t>
            </w:r>
            <w:r w:rsidRPr="1720E397">
              <w:rPr>
                <w:rFonts w:ascii="Segoe UI" w:hAnsi="Segoe UI" w:cs="Segoe UI"/>
                <w:color w:val="auto"/>
                <w:lang w:val="fr-FR"/>
              </w:rPr>
              <w:t xml:space="preserve">  [Autre, spécifier]</w:t>
            </w:r>
            <w:r w:rsidRPr="1720E397" w:rsidDel="00727C82">
              <w:rPr>
                <w:rFonts w:ascii="Segoe UI" w:hAnsi="Segoe UI" w:cs="Segoe UI"/>
                <w:color w:val="auto"/>
                <w:lang w:val="fr-FR"/>
              </w:rPr>
              <w:t xml:space="preserve"> </w:t>
            </w:r>
            <w:r w:rsidRPr="002D5FB0" w:rsidDel="009B55FC">
              <w:rPr>
                <w:rFonts w:ascii="Segoe UI" w:hAnsi="Segoe UI" w:cs="Segoe UI"/>
                <w:i/>
                <w:lang w:val="fr-FR"/>
              </w:rPr>
              <w:t xml:space="preserve"> </w:t>
            </w:r>
            <w:r w:rsidRPr="002D5FB0">
              <w:rPr>
                <w:rFonts w:ascii="Segoe UI" w:hAnsi="Segoe UI" w:cs="Segoe UI"/>
                <w:lang w:val="fr-FR"/>
              </w:rPr>
              <w:t>(# cible):_ _ _ _ _</w:t>
            </w:r>
          </w:p>
        </w:tc>
      </w:tr>
      <w:tr w:rsidR="00115D78" w:rsidRPr="002D5FB0" w14:paraId="43C7956B" w14:textId="77777777" w:rsidTr="5138E33E">
        <w:trPr>
          <w:gridAfter w:val="1"/>
          <w:wAfter w:w="360" w:type="dxa"/>
        </w:trPr>
        <w:tc>
          <w:tcPr>
            <w:tcW w:w="2203" w:type="dxa"/>
            <w:tcBorders>
              <w:top w:val="single" w:sz="4" w:space="0" w:color="auto"/>
              <w:left w:val="nil"/>
              <w:bottom w:val="single" w:sz="4" w:space="0" w:color="auto"/>
              <w:right w:val="single" w:sz="4" w:space="0" w:color="auto"/>
            </w:tcBorders>
          </w:tcPr>
          <w:p w14:paraId="0AB5F2DB" w14:textId="77777777" w:rsidR="00115D78" w:rsidRPr="002D5FB0" w:rsidRDefault="00115D78" w:rsidP="003A0933">
            <w:pPr>
              <w:pStyle w:val="Paragraphe"/>
              <w:rPr>
                <w:rFonts w:ascii="Segoe UI" w:hAnsi="Segoe UI" w:cs="Segoe UI"/>
                <w:b/>
                <w:lang w:val="fr-FR"/>
              </w:rPr>
            </w:pPr>
            <w:r w:rsidRPr="002D5FB0">
              <w:rPr>
                <w:rFonts w:ascii="Segoe UI" w:hAnsi="Segoe UI" w:cs="Segoe UI"/>
                <w:b/>
                <w:lang w:val="fr-FR"/>
              </w:rPr>
              <w:t>Niveau de précision cible si échantillonnage probabiliste</w:t>
            </w:r>
          </w:p>
        </w:tc>
        <w:tc>
          <w:tcPr>
            <w:tcW w:w="3613" w:type="dxa"/>
            <w:gridSpan w:val="4"/>
            <w:tcBorders>
              <w:top w:val="single" w:sz="4" w:space="0" w:color="auto"/>
              <w:left w:val="single" w:sz="4" w:space="0" w:color="auto"/>
              <w:bottom w:val="single" w:sz="4" w:space="0" w:color="auto"/>
              <w:right w:val="single" w:sz="4" w:space="0" w:color="auto"/>
            </w:tcBorders>
          </w:tcPr>
          <w:p w14:paraId="01327E79" w14:textId="58F9B621" w:rsidR="00115D78" w:rsidRPr="002D5FB0" w:rsidRDefault="008D25B8" w:rsidP="003A0933">
            <w:pPr>
              <w:pStyle w:val="Paragraphe"/>
              <w:spacing w:before="120" w:line="360" w:lineRule="auto"/>
              <w:rPr>
                <w:rFonts w:ascii="Segoe UI" w:hAnsi="Segoe UI" w:cs="Segoe UI"/>
                <w:lang w:val="fr-FR"/>
              </w:rPr>
            </w:pPr>
            <w:r w:rsidRPr="002D5FB0">
              <w:rPr>
                <w:rFonts w:ascii="Segoe UI" w:hAnsi="Segoe UI" w:cs="Segoe UI"/>
                <w:lang w:val="fr-FR"/>
              </w:rPr>
              <w:t>N/A</w:t>
            </w:r>
          </w:p>
        </w:tc>
        <w:tc>
          <w:tcPr>
            <w:tcW w:w="3699" w:type="dxa"/>
            <w:gridSpan w:val="4"/>
            <w:tcBorders>
              <w:top w:val="single" w:sz="4" w:space="0" w:color="auto"/>
              <w:left w:val="single" w:sz="4" w:space="0" w:color="auto"/>
              <w:bottom w:val="single" w:sz="4" w:space="0" w:color="auto"/>
              <w:right w:val="nil"/>
            </w:tcBorders>
          </w:tcPr>
          <w:p w14:paraId="092AA34E" w14:textId="7A8BE911" w:rsidR="00115D78" w:rsidRPr="002D5FB0" w:rsidRDefault="008D25B8" w:rsidP="003A0933">
            <w:pPr>
              <w:pStyle w:val="Paragraphe"/>
              <w:spacing w:before="120" w:line="360" w:lineRule="auto"/>
              <w:rPr>
                <w:rFonts w:ascii="Segoe UI" w:hAnsi="Segoe UI" w:cs="Segoe UI"/>
                <w:lang w:val="fr-FR"/>
              </w:rPr>
            </w:pPr>
            <w:r w:rsidRPr="002D5FB0">
              <w:rPr>
                <w:rFonts w:ascii="Segoe UI" w:hAnsi="Segoe UI" w:cs="Segoe UI"/>
                <w:lang w:val="fr-FR"/>
              </w:rPr>
              <w:t>N/A</w:t>
            </w:r>
          </w:p>
        </w:tc>
      </w:tr>
      <w:tr w:rsidR="00115D78" w:rsidRPr="002D5FB0" w14:paraId="5C9B37C8" w14:textId="77777777" w:rsidTr="5138E33E">
        <w:tc>
          <w:tcPr>
            <w:tcW w:w="2203" w:type="dxa"/>
            <w:tcBorders>
              <w:top w:val="single" w:sz="4" w:space="0" w:color="auto"/>
              <w:left w:val="nil"/>
              <w:bottom w:val="nil"/>
              <w:right w:val="single" w:sz="4" w:space="0" w:color="auto"/>
            </w:tcBorders>
          </w:tcPr>
          <w:p w14:paraId="5ABC040C" w14:textId="77777777" w:rsidR="00115D78" w:rsidRPr="002D5FB0" w:rsidRDefault="00115D78" w:rsidP="003A0933">
            <w:pPr>
              <w:pStyle w:val="Paragraphe"/>
              <w:rPr>
                <w:rFonts w:ascii="Segoe UI" w:hAnsi="Segoe UI" w:cs="Segoe UI"/>
                <w:b/>
                <w:lang w:val="fr-FR"/>
              </w:rPr>
            </w:pPr>
            <w:r w:rsidRPr="002D5FB0">
              <w:rPr>
                <w:rFonts w:ascii="Segoe UI" w:hAnsi="Segoe UI" w:cs="Segoe UI"/>
                <w:b/>
                <w:lang w:val="fr-FR"/>
              </w:rPr>
              <w:t xml:space="preserve">Plateforme(s) de gestion des données </w:t>
            </w:r>
          </w:p>
        </w:tc>
        <w:tc>
          <w:tcPr>
            <w:tcW w:w="345" w:type="dxa"/>
            <w:tcBorders>
              <w:top w:val="single" w:sz="4" w:space="0" w:color="auto"/>
              <w:left w:val="single" w:sz="4" w:space="0" w:color="auto"/>
              <w:bottom w:val="single" w:sz="4" w:space="0" w:color="auto"/>
              <w:right w:val="nil"/>
            </w:tcBorders>
          </w:tcPr>
          <w:p w14:paraId="79F41E2B" w14:textId="77777777" w:rsidR="00115D78" w:rsidRPr="002D5FB0" w:rsidRDefault="00115D78" w:rsidP="003A0933">
            <w:pPr>
              <w:pStyle w:val="Paragraphe"/>
              <w:rPr>
                <w:rFonts w:ascii="Segoe UI" w:hAnsi="Segoe UI" w:cs="Segoe UI"/>
                <w:lang w:val="fr-FR"/>
              </w:rPr>
            </w:pPr>
            <w:r w:rsidRPr="002D5FB0">
              <w:rPr>
                <w:rFonts w:ascii="Segoe UI" w:hAnsi="Segoe UI" w:cs="Segoe UI"/>
                <w:lang w:val="fr-FR"/>
              </w:rPr>
              <w:t>x</w:t>
            </w:r>
          </w:p>
        </w:tc>
        <w:tc>
          <w:tcPr>
            <w:tcW w:w="3268" w:type="dxa"/>
            <w:gridSpan w:val="3"/>
            <w:tcBorders>
              <w:top w:val="single" w:sz="4" w:space="0" w:color="auto"/>
              <w:left w:val="single" w:sz="4" w:space="0" w:color="auto"/>
              <w:bottom w:val="single" w:sz="4" w:space="0" w:color="auto"/>
              <w:right w:val="nil"/>
            </w:tcBorders>
          </w:tcPr>
          <w:p w14:paraId="25364159" w14:textId="77777777" w:rsidR="00115D78" w:rsidRPr="002D5FB0" w:rsidDel="001D56E0" w:rsidRDefault="00115D78" w:rsidP="003A0933">
            <w:pPr>
              <w:pStyle w:val="Paragraphe"/>
              <w:rPr>
                <w:rFonts w:ascii="Segoe UI" w:hAnsi="Segoe UI" w:cs="Segoe UI"/>
                <w:lang w:val="fr-FR"/>
              </w:rPr>
            </w:pPr>
            <w:r w:rsidRPr="002D5FB0">
              <w:rPr>
                <w:rFonts w:ascii="Segoe UI" w:hAnsi="Segoe UI" w:cs="Segoe UI"/>
                <w:lang w:val="fr-FR"/>
              </w:rPr>
              <w:t>IMPACT</w:t>
            </w:r>
          </w:p>
        </w:tc>
        <w:tc>
          <w:tcPr>
            <w:tcW w:w="345" w:type="dxa"/>
            <w:tcBorders>
              <w:top w:val="single" w:sz="4" w:space="0" w:color="auto"/>
              <w:left w:val="single" w:sz="4" w:space="0" w:color="auto"/>
              <w:bottom w:val="single" w:sz="4" w:space="0" w:color="auto"/>
              <w:right w:val="nil"/>
            </w:tcBorders>
          </w:tcPr>
          <w:p w14:paraId="2D75B233" w14:textId="77777777" w:rsidR="00115D78" w:rsidRPr="002D5FB0" w:rsidRDefault="00115D78" w:rsidP="003A0933">
            <w:pPr>
              <w:pStyle w:val="Paragraphe"/>
              <w:rPr>
                <w:rFonts w:ascii="Segoe UI" w:hAnsi="Segoe UI" w:cs="Segoe UI"/>
                <w:lang w:val="fr-FR"/>
              </w:rPr>
            </w:pPr>
            <w:r w:rsidRPr="002D5FB0">
              <w:rPr>
                <w:rFonts w:ascii="Segoe UI" w:hAnsi="Segoe UI" w:cs="Segoe UI"/>
                <w:lang w:val="fr-FR"/>
              </w:rPr>
              <w:t>□</w:t>
            </w:r>
          </w:p>
        </w:tc>
        <w:tc>
          <w:tcPr>
            <w:tcW w:w="3714" w:type="dxa"/>
            <w:gridSpan w:val="4"/>
            <w:tcBorders>
              <w:top w:val="single" w:sz="4" w:space="0" w:color="auto"/>
              <w:left w:val="single" w:sz="4" w:space="0" w:color="auto"/>
              <w:bottom w:val="single" w:sz="4" w:space="0" w:color="auto"/>
              <w:right w:val="nil"/>
            </w:tcBorders>
          </w:tcPr>
          <w:p w14:paraId="17421137" w14:textId="77777777" w:rsidR="00115D78" w:rsidRPr="002D5FB0" w:rsidRDefault="00115D78" w:rsidP="003A0933">
            <w:pPr>
              <w:pStyle w:val="Paragraphe"/>
              <w:rPr>
                <w:rFonts w:ascii="Segoe UI" w:hAnsi="Segoe UI" w:cs="Segoe UI"/>
                <w:lang w:val="fr-FR"/>
              </w:rPr>
            </w:pPr>
            <w:r w:rsidRPr="002D5FB0">
              <w:rPr>
                <w:rFonts w:ascii="Segoe UI" w:hAnsi="Segoe UI" w:cs="Segoe UI"/>
                <w:lang w:val="fr-FR"/>
              </w:rPr>
              <w:t>HCR</w:t>
            </w:r>
          </w:p>
        </w:tc>
      </w:tr>
      <w:tr w:rsidR="00115D78" w:rsidRPr="002D5FB0" w14:paraId="65B599F0" w14:textId="77777777" w:rsidTr="5138E33E">
        <w:trPr>
          <w:gridAfter w:val="1"/>
          <w:wAfter w:w="360" w:type="dxa"/>
        </w:trPr>
        <w:tc>
          <w:tcPr>
            <w:tcW w:w="2203" w:type="dxa"/>
            <w:tcBorders>
              <w:top w:val="nil"/>
              <w:left w:val="nil"/>
              <w:bottom w:val="single" w:sz="4" w:space="0" w:color="auto"/>
              <w:right w:val="single" w:sz="4" w:space="0" w:color="auto"/>
            </w:tcBorders>
          </w:tcPr>
          <w:p w14:paraId="49B7D477" w14:textId="77777777" w:rsidR="00115D78" w:rsidRPr="002D5FB0" w:rsidRDefault="00115D78" w:rsidP="003A0933">
            <w:pPr>
              <w:pStyle w:val="Paragraphe"/>
              <w:rPr>
                <w:rFonts w:ascii="Segoe UI" w:hAnsi="Segoe UI" w:cs="Segoe UI"/>
                <w:b/>
                <w:lang w:val="fr-FR"/>
              </w:rPr>
            </w:pPr>
          </w:p>
        </w:tc>
        <w:tc>
          <w:tcPr>
            <w:tcW w:w="345" w:type="dxa"/>
            <w:tcBorders>
              <w:top w:val="single" w:sz="4" w:space="0" w:color="auto"/>
              <w:left w:val="single" w:sz="4" w:space="0" w:color="auto"/>
              <w:bottom w:val="single" w:sz="4" w:space="0" w:color="auto"/>
              <w:right w:val="nil"/>
            </w:tcBorders>
          </w:tcPr>
          <w:p w14:paraId="2C5EA6C8" w14:textId="77777777" w:rsidR="00115D78" w:rsidRPr="002D5FB0" w:rsidRDefault="00115D78" w:rsidP="003A0933">
            <w:pPr>
              <w:pStyle w:val="Paragraphe"/>
              <w:rPr>
                <w:rFonts w:ascii="Segoe UI" w:hAnsi="Segoe UI" w:cs="Segoe UI"/>
                <w:lang w:val="fr-FR"/>
              </w:rPr>
            </w:pPr>
            <w:r w:rsidRPr="002D5FB0">
              <w:rPr>
                <w:rFonts w:ascii="Segoe UI" w:hAnsi="Segoe UI" w:cs="Segoe UI"/>
                <w:lang w:val="fr-FR"/>
              </w:rPr>
              <w:t>□</w:t>
            </w:r>
          </w:p>
        </w:tc>
        <w:tc>
          <w:tcPr>
            <w:tcW w:w="6967" w:type="dxa"/>
            <w:gridSpan w:val="7"/>
            <w:tcBorders>
              <w:top w:val="single" w:sz="4" w:space="0" w:color="auto"/>
              <w:left w:val="single" w:sz="4" w:space="0" w:color="auto"/>
              <w:bottom w:val="single" w:sz="4" w:space="0" w:color="auto"/>
              <w:right w:val="nil"/>
            </w:tcBorders>
            <w:shd w:val="clear" w:color="auto" w:fill="auto"/>
          </w:tcPr>
          <w:p w14:paraId="4631206C" w14:textId="77777777" w:rsidR="00115D78" w:rsidRPr="002D5FB0" w:rsidRDefault="00115D78" w:rsidP="003A0933">
            <w:pPr>
              <w:pStyle w:val="Paragraphe"/>
              <w:rPr>
                <w:rFonts w:ascii="Segoe UI" w:hAnsi="Segoe UI" w:cs="Segoe UI"/>
                <w:color w:val="auto"/>
                <w:lang w:val="fr-FR"/>
              </w:rPr>
            </w:pPr>
            <w:r w:rsidRPr="1720E397">
              <w:rPr>
                <w:rFonts w:ascii="Segoe UI" w:hAnsi="Segoe UI" w:cs="Segoe UI"/>
                <w:color w:val="auto"/>
                <w:lang w:val="fr-FR"/>
              </w:rPr>
              <w:t>[Autre, spécifier]</w:t>
            </w:r>
          </w:p>
        </w:tc>
      </w:tr>
      <w:tr w:rsidR="00115D78" w:rsidRPr="002D5FB0" w14:paraId="68687E62" w14:textId="77777777" w:rsidTr="5138E33E">
        <w:trPr>
          <w:gridAfter w:val="1"/>
          <w:wAfter w:w="360" w:type="dxa"/>
        </w:trPr>
        <w:tc>
          <w:tcPr>
            <w:tcW w:w="2203" w:type="dxa"/>
            <w:tcBorders>
              <w:top w:val="single" w:sz="4" w:space="0" w:color="auto"/>
              <w:left w:val="nil"/>
              <w:bottom w:val="nil"/>
              <w:right w:val="single" w:sz="4" w:space="0" w:color="auto"/>
            </w:tcBorders>
          </w:tcPr>
          <w:p w14:paraId="02DF69B4" w14:textId="77777777" w:rsidR="00115D78" w:rsidRPr="002D5FB0" w:rsidRDefault="00115D78" w:rsidP="003A0933">
            <w:pPr>
              <w:pStyle w:val="Paragraphe"/>
              <w:rPr>
                <w:rFonts w:ascii="Segoe UI" w:hAnsi="Segoe UI" w:cs="Segoe UI"/>
                <w:b/>
                <w:lang w:val="fr-FR"/>
              </w:rPr>
            </w:pPr>
            <w:r w:rsidRPr="002D5FB0">
              <w:rPr>
                <w:rFonts w:ascii="Segoe UI" w:hAnsi="Segoe UI" w:cs="Segoe UI"/>
                <w:b/>
                <w:lang w:val="fr-FR"/>
              </w:rPr>
              <w:t xml:space="preserve">Type(s) de produit(s) attendu(s) </w:t>
            </w:r>
          </w:p>
        </w:tc>
        <w:tc>
          <w:tcPr>
            <w:tcW w:w="345" w:type="dxa"/>
            <w:tcBorders>
              <w:top w:val="single" w:sz="4" w:space="0" w:color="auto"/>
              <w:left w:val="single" w:sz="4" w:space="0" w:color="auto"/>
              <w:bottom w:val="single" w:sz="4" w:space="0" w:color="auto"/>
              <w:right w:val="nil"/>
            </w:tcBorders>
          </w:tcPr>
          <w:p w14:paraId="4FE6C5E1" w14:textId="77777777" w:rsidR="00115D78" w:rsidRPr="002D5FB0" w:rsidRDefault="00115D78" w:rsidP="003A0933">
            <w:pPr>
              <w:pStyle w:val="Paragraphe"/>
              <w:rPr>
                <w:rFonts w:ascii="Segoe UI" w:hAnsi="Segoe UI" w:cs="Segoe UI"/>
                <w:lang w:val="fr-FR"/>
              </w:rPr>
            </w:pPr>
            <w:r w:rsidRPr="002D5FB0">
              <w:rPr>
                <w:rFonts w:ascii="Segoe UI" w:hAnsi="Segoe UI" w:cs="Segoe UI"/>
                <w:lang w:val="fr-FR"/>
              </w:rPr>
              <w:t>□</w:t>
            </w:r>
          </w:p>
        </w:tc>
        <w:tc>
          <w:tcPr>
            <w:tcW w:w="1852" w:type="dxa"/>
            <w:tcBorders>
              <w:top w:val="single" w:sz="4" w:space="0" w:color="auto"/>
              <w:left w:val="single" w:sz="4" w:space="0" w:color="auto"/>
              <w:bottom w:val="single" w:sz="4" w:space="0" w:color="auto"/>
              <w:right w:val="nil"/>
            </w:tcBorders>
          </w:tcPr>
          <w:p w14:paraId="63421803" w14:textId="77777777" w:rsidR="00115D78" w:rsidRPr="002D5FB0" w:rsidRDefault="00115D78" w:rsidP="003A0933">
            <w:pPr>
              <w:pStyle w:val="Paragraphe"/>
              <w:rPr>
                <w:rFonts w:ascii="Segoe UI" w:hAnsi="Segoe UI" w:cs="Segoe UI"/>
                <w:lang w:val="fr-FR"/>
              </w:rPr>
            </w:pPr>
            <w:r w:rsidRPr="002D5FB0">
              <w:rPr>
                <w:rFonts w:ascii="Segoe UI" w:hAnsi="Segoe UI" w:cs="Segoe UI"/>
                <w:lang w:val="fr-FR"/>
              </w:rPr>
              <w:t xml:space="preserve">Aperçu de la situation </w:t>
            </w:r>
            <w:r w:rsidRPr="002D5FB0">
              <w:rPr>
                <w:rFonts w:ascii="Segoe UI" w:hAnsi="Segoe UI" w:cs="Segoe UI"/>
                <w:lang w:val="fr-FR"/>
              </w:rPr>
              <w:lastRenderedPageBreak/>
              <w:t>(situation overview) #: __</w:t>
            </w:r>
          </w:p>
        </w:tc>
        <w:tc>
          <w:tcPr>
            <w:tcW w:w="425" w:type="dxa"/>
            <w:tcBorders>
              <w:top w:val="single" w:sz="4" w:space="0" w:color="auto"/>
              <w:left w:val="single" w:sz="4" w:space="0" w:color="auto"/>
              <w:bottom w:val="single" w:sz="4" w:space="0" w:color="auto"/>
              <w:right w:val="nil"/>
            </w:tcBorders>
          </w:tcPr>
          <w:p w14:paraId="79A022AC" w14:textId="77777777" w:rsidR="00115D78" w:rsidRPr="002D5FB0" w:rsidRDefault="00115D78" w:rsidP="003A0933">
            <w:pPr>
              <w:pStyle w:val="Paragraphe"/>
              <w:rPr>
                <w:rFonts w:ascii="Segoe UI" w:hAnsi="Segoe UI" w:cs="Segoe UI"/>
                <w:lang w:val="fr-FR"/>
              </w:rPr>
            </w:pPr>
            <w:r w:rsidRPr="002D5FB0">
              <w:rPr>
                <w:rFonts w:ascii="Segoe UI" w:hAnsi="Segoe UI" w:cs="Segoe UI"/>
                <w:lang w:val="fr-FR"/>
              </w:rPr>
              <w:lastRenderedPageBreak/>
              <w:t>□</w:t>
            </w:r>
          </w:p>
        </w:tc>
        <w:tc>
          <w:tcPr>
            <w:tcW w:w="1843" w:type="dxa"/>
            <w:gridSpan w:val="3"/>
            <w:tcBorders>
              <w:top w:val="single" w:sz="4" w:space="0" w:color="auto"/>
              <w:left w:val="single" w:sz="4" w:space="0" w:color="auto"/>
              <w:bottom w:val="single" w:sz="4" w:space="0" w:color="auto"/>
              <w:right w:val="nil"/>
            </w:tcBorders>
          </w:tcPr>
          <w:p w14:paraId="0F5F1CCB" w14:textId="77777777" w:rsidR="00115D78" w:rsidRPr="002D5FB0" w:rsidRDefault="00115D78" w:rsidP="003A0933">
            <w:pPr>
              <w:pStyle w:val="Paragraphe"/>
              <w:rPr>
                <w:rFonts w:ascii="Segoe UI" w:hAnsi="Segoe UI" w:cs="Segoe UI"/>
                <w:lang w:val="fr-FR"/>
              </w:rPr>
            </w:pPr>
            <w:r w:rsidRPr="002D5FB0">
              <w:rPr>
                <w:rFonts w:ascii="Segoe UI" w:hAnsi="Segoe UI" w:cs="Segoe UI"/>
                <w:lang w:val="fr-FR"/>
              </w:rPr>
              <w:t>Rapport #: _ _</w:t>
            </w:r>
          </w:p>
        </w:tc>
        <w:tc>
          <w:tcPr>
            <w:tcW w:w="425" w:type="dxa"/>
            <w:tcBorders>
              <w:top w:val="single" w:sz="4" w:space="0" w:color="auto"/>
              <w:left w:val="single" w:sz="4" w:space="0" w:color="auto"/>
              <w:bottom w:val="single" w:sz="4" w:space="0" w:color="auto"/>
              <w:right w:val="nil"/>
            </w:tcBorders>
          </w:tcPr>
          <w:p w14:paraId="4EE05869" w14:textId="77777777" w:rsidR="00115D78" w:rsidRPr="002D5FB0" w:rsidRDefault="00115D78" w:rsidP="003A0933">
            <w:pPr>
              <w:pStyle w:val="Paragraphe"/>
              <w:rPr>
                <w:rFonts w:ascii="Segoe UI" w:hAnsi="Segoe UI" w:cs="Segoe UI"/>
                <w:lang w:val="fr-FR"/>
              </w:rPr>
            </w:pPr>
            <w:r w:rsidRPr="002D5FB0">
              <w:rPr>
                <w:rFonts w:ascii="Segoe UI" w:hAnsi="Segoe UI" w:cs="Segoe UI"/>
                <w:lang w:val="fr-FR"/>
              </w:rPr>
              <w:t>□</w:t>
            </w:r>
          </w:p>
        </w:tc>
        <w:tc>
          <w:tcPr>
            <w:tcW w:w="2422" w:type="dxa"/>
            <w:tcBorders>
              <w:top w:val="nil"/>
              <w:left w:val="single" w:sz="4" w:space="0" w:color="auto"/>
              <w:bottom w:val="single" w:sz="4" w:space="0" w:color="44546A" w:themeColor="text2"/>
              <w:right w:val="nil"/>
            </w:tcBorders>
          </w:tcPr>
          <w:p w14:paraId="0FAC849F" w14:textId="77777777" w:rsidR="00115D78" w:rsidRPr="002D5FB0" w:rsidRDefault="00115D78" w:rsidP="003A0933">
            <w:pPr>
              <w:pStyle w:val="Paragraphe"/>
              <w:rPr>
                <w:rFonts w:ascii="Segoe UI" w:hAnsi="Segoe UI" w:cs="Segoe UI"/>
                <w:lang w:val="fr-FR"/>
              </w:rPr>
            </w:pPr>
            <w:r w:rsidRPr="002D5FB0">
              <w:rPr>
                <w:rFonts w:ascii="Segoe UI" w:hAnsi="Segoe UI" w:cs="Segoe UI"/>
                <w:lang w:val="fr-FR"/>
              </w:rPr>
              <w:t>Profil #: _ _</w:t>
            </w:r>
          </w:p>
        </w:tc>
      </w:tr>
      <w:tr w:rsidR="00115D78" w:rsidRPr="001E1F58" w14:paraId="695E1CCC" w14:textId="77777777" w:rsidTr="5138E33E">
        <w:trPr>
          <w:gridAfter w:val="1"/>
          <w:wAfter w:w="360" w:type="dxa"/>
        </w:trPr>
        <w:tc>
          <w:tcPr>
            <w:tcW w:w="2203" w:type="dxa"/>
            <w:tcBorders>
              <w:top w:val="nil"/>
              <w:left w:val="nil"/>
              <w:bottom w:val="nil"/>
              <w:right w:val="single" w:sz="4" w:space="0" w:color="auto"/>
            </w:tcBorders>
          </w:tcPr>
          <w:p w14:paraId="0BC55F67" w14:textId="77777777" w:rsidR="00115D78" w:rsidRPr="002D5FB0" w:rsidRDefault="00115D78" w:rsidP="003A0933">
            <w:pPr>
              <w:pStyle w:val="Paragraphe"/>
              <w:rPr>
                <w:rFonts w:ascii="Segoe UI" w:hAnsi="Segoe UI" w:cs="Segoe UI"/>
                <w:b/>
                <w:lang w:val="fr-FR"/>
              </w:rPr>
            </w:pPr>
          </w:p>
        </w:tc>
        <w:tc>
          <w:tcPr>
            <w:tcW w:w="345" w:type="dxa"/>
            <w:tcBorders>
              <w:top w:val="single" w:sz="4" w:space="0" w:color="auto"/>
              <w:left w:val="single" w:sz="4" w:space="0" w:color="auto"/>
              <w:bottom w:val="single" w:sz="4" w:space="0" w:color="auto"/>
              <w:right w:val="nil"/>
            </w:tcBorders>
          </w:tcPr>
          <w:p w14:paraId="2DE9B82D" w14:textId="3BD33E06" w:rsidR="00115D78" w:rsidRPr="002D5FB0" w:rsidRDefault="00810FB4" w:rsidP="003A0933">
            <w:pPr>
              <w:pStyle w:val="Paragraphe"/>
              <w:rPr>
                <w:rFonts w:ascii="Segoe UI" w:hAnsi="Segoe UI" w:cs="Segoe UI"/>
                <w:lang w:val="fr-FR"/>
              </w:rPr>
            </w:pPr>
            <w:r w:rsidRPr="002D5FB0">
              <w:rPr>
                <w:rFonts w:ascii="Segoe UI" w:hAnsi="Segoe UI" w:cs="Segoe UI"/>
                <w:lang w:val="fr-FR"/>
              </w:rPr>
              <w:t>x</w:t>
            </w:r>
          </w:p>
        </w:tc>
        <w:tc>
          <w:tcPr>
            <w:tcW w:w="1852" w:type="dxa"/>
            <w:tcBorders>
              <w:top w:val="single" w:sz="4" w:space="0" w:color="auto"/>
              <w:left w:val="single" w:sz="4" w:space="0" w:color="auto"/>
              <w:bottom w:val="single" w:sz="4" w:space="0" w:color="auto"/>
              <w:right w:val="nil"/>
            </w:tcBorders>
          </w:tcPr>
          <w:p w14:paraId="7A4B744E" w14:textId="623EDA62" w:rsidR="00115D78" w:rsidRPr="002D5FB0" w:rsidRDefault="00810FB4" w:rsidP="003A0933">
            <w:pPr>
              <w:pStyle w:val="Paragraphe"/>
              <w:rPr>
                <w:rFonts w:ascii="Segoe UI" w:hAnsi="Segoe UI" w:cs="Segoe UI"/>
                <w:lang w:val="fr-FR"/>
              </w:rPr>
            </w:pPr>
            <w:r w:rsidRPr="002D5FB0">
              <w:rPr>
                <w:rFonts w:ascii="Segoe UI" w:hAnsi="Segoe UI" w:cs="Segoe UI"/>
                <w:lang w:val="fr-FR"/>
              </w:rPr>
              <w:t xml:space="preserve">Données nettoyées </w:t>
            </w:r>
            <w:r w:rsidR="00115D78" w:rsidRPr="002D5FB0">
              <w:rPr>
                <w:rFonts w:ascii="Segoe UI" w:hAnsi="Segoe UI" w:cs="Segoe UI"/>
                <w:lang w:val="fr-FR"/>
              </w:rPr>
              <w:t xml:space="preserve"> #: </w:t>
            </w:r>
            <w:r w:rsidR="106D0D7A" w:rsidRPr="13C4860C">
              <w:rPr>
                <w:rFonts w:ascii="Segoe UI" w:hAnsi="Segoe UI" w:cs="Segoe UI"/>
                <w:lang w:val="fr-FR"/>
              </w:rPr>
              <w:t>1 base de données nettoyées</w:t>
            </w:r>
            <w:r w:rsidR="00115D78" w:rsidRPr="002D5FB0">
              <w:rPr>
                <w:rFonts w:ascii="Segoe UI" w:hAnsi="Segoe UI" w:cs="Segoe UI"/>
                <w:lang w:val="fr-FR"/>
              </w:rPr>
              <w:t>_ _</w:t>
            </w:r>
          </w:p>
          <w:p w14:paraId="3BB9CBFF" w14:textId="77777777" w:rsidR="00115D78" w:rsidRPr="002D5FB0" w:rsidRDefault="00115D78" w:rsidP="003A0933">
            <w:pPr>
              <w:pStyle w:val="Paragraphe"/>
              <w:rPr>
                <w:rFonts w:ascii="Segoe UI" w:hAnsi="Segoe UI" w:cs="Segoe UI"/>
                <w:lang w:val="fr-FR"/>
              </w:rPr>
            </w:pPr>
          </w:p>
        </w:tc>
        <w:tc>
          <w:tcPr>
            <w:tcW w:w="425" w:type="dxa"/>
            <w:tcBorders>
              <w:top w:val="single" w:sz="4" w:space="0" w:color="auto"/>
              <w:left w:val="single" w:sz="4" w:space="0" w:color="auto"/>
              <w:bottom w:val="single" w:sz="4" w:space="0" w:color="auto"/>
              <w:right w:val="nil"/>
            </w:tcBorders>
          </w:tcPr>
          <w:p w14:paraId="61D3D29F" w14:textId="2656C036" w:rsidR="00115D78" w:rsidRPr="002D5FB0" w:rsidRDefault="00810FB4" w:rsidP="003A0933">
            <w:pPr>
              <w:pStyle w:val="Paragraphe"/>
              <w:rPr>
                <w:rFonts w:ascii="Segoe UI" w:hAnsi="Segoe UI" w:cs="Segoe UI"/>
                <w:lang w:val="fr-FR"/>
              </w:rPr>
            </w:pPr>
            <w:r w:rsidRPr="002D5FB0">
              <w:rPr>
                <w:rFonts w:ascii="Segoe UI" w:hAnsi="Segoe UI" w:cs="Segoe UI"/>
                <w:lang w:val="fr-FR"/>
              </w:rPr>
              <w:t>x</w:t>
            </w:r>
          </w:p>
        </w:tc>
        <w:tc>
          <w:tcPr>
            <w:tcW w:w="1843" w:type="dxa"/>
            <w:gridSpan w:val="3"/>
            <w:tcBorders>
              <w:top w:val="single" w:sz="4" w:space="0" w:color="auto"/>
              <w:left w:val="single" w:sz="4" w:space="0" w:color="auto"/>
              <w:bottom w:val="single" w:sz="4" w:space="0" w:color="auto"/>
              <w:right w:val="nil"/>
            </w:tcBorders>
          </w:tcPr>
          <w:p w14:paraId="16440790" w14:textId="13C4D3BA" w:rsidR="00115D78" w:rsidRPr="002D5FB0" w:rsidRDefault="00115D78" w:rsidP="003A0933">
            <w:pPr>
              <w:pStyle w:val="Paragraphe"/>
              <w:rPr>
                <w:rFonts w:ascii="Segoe UI" w:hAnsi="Segoe UI" w:cs="Segoe UI"/>
                <w:lang w:val="fr-FR"/>
              </w:rPr>
            </w:pPr>
            <w:r w:rsidRPr="13C4860C">
              <w:rPr>
                <w:rFonts w:ascii="Segoe UI" w:hAnsi="Segoe UI" w:cs="Segoe UI"/>
                <w:lang w:val="fr-FR"/>
              </w:rPr>
              <w:t>Présentation (finale)  #:</w:t>
            </w:r>
            <w:r w:rsidR="4CCC0E3B" w:rsidRPr="13C4860C">
              <w:rPr>
                <w:rFonts w:ascii="Segoe UI" w:hAnsi="Segoe UI" w:cs="Segoe UI"/>
                <w:lang w:val="fr-FR"/>
              </w:rPr>
              <w:t xml:space="preserve"> 1 présentation des résultats finaux auprès du </w:t>
            </w:r>
            <w:r w:rsidR="400C8A23" w:rsidRPr="13C4860C">
              <w:rPr>
                <w:rFonts w:ascii="Segoe UI" w:hAnsi="Segoe UI" w:cs="Segoe UI"/>
                <w:lang w:val="fr-FR"/>
              </w:rPr>
              <w:t>GTTM</w:t>
            </w:r>
            <w:r w:rsidRPr="13C4860C">
              <w:rPr>
                <w:rFonts w:ascii="Segoe UI" w:hAnsi="Segoe UI" w:cs="Segoe UI"/>
                <w:lang w:val="fr-FR"/>
              </w:rPr>
              <w:t xml:space="preserve"> _</w:t>
            </w:r>
          </w:p>
        </w:tc>
        <w:tc>
          <w:tcPr>
            <w:tcW w:w="425" w:type="dxa"/>
            <w:tcBorders>
              <w:top w:val="single" w:sz="4" w:space="0" w:color="auto"/>
              <w:left w:val="single" w:sz="4" w:space="0" w:color="auto"/>
              <w:bottom w:val="single" w:sz="4" w:space="0" w:color="auto"/>
              <w:right w:val="nil"/>
            </w:tcBorders>
          </w:tcPr>
          <w:p w14:paraId="4AE2E512" w14:textId="5513A36C" w:rsidR="00115D78" w:rsidRPr="002D5FB0" w:rsidRDefault="00810FB4" w:rsidP="003A0933">
            <w:pPr>
              <w:pStyle w:val="Paragraphe"/>
              <w:rPr>
                <w:rFonts w:ascii="Segoe UI" w:hAnsi="Segoe UI" w:cs="Segoe UI"/>
                <w:lang w:val="fr-FR"/>
              </w:rPr>
            </w:pPr>
            <w:r w:rsidRPr="002D5FB0">
              <w:rPr>
                <w:rFonts w:ascii="Segoe UI" w:hAnsi="Segoe UI" w:cs="Segoe UI"/>
                <w:lang w:val="fr-FR"/>
              </w:rPr>
              <w:t>x</w:t>
            </w:r>
          </w:p>
        </w:tc>
        <w:tc>
          <w:tcPr>
            <w:tcW w:w="2422" w:type="dxa"/>
            <w:tcBorders>
              <w:top w:val="nil"/>
              <w:left w:val="single" w:sz="4" w:space="0" w:color="auto"/>
              <w:bottom w:val="single" w:sz="4" w:space="0" w:color="44546A" w:themeColor="text2"/>
              <w:right w:val="nil"/>
            </w:tcBorders>
          </w:tcPr>
          <w:p w14:paraId="7D7AC17F" w14:textId="695D4A0A" w:rsidR="00115D78" w:rsidRPr="002D5FB0" w:rsidRDefault="00115D78" w:rsidP="003A0933">
            <w:pPr>
              <w:pStyle w:val="Paragraphe"/>
              <w:rPr>
                <w:rFonts w:ascii="Segoe UI" w:hAnsi="Segoe UI" w:cs="Segoe UI"/>
                <w:lang w:val="fr-FR"/>
              </w:rPr>
            </w:pPr>
            <w:r w:rsidRPr="31F1B514">
              <w:rPr>
                <w:rFonts w:ascii="Segoe UI" w:hAnsi="Segoe UI" w:cs="Segoe UI"/>
                <w:lang w:val="fr-FR"/>
              </w:rPr>
              <w:t xml:space="preserve">Fiche d’information # : </w:t>
            </w:r>
            <w:r w:rsidR="7B86B86E" w:rsidRPr="31F1B514">
              <w:rPr>
                <w:rFonts w:ascii="Segoe UI" w:hAnsi="Segoe UI" w:cs="Segoe UI"/>
                <w:lang w:val="fr-FR"/>
              </w:rPr>
              <w:t>1 fiche d’information pour l’ensemble du pays</w:t>
            </w:r>
          </w:p>
        </w:tc>
      </w:tr>
      <w:tr w:rsidR="00115D78" w:rsidRPr="002D5FB0" w14:paraId="17B2001D" w14:textId="77777777" w:rsidTr="5138E33E">
        <w:trPr>
          <w:gridAfter w:val="1"/>
          <w:wAfter w:w="360" w:type="dxa"/>
        </w:trPr>
        <w:tc>
          <w:tcPr>
            <w:tcW w:w="2203" w:type="dxa"/>
            <w:tcBorders>
              <w:top w:val="nil"/>
              <w:left w:val="nil"/>
              <w:bottom w:val="nil"/>
              <w:right w:val="single" w:sz="4" w:space="0" w:color="auto"/>
            </w:tcBorders>
          </w:tcPr>
          <w:p w14:paraId="5A839B18" w14:textId="77777777" w:rsidR="00115D78" w:rsidRPr="002D5FB0" w:rsidRDefault="00115D78" w:rsidP="003A0933">
            <w:pPr>
              <w:pStyle w:val="Paragraphe"/>
              <w:rPr>
                <w:rFonts w:ascii="Segoe UI" w:hAnsi="Segoe UI" w:cs="Segoe UI"/>
                <w:b/>
                <w:lang w:val="fr-FR"/>
              </w:rPr>
            </w:pPr>
          </w:p>
        </w:tc>
        <w:tc>
          <w:tcPr>
            <w:tcW w:w="345" w:type="dxa"/>
            <w:tcBorders>
              <w:top w:val="single" w:sz="4" w:space="0" w:color="auto"/>
              <w:left w:val="single" w:sz="4" w:space="0" w:color="auto"/>
              <w:bottom w:val="single" w:sz="4" w:space="0" w:color="auto"/>
              <w:right w:val="nil"/>
            </w:tcBorders>
          </w:tcPr>
          <w:p w14:paraId="05E1D185" w14:textId="22223CD8" w:rsidR="00115D78" w:rsidRPr="002D5FB0" w:rsidRDefault="00876A65" w:rsidP="003A0933">
            <w:pPr>
              <w:pStyle w:val="Paragraphe"/>
              <w:rPr>
                <w:rFonts w:ascii="Segoe UI" w:hAnsi="Segoe UI" w:cs="Segoe UI"/>
                <w:lang w:val="fr-FR"/>
              </w:rPr>
            </w:pPr>
            <w:r>
              <w:rPr>
                <w:rFonts w:ascii="Segoe UI" w:hAnsi="Segoe UI" w:cs="Segoe UI"/>
                <w:lang w:val="fr-FR"/>
              </w:rPr>
              <w:t>x</w:t>
            </w:r>
          </w:p>
        </w:tc>
        <w:tc>
          <w:tcPr>
            <w:tcW w:w="1852" w:type="dxa"/>
            <w:tcBorders>
              <w:top w:val="single" w:sz="4" w:space="0" w:color="auto"/>
              <w:left w:val="single" w:sz="4" w:space="0" w:color="auto"/>
              <w:bottom w:val="single" w:sz="4" w:space="0" w:color="auto"/>
              <w:right w:val="nil"/>
            </w:tcBorders>
          </w:tcPr>
          <w:p w14:paraId="432FA113" w14:textId="470F2ED6" w:rsidR="00115D78" w:rsidRPr="002D5FB0" w:rsidRDefault="00115D78" w:rsidP="003A0933">
            <w:pPr>
              <w:pStyle w:val="Paragraphe"/>
              <w:rPr>
                <w:rFonts w:ascii="Segoe UI" w:hAnsi="Segoe UI" w:cs="Segoe UI"/>
                <w:lang w:val="fr-FR"/>
              </w:rPr>
            </w:pPr>
            <w:r w:rsidRPr="62AB0194">
              <w:rPr>
                <w:rFonts w:ascii="Segoe UI" w:hAnsi="Segoe UI" w:cs="Segoe UI"/>
                <w:lang w:val="fr-FR"/>
              </w:rPr>
              <w:t>Dashboard interactif #:_</w:t>
            </w:r>
            <w:r w:rsidR="16163AA8" w:rsidRPr="62AB0194">
              <w:rPr>
                <w:rFonts w:ascii="Segoe UI" w:hAnsi="Segoe UI" w:cs="Segoe UI"/>
                <w:lang w:val="fr-FR"/>
              </w:rPr>
              <w:t>1</w:t>
            </w:r>
          </w:p>
        </w:tc>
        <w:tc>
          <w:tcPr>
            <w:tcW w:w="425" w:type="dxa"/>
            <w:tcBorders>
              <w:top w:val="single" w:sz="4" w:space="0" w:color="auto"/>
              <w:left w:val="single" w:sz="4" w:space="0" w:color="auto"/>
              <w:bottom w:val="single" w:sz="4" w:space="0" w:color="auto"/>
              <w:right w:val="nil"/>
            </w:tcBorders>
          </w:tcPr>
          <w:p w14:paraId="154333DE" w14:textId="77777777" w:rsidR="00115D78" w:rsidRPr="002D5FB0" w:rsidRDefault="00115D78" w:rsidP="003A0933">
            <w:pPr>
              <w:pStyle w:val="Paragraphe"/>
              <w:rPr>
                <w:rFonts w:ascii="Segoe UI" w:hAnsi="Segoe UI" w:cs="Segoe UI"/>
                <w:lang w:val="fr-FR"/>
              </w:rPr>
            </w:pPr>
            <w:r w:rsidRPr="002D5FB0">
              <w:rPr>
                <w:rFonts w:ascii="Segoe UI" w:hAnsi="Segoe UI" w:cs="Segoe UI"/>
                <w:lang w:val="fr-FR"/>
              </w:rPr>
              <w:t>□</w:t>
            </w:r>
          </w:p>
        </w:tc>
        <w:tc>
          <w:tcPr>
            <w:tcW w:w="1843" w:type="dxa"/>
            <w:gridSpan w:val="3"/>
            <w:tcBorders>
              <w:top w:val="single" w:sz="4" w:space="0" w:color="auto"/>
              <w:left w:val="single" w:sz="4" w:space="0" w:color="auto"/>
              <w:bottom w:val="single" w:sz="4" w:space="0" w:color="auto"/>
              <w:right w:val="nil"/>
            </w:tcBorders>
          </w:tcPr>
          <w:p w14:paraId="4E297695" w14:textId="77777777" w:rsidR="00115D78" w:rsidRPr="002D5FB0" w:rsidRDefault="00115D78" w:rsidP="003A0933">
            <w:pPr>
              <w:pStyle w:val="Paragraphe"/>
              <w:rPr>
                <w:rFonts w:ascii="Segoe UI" w:hAnsi="Segoe UI" w:cs="Segoe UI"/>
                <w:lang w:val="fr-FR"/>
              </w:rPr>
            </w:pPr>
            <w:r w:rsidRPr="002D5FB0">
              <w:rPr>
                <w:rFonts w:ascii="Segoe UI" w:hAnsi="Segoe UI" w:cs="Segoe UI"/>
                <w:lang w:val="fr-FR"/>
              </w:rPr>
              <w:t>Webmap #: _ _</w:t>
            </w:r>
          </w:p>
        </w:tc>
        <w:tc>
          <w:tcPr>
            <w:tcW w:w="425" w:type="dxa"/>
            <w:tcBorders>
              <w:top w:val="single" w:sz="4" w:space="0" w:color="auto"/>
              <w:left w:val="single" w:sz="4" w:space="0" w:color="auto"/>
              <w:bottom w:val="single" w:sz="4" w:space="0" w:color="auto"/>
              <w:right w:val="nil"/>
            </w:tcBorders>
          </w:tcPr>
          <w:p w14:paraId="27B70F0B" w14:textId="18A98F7F" w:rsidR="00115D78" w:rsidRPr="002D5FB0" w:rsidRDefault="00810FB4" w:rsidP="003A0933">
            <w:pPr>
              <w:pStyle w:val="Paragraphe"/>
              <w:rPr>
                <w:rFonts w:ascii="Segoe UI" w:hAnsi="Segoe UI" w:cs="Segoe UI"/>
                <w:lang w:val="fr-FR"/>
              </w:rPr>
            </w:pPr>
            <w:r w:rsidRPr="002D5FB0">
              <w:rPr>
                <w:rFonts w:ascii="Segoe UI" w:hAnsi="Segoe UI" w:cs="Segoe UI"/>
                <w:lang w:val="fr-FR"/>
              </w:rPr>
              <w:t>□</w:t>
            </w:r>
          </w:p>
        </w:tc>
        <w:tc>
          <w:tcPr>
            <w:tcW w:w="2422" w:type="dxa"/>
            <w:tcBorders>
              <w:top w:val="nil"/>
              <w:left w:val="single" w:sz="4" w:space="0" w:color="auto"/>
              <w:bottom w:val="single" w:sz="4" w:space="0" w:color="44546A" w:themeColor="text2"/>
              <w:right w:val="nil"/>
            </w:tcBorders>
          </w:tcPr>
          <w:p w14:paraId="34C8D577" w14:textId="286F8A62" w:rsidR="00115D78" w:rsidRPr="002D5FB0" w:rsidRDefault="00115D78" w:rsidP="003A0933">
            <w:pPr>
              <w:pStyle w:val="Paragraphe"/>
              <w:rPr>
                <w:rFonts w:ascii="Segoe UI" w:hAnsi="Segoe UI" w:cs="Segoe UI"/>
                <w:lang w:val="fr-FR"/>
              </w:rPr>
            </w:pPr>
            <w:r w:rsidRPr="002D5FB0">
              <w:rPr>
                <w:rFonts w:ascii="Segoe UI" w:hAnsi="Segoe UI" w:cs="Segoe UI"/>
                <w:lang w:val="fr-FR"/>
              </w:rPr>
              <w:t xml:space="preserve">Cartes #: </w:t>
            </w:r>
          </w:p>
        </w:tc>
      </w:tr>
      <w:tr w:rsidR="00115D78" w:rsidRPr="002D5FB0" w14:paraId="549779DF" w14:textId="77777777" w:rsidTr="5138E33E">
        <w:trPr>
          <w:gridAfter w:val="1"/>
          <w:wAfter w:w="360" w:type="dxa"/>
        </w:trPr>
        <w:tc>
          <w:tcPr>
            <w:tcW w:w="2203" w:type="dxa"/>
            <w:tcBorders>
              <w:top w:val="nil"/>
              <w:left w:val="nil"/>
              <w:bottom w:val="nil"/>
              <w:right w:val="single" w:sz="4" w:space="0" w:color="auto"/>
            </w:tcBorders>
          </w:tcPr>
          <w:p w14:paraId="22BB0FC2" w14:textId="77777777" w:rsidR="00115D78" w:rsidRPr="002D5FB0" w:rsidRDefault="00115D78" w:rsidP="003A0933">
            <w:pPr>
              <w:pStyle w:val="Paragraphe"/>
              <w:rPr>
                <w:rFonts w:ascii="Segoe UI" w:hAnsi="Segoe UI" w:cs="Segoe UI"/>
                <w:b/>
                <w:lang w:val="fr-FR"/>
              </w:rPr>
            </w:pPr>
          </w:p>
        </w:tc>
        <w:tc>
          <w:tcPr>
            <w:tcW w:w="345" w:type="dxa"/>
            <w:tcBorders>
              <w:top w:val="single" w:sz="4" w:space="0" w:color="auto"/>
              <w:left w:val="single" w:sz="4" w:space="0" w:color="auto"/>
              <w:bottom w:val="single" w:sz="4" w:space="0" w:color="auto"/>
              <w:right w:val="nil"/>
            </w:tcBorders>
          </w:tcPr>
          <w:p w14:paraId="7D585A4B" w14:textId="77777777" w:rsidR="00115D78" w:rsidRPr="002D5FB0" w:rsidRDefault="00115D78" w:rsidP="003A0933">
            <w:pPr>
              <w:pStyle w:val="Paragraphe"/>
              <w:rPr>
                <w:rFonts w:ascii="Segoe UI" w:hAnsi="Segoe UI" w:cs="Segoe UI"/>
                <w:lang w:val="fr-FR"/>
              </w:rPr>
            </w:pPr>
            <w:r w:rsidRPr="002D5FB0">
              <w:rPr>
                <w:rFonts w:ascii="Segoe UI" w:hAnsi="Segoe UI" w:cs="Segoe UI"/>
                <w:lang w:val="fr-FR"/>
              </w:rPr>
              <w:t>□</w:t>
            </w:r>
          </w:p>
        </w:tc>
        <w:tc>
          <w:tcPr>
            <w:tcW w:w="6967" w:type="dxa"/>
            <w:gridSpan w:val="7"/>
            <w:tcBorders>
              <w:top w:val="single" w:sz="4" w:space="0" w:color="auto"/>
              <w:left w:val="single" w:sz="4" w:space="0" w:color="auto"/>
              <w:bottom w:val="single" w:sz="4" w:space="0" w:color="auto"/>
              <w:right w:val="nil"/>
            </w:tcBorders>
          </w:tcPr>
          <w:p w14:paraId="418CE0C3" w14:textId="77777777" w:rsidR="00115D78" w:rsidRPr="002D5FB0" w:rsidRDefault="00115D78" w:rsidP="003A0933">
            <w:pPr>
              <w:pStyle w:val="Paragraphe"/>
              <w:rPr>
                <w:rFonts w:ascii="Segoe UI" w:hAnsi="Segoe UI" w:cs="Segoe UI"/>
                <w:lang w:val="fr-FR"/>
              </w:rPr>
            </w:pPr>
            <w:r w:rsidRPr="002D5FB0">
              <w:rPr>
                <w:rFonts w:ascii="Segoe UI" w:hAnsi="Segoe UI" w:cs="Segoe UI"/>
                <w:color w:val="E7E6E6" w:themeColor="background2"/>
                <w:lang w:val="fr-FR"/>
              </w:rPr>
              <w:t>[Autre, spécifier]</w:t>
            </w:r>
            <w:r w:rsidRPr="002D5FB0" w:rsidDel="0021538F">
              <w:rPr>
                <w:rFonts w:ascii="Segoe UI" w:hAnsi="Segoe UI" w:cs="Segoe UI"/>
                <w:lang w:val="fr-FR"/>
              </w:rPr>
              <w:t xml:space="preserve"> </w:t>
            </w:r>
            <w:r w:rsidRPr="002D5FB0">
              <w:rPr>
                <w:rFonts w:ascii="Segoe UI" w:hAnsi="Segoe UI" w:cs="Segoe UI"/>
                <w:lang w:val="fr-FR"/>
              </w:rPr>
              <w:t xml:space="preserve"> #: _ _</w:t>
            </w:r>
          </w:p>
        </w:tc>
      </w:tr>
      <w:tr w:rsidR="00115D78" w:rsidRPr="001E1F58" w14:paraId="5FF8AA10" w14:textId="77777777" w:rsidTr="5138E33E">
        <w:trPr>
          <w:gridAfter w:val="1"/>
          <w:wAfter w:w="360" w:type="dxa"/>
          <w:trHeight w:val="340"/>
        </w:trPr>
        <w:tc>
          <w:tcPr>
            <w:tcW w:w="2203" w:type="dxa"/>
            <w:vMerge w:val="restart"/>
            <w:tcBorders>
              <w:top w:val="single" w:sz="4" w:space="0" w:color="44546A" w:themeColor="text2"/>
              <w:left w:val="nil"/>
              <w:right w:val="single" w:sz="4" w:space="0" w:color="auto"/>
            </w:tcBorders>
          </w:tcPr>
          <w:p w14:paraId="522B4277" w14:textId="77777777" w:rsidR="00115D78" w:rsidRPr="002D5FB0" w:rsidRDefault="00115D78" w:rsidP="003A0933">
            <w:pPr>
              <w:pStyle w:val="Paragraphe"/>
              <w:rPr>
                <w:rFonts w:ascii="Segoe UI" w:hAnsi="Segoe UI" w:cs="Segoe UI"/>
                <w:b/>
                <w:lang w:val="fr-FR"/>
              </w:rPr>
            </w:pPr>
            <w:r w:rsidRPr="002D5FB0">
              <w:rPr>
                <w:rFonts w:ascii="Segoe UI" w:hAnsi="Segoe UI" w:cs="Segoe UI"/>
                <w:b/>
                <w:lang w:val="fr-FR"/>
              </w:rPr>
              <w:t>Accès</w:t>
            </w:r>
          </w:p>
          <w:p w14:paraId="60A1C2FE" w14:textId="77777777" w:rsidR="00115D78" w:rsidRPr="002D5FB0" w:rsidRDefault="00115D78" w:rsidP="003A0933">
            <w:pPr>
              <w:pStyle w:val="Paragraphe"/>
              <w:rPr>
                <w:rFonts w:ascii="Segoe UI" w:hAnsi="Segoe UI" w:cs="Segoe UI"/>
                <w:b/>
                <w:lang w:val="fr-FR"/>
              </w:rPr>
            </w:pPr>
            <w:r w:rsidRPr="002D5FB0">
              <w:rPr>
                <w:rFonts w:ascii="Segoe UI" w:hAnsi="Segoe UI" w:cs="Segoe UI"/>
                <w:lang w:val="fr-FR"/>
              </w:rPr>
              <w:t xml:space="preserve">      </w:t>
            </w:r>
          </w:p>
          <w:p w14:paraId="38C27C77" w14:textId="77777777" w:rsidR="00115D78" w:rsidRPr="002D5FB0" w:rsidRDefault="00115D78" w:rsidP="003A0933">
            <w:pPr>
              <w:pStyle w:val="Paragraphe"/>
              <w:rPr>
                <w:rFonts w:ascii="Segoe UI" w:hAnsi="Segoe UI" w:cs="Segoe UI"/>
                <w:b/>
                <w:lang w:val="fr-FR"/>
              </w:rPr>
            </w:pPr>
          </w:p>
        </w:tc>
        <w:tc>
          <w:tcPr>
            <w:tcW w:w="345" w:type="dxa"/>
            <w:tcBorders>
              <w:top w:val="single" w:sz="4" w:space="0" w:color="44546A" w:themeColor="text2"/>
              <w:left w:val="single" w:sz="4" w:space="0" w:color="auto"/>
              <w:bottom w:val="single" w:sz="4" w:space="0" w:color="44546A" w:themeColor="text2"/>
              <w:right w:val="nil"/>
            </w:tcBorders>
          </w:tcPr>
          <w:p w14:paraId="182DB42E" w14:textId="77777777" w:rsidR="00115D78" w:rsidRPr="001524C0" w:rsidRDefault="00115D78" w:rsidP="003A0933">
            <w:pPr>
              <w:pStyle w:val="Paragraphe"/>
              <w:spacing w:line="240" w:lineRule="auto"/>
              <w:rPr>
                <w:rFonts w:ascii="Segoe UI" w:hAnsi="Segoe UI" w:cs="Segoe UI"/>
                <w:lang w:val="fr-FR"/>
              </w:rPr>
            </w:pPr>
            <w:r w:rsidRPr="001524C0">
              <w:rPr>
                <w:rFonts w:ascii="Segoe UI" w:hAnsi="Segoe UI" w:cs="Segoe UI"/>
                <w:lang w:val="fr-FR"/>
              </w:rPr>
              <w:t>X</w:t>
            </w:r>
          </w:p>
        </w:tc>
        <w:tc>
          <w:tcPr>
            <w:tcW w:w="6967" w:type="dxa"/>
            <w:gridSpan w:val="7"/>
            <w:tcBorders>
              <w:top w:val="single" w:sz="4" w:space="0" w:color="44546A" w:themeColor="text2"/>
              <w:left w:val="single" w:sz="4" w:space="0" w:color="auto"/>
              <w:bottom w:val="single" w:sz="4" w:space="0" w:color="44546A" w:themeColor="text2"/>
              <w:right w:val="nil"/>
            </w:tcBorders>
          </w:tcPr>
          <w:p w14:paraId="2C65FF1C" w14:textId="34D0D293" w:rsidR="00115D78" w:rsidRPr="001524C0" w:rsidRDefault="00115D78" w:rsidP="003A0933">
            <w:pPr>
              <w:pStyle w:val="Paragraphe"/>
              <w:spacing w:line="240" w:lineRule="auto"/>
              <w:rPr>
                <w:rFonts w:ascii="Segoe UI" w:hAnsi="Segoe UI" w:cs="Segoe UI"/>
                <w:lang w:val="fr-FR"/>
              </w:rPr>
            </w:pPr>
            <w:r w:rsidRPr="001524C0">
              <w:rPr>
                <w:rFonts w:ascii="Segoe UI" w:hAnsi="Segoe UI" w:cs="Segoe UI"/>
                <w:lang w:val="fr-FR"/>
              </w:rPr>
              <w:t>Public (disponible sur le Centre de Ressources REACH et autres plat</w:t>
            </w:r>
            <w:r w:rsidR="5A5283F4" w:rsidRPr="001524C0">
              <w:rPr>
                <w:rFonts w:ascii="Segoe UI" w:hAnsi="Segoe UI" w:cs="Segoe UI"/>
                <w:lang w:val="fr-FR"/>
              </w:rPr>
              <w:t>e</w:t>
            </w:r>
            <w:r w:rsidRPr="001524C0">
              <w:rPr>
                <w:rFonts w:ascii="Segoe UI" w:hAnsi="Segoe UI" w:cs="Segoe UI"/>
                <w:lang w:val="fr-FR"/>
              </w:rPr>
              <w:t xml:space="preserve">formes humanitaires)   </w:t>
            </w:r>
          </w:p>
        </w:tc>
      </w:tr>
      <w:tr w:rsidR="00115D78" w:rsidRPr="001E1F58" w14:paraId="7D2DDEF1" w14:textId="77777777" w:rsidTr="5138E33E">
        <w:trPr>
          <w:gridAfter w:val="1"/>
          <w:wAfter w:w="360" w:type="dxa"/>
          <w:trHeight w:val="340"/>
        </w:trPr>
        <w:tc>
          <w:tcPr>
            <w:tcW w:w="2203" w:type="dxa"/>
            <w:vMerge/>
          </w:tcPr>
          <w:p w14:paraId="61A1204C" w14:textId="77777777" w:rsidR="00115D78" w:rsidRPr="002D5FB0" w:rsidRDefault="00115D78" w:rsidP="003A0933">
            <w:pPr>
              <w:pStyle w:val="Paragraphe"/>
              <w:rPr>
                <w:rFonts w:ascii="Segoe UI" w:hAnsi="Segoe UI" w:cs="Segoe UI"/>
                <w:b/>
                <w:lang w:val="fr-FR"/>
              </w:rPr>
            </w:pPr>
          </w:p>
        </w:tc>
        <w:tc>
          <w:tcPr>
            <w:tcW w:w="345" w:type="dxa"/>
            <w:tcBorders>
              <w:top w:val="single" w:sz="4" w:space="0" w:color="44546A" w:themeColor="text2"/>
              <w:left w:val="single" w:sz="4" w:space="0" w:color="auto"/>
              <w:bottom w:val="single" w:sz="4" w:space="0" w:color="44546A" w:themeColor="text2"/>
              <w:right w:val="nil"/>
            </w:tcBorders>
          </w:tcPr>
          <w:p w14:paraId="7D60E071" w14:textId="77777777" w:rsidR="00115D78" w:rsidRPr="002D5FB0" w:rsidRDefault="00115D78" w:rsidP="003A0933">
            <w:pPr>
              <w:pStyle w:val="Paragraphe"/>
              <w:spacing w:line="240" w:lineRule="auto"/>
              <w:rPr>
                <w:rFonts w:ascii="Segoe UI" w:hAnsi="Segoe UI" w:cs="Segoe UI"/>
                <w:lang w:val="fr-FR"/>
              </w:rPr>
            </w:pPr>
            <w:r w:rsidRPr="002D5FB0">
              <w:rPr>
                <w:rFonts w:ascii="Segoe UI" w:hAnsi="Segoe UI" w:cs="Segoe UI"/>
                <w:lang w:val="fr-FR"/>
              </w:rPr>
              <w:t>□</w:t>
            </w:r>
          </w:p>
        </w:tc>
        <w:tc>
          <w:tcPr>
            <w:tcW w:w="6967" w:type="dxa"/>
            <w:gridSpan w:val="7"/>
            <w:tcBorders>
              <w:top w:val="single" w:sz="4" w:space="0" w:color="44546A" w:themeColor="text2"/>
              <w:left w:val="single" w:sz="4" w:space="0" w:color="auto"/>
              <w:bottom w:val="single" w:sz="4" w:space="0" w:color="44546A" w:themeColor="text2"/>
              <w:right w:val="nil"/>
            </w:tcBorders>
          </w:tcPr>
          <w:p w14:paraId="088F5148" w14:textId="4F341DD8" w:rsidR="00115D78" w:rsidRPr="002D5FB0" w:rsidRDefault="00115D78" w:rsidP="003A0933">
            <w:pPr>
              <w:pStyle w:val="Paragraphe"/>
              <w:spacing w:line="240" w:lineRule="auto"/>
              <w:rPr>
                <w:rFonts w:ascii="Segoe UI" w:hAnsi="Segoe UI" w:cs="Segoe UI"/>
                <w:lang w:val="fr-FR"/>
              </w:rPr>
            </w:pPr>
            <w:r w:rsidRPr="002D5FB0">
              <w:rPr>
                <w:rFonts w:ascii="Segoe UI" w:hAnsi="Segoe UI" w:cs="Segoe UI"/>
                <w:lang w:val="fr-FR"/>
              </w:rPr>
              <w:t xml:space="preserve">Restreint (diffusion bilatéral uniquement sur la base d’une liste de diffusion convenue, pas de </w:t>
            </w:r>
            <w:r w:rsidRPr="31F1B514">
              <w:rPr>
                <w:rFonts w:ascii="Segoe UI" w:hAnsi="Segoe UI" w:cs="Segoe UI"/>
                <w:lang w:val="fr-FR"/>
              </w:rPr>
              <w:t>p</w:t>
            </w:r>
            <w:r w:rsidR="7169AA75" w:rsidRPr="31F1B514">
              <w:rPr>
                <w:rFonts w:ascii="Segoe UI" w:hAnsi="Segoe UI" w:cs="Segoe UI"/>
                <w:lang w:val="fr-FR"/>
              </w:rPr>
              <w:t>u</w:t>
            </w:r>
            <w:r w:rsidRPr="31F1B514">
              <w:rPr>
                <w:rFonts w:ascii="Segoe UI" w:hAnsi="Segoe UI" w:cs="Segoe UI"/>
                <w:lang w:val="fr-FR"/>
              </w:rPr>
              <w:t>b</w:t>
            </w:r>
            <w:r w:rsidR="00EE34F0" w:rsidRPr="31F1B514">
              <w:rPr>
                <w:rFonts w:ascii="Segoe UI" w:hAnsi="Segoe UI" w:cs="Segoe UI"/>
                <w:lang w:val="fr-FR"/>
              </w:rPr>
              <w:t>l</w:t>
            </w:r>
            <w:r w:rsidRPr="31F1B514">
              <w:rPr>
                <w:rFonts w:ascii="Segoe UI" w:hAnsi="Segoe UI" w:cs="Segoe UI"/>
                <w:lang w:val="fr-FR"/>
              </w:rPr>
              <w:t>ication</w:t>
            </w:r>
            <w:r w:rsidRPr="002D5FB0">
              <w:rPr>
                <w:rFonts w:ascii="Segoe UI" w:hAnsi="Segoe UI" w:cs="Segoe UI"/>
                <w:lang w:val="fr-FR"/>
              </w:rPr>
              <w:t xml:space="preserve"> sur la </w:t>
            </w:r>
            <w:r w:rsidRPr="31F1B514">
              <w:rPr>
                <w:rFonts w:ascii="Segoe UI" w:hAnsi="Segoe UI" w:cs="Segoe UI"/>
                <w:lang w:val="fr-FR"/>
              </w:rPr>
              <w:t>plat</w:t>
            </w:r>
            <w:r w:rsidR="64D3D600" w:rsidRPr="31F1B514">
              <w:rPr>
                <w:rFonts w:ascii="Segoe UI" w:hAnsi="Segoe UI" w:cs="Segoe UI"/>
                <w:lang w:val="fr-FR"/>
              </w:rPr>
              <w:t>e</w:t>
            </w:r>
            <w:r w:rsidRPr="31F1B514">
              <w:rPr>
                <w:rFonts w:ascii="Segoe UI" w:hAnsi="Segoe UI" w:cs="Segoe UI"/>
                <w:lang w:val="fr-FR"/>
              </w:rPr>
              <w:t>formes</w:t>
            </w:r>
            <w:r w:rsidRPr="002D5FB0">
              <w:rPr>
                <w:rFonts w:ascii="Segoe UI" w:hAnsi="Segoe UI" w:cs="Segoe UI"/>
                <w:lang w:val="fr-FR"/>
              </w:rPr>
              <w:t xml:space="preserve"> REACH ou d’autres)</w:t>
            </w:r>
          </w:p>
        </w:tc>
      </w:tr>
      <w:tr w:rsidR="00942391" w:rsidRPr="002D5FB0" w14:paraId="206C40E0" w14:textId="77777777" w:rsidTr="5138E33E">
        <w:trPr>
          <w:gridAfter w:val="1"/>
          <w:wAfter w:w="360" w:type="dxa"/>
          <w:trHeight w:val="205"/>
        </w:trPr>
        <w:tc>
          <w:tcPr>
            <w:tcW w:w="2203" w:type="dxa"/>
            <w:vMerge w:val="restart"/>
            <w:tcBorders>
              <w:top w:val="single" w:sz="4" w:space="0" w:color="44546A" w:themeColor="text2"/>
              <w:left w:val="nil"/>
              <w:right w:val="single" w:sz="4" w:space="0" w:color="auto"/>
            </w:tcBorders>
          </w:tcPr>
          <w:p w14:paraId="63CEAEB2" w14:textId="77777777" w:rsidR="00942391" w:rsidRPr="002D5FB0" w:rsidRDefault="00942391" w:rsidP="003A0933">
            <w:pPr>
              <w:pStyle w:val="Paragraphe"/>
              <w:rPr>
                <w:rFonts w:ascii="Segoe UI" w:hAnsi="Segoe UI" w:cs="Segoe UI"/>
                <w:i/>
                <w:iCs/>
                <w:lang w:val="fr-FR"/>
              </w:rPr>
            </w:pPr>
            <w:r w:rsidRPr="002D5FB0">
              <w:rPr>
                <w:rFonts w:ascii="Segoe UI" w:hAnsi="Segoe UI" w:cs="Segoe UI"/>
                <w:b/>
                <w:bCs/>
                <w:lang w:val="fr-FR"/>
              </w:rPr>
              <w:t xml:space="preserve">Visibilité </w:t>
            </w:r>
          </w:p>
        </w:tc>
        <w:tc>
          <w:tcPr>
            <w:tcW w:w="7312" w:type="dxa"/>
            <w:gridSpan w:val="8"/>
            <w:tcBorders>
              <w:top w:val="single" w:sz="4" w:space="0" w:color="44546A" w:themeColor="text2"/>
              <w:left w:val="single" w:sz="4" w:space="0" w:color="auto"/>
              <w:bottom w:val="single" w:sz="4" w:space="0" w:color="44546A" w:themeColor="text2"/>
              <w:right w:val="nil"/>
            </w:tcBorders>
          </w:tcPr>
          <w:p w14:paraId="0B10D947" w14:textId="45E2EB5C" w:rsidR="00942391" w:rsidRPr="002D5FB0" w:rsidRDefault="00942391" w:rsidP="003A0933">
            <w:pPr>
              <w:pStyle w:val="Paragraphe"/>
              <w:rPr>
                <w:rFonts w:ascii="Segoe UI" w:hAnsi="Segoe UI" w:cs="Segoe UI"/>
                <w:color w:val="auto"/>
                <w:lang w:val="en-GB"/>
              </w:rPr>
            </w:pPr>
            <w:r w:rsidRPr="1720E397">
              <w:rPr>
                <w:rFonts w:ascii="Segoe UI" w:hAnsi="Segoe UI" w:cs="Segoe UI"/>
                <w:color w:val="auto"/>
                <w:lang w:val="en-GB"/>
              </w:rPr>
              <w:t>REACH</w:t>
            </w:r>
          </w:p>
        </w:tc>
      </w:tr>
      <w:tr w:rsidR="00942391" w:rsidRPr="002D5FB0" w14:paraId="162F811D" w14:textId="77777777" w:rsidTr="5138E33E">
        <w:trPr>
          <w:gridAfter w:val="1"/>
          <w:wAfter w:w="360" w:type="dxa"/>
          <w:trHeight w:val="205"/>
        </w:trPr>
        <w:tc>
          <w:tcPr>
            <w:tcW w:w="2203" w:type="dxa"/>
            <w:vMerge/>
          </w:tcPr>
          <w:p w14:paraId="2CF48CDD" w14:textId="77777777" w:rsidR="00942391" w:rsidRPr="002D5FB0" w:rsidRDefault="00942391" w:rsidP="003A0933">
            <w:pPr>
              <w:pStyle w:val="Paragraphe"/>
              <w:rPr>
                <w:rFonts w:ascii="Segoe UI" w:hAnsi="Segoe UI" w:cs="Segoe UI"/>
                <w:b/>
                <w:bCs/>
                <w:lang w:val="fr-FR"/>
              </w:rPr>
            </w:pPr>
          </w:p>
        </w:tc>
        <w:tc>
          <w:tcPr>
            <w:tcW w:w="7312" w:type="dxa"/>
            <w:gridSpan w:val="8"/>
            <w:tcBorders>
              <w:top w:val="single" w:sz="4" w:space="0" w:color="44546A" w:themeColor="text2"/>
              <w:left w:val="single" w:sz="4" w:space="0" w:color="auto"/>
              <w:bottom w:val="single" w:sz="4" w:space="0" w:color="44546A" w:themeColor="text2"/>
              <w:right w:val="nil"/>
            </w:tcBorders>
          </w:tcPr>
          <w:p w14:paraId="3CCCC1B1" w14:textId="4FEB39B5" w:rsidR="00942391" w:rsidRPr="002D5FB0" w:rsidRDefault="00942391" w:rsidP="003A0933">
            <w:pPr>
              <w:pStyle w:val="Paragraphe"/>
              <w:rPr>
                <w:rFonts w:ascii="Segoe UI" w:hAnsi="Segoe UI" w:cs="Segoe UI"/>
                <w:color w:val="44546A" w:themeColor="text2"/>
                <w:lang w:val="en-GB"/>
              </w:rPr>
            </w:pPr>
            <w:r w:rsidRPr="1720E397">
              <w:rPr>
                <w:rFonts w:ascii="Segoe UI" w:hAnsi="Segoe UI" w:cs="Segoe UI"/>
                <w:color w:val="auto"/>
                <w:lang w:val="en-GB"/>
              </w:rPr>
              <w:t>Donor :</w:t>
            </w:r>
            <w:r w:rsidR="00667801" w:rsidRPr="1720E397">
              <w:rPr>
                <w:rFonts w:ascii="Segoe UI" w:hAnsi="Segoe UI" w:cs="Segoe UI"/>
                <w:color w:val="auto"/>
                <w:lang w:val="en-GB"/>
              </w:rPr>
              <w:t xml:space="preserve"> PAM</w:t>
            </w:r>
            <w:r w:rsidR="02E692A8" w:rsidRPr="1720E397">
              <w:rPr>
                <w:rFonts w:ascii="Segoe UI" w:hAnsi="Segoe UI" w:cs="Segoe UI"/>
                <w:color w:val="auto"/>
                <w:lang w:val="en-GB"/>
              </w:rPr>
              <w:t xml:space="preserve"> (ECHO) </w:t>
            </w:r>
          </w:p>
        </w:tc>
      </w:tr>
      <w:tr w:rsidR="00942391" w:rsidRPr="001E1F58" w14:paraId="3F443B01" w14:textId="77777777" w:rsidTr="5138E33E">
        <w:trPr>
          <w:gridAfter w:val="1"/>
          <w:wAfter w:w="360" w:type="dxa"/>
          <w:trHeight w:val="205"/>
        </w:trPr>
        <w:tc>
          <w:tcPr>
            <w:tcW w:w="2203" w:type="dxa"/>
            <w:vMerge/>
          </w:tcPr>
          <w:p w14:paraId="4C8CD2B9" w14:textId="77777777" w:rsidR="00942391" w:rsidRPr="002D5FB0" w:rsidRDefault="00942391" w:rsidP="003A0933">
            <w:pPr>
              <w:pStyle w:val="Paragraphe"/>
              <w:rPr>
                <w:rFonts w:ascii="Segoe UI" w:hAnsi="Segoe UI" w:cs="Segoe UI"/>
                <w:b/>
                <w:bCs/>
                <w:lang w:val="fr-FR"/>
              </w:rPr>
            </w:pPr>
          </w:p>
        </w:tc>
        <w:tc>
          <w:tcPr>
            <w:tcW w:w="7312" w:type="dxa"/>
            <w:gridSpan w:val="8"/>
            <w:tcBorders>
              <w:top w:val="single" w:sz="4" w:space="0" w:color="44546A" w:themeColor="text2"/>
              <w:left w:val="single" w:sz="4" w:space="0" w:color="auto"/>
              <w:bottom w:val="single" w:sz="4" w:space="0" w:color="44546A" w:themeColor="text2"/>
              <w:right w:val="nil"/>
            </w:tcBorders>
          </w:tcPr>
          <w:p w14:paraId="517CE403" w14:textId="6DD8A6E4" w:rsidR="00942391" w:rsidRPr="002D5FB0" w:rsidRDefault="00942391" w:rsidP="003A0933">
            <w:pPr>
              <w:pStyle w:val="Paragraphe"/>
              <w:rPr>
                <w:rFonts w:ascii="Segoe UI" w:hAnsi="Segoe UI" w:cs="Segoe UI"/>
                <w:color w:val="44546A" w:themeColor="text2"/>
                <w:lang w:val="fr-FR"/>
              </w:rPr>
            </w:pPr>
            <w:r w:rsidRPr="1720E397">
              <w:rPr>
                <w:rFonts w:ascii="Segoe UI" w:hAnsi="Segoe UI" w:cs="Segoe UI"/>
                <w:color w:val="auto"/>
                <w:lang w:val="fr-FR"/>
              </w:rPr>
              <w:t>Plateforme de coordination : Groupe de Travail sur les Transferts Monétaires (GTTM)</w:t>
            </w:r>
          </w:p>
        </w:tc>
      </w:tr>
      <w:tr w:rsidR="00942391" w:rsidRPr="005C47EF" w14:paraId="2876B855" w14:textId="77777777" w:rsidTr="5138E33E">
        <w:trPr>
          <w:gridAfter w:val="1"/>
          <w:wAfter w:w="360" w:type="dxa"/>
          <w:trHeight w:val="205"/>
        </w:trPr>
        <w:tc>
          <w:tcPr>
            <w:tcW w:w="2203" w:type="dxa"/>
            <w:vMerge/>
          </w:tcPr>
          <w:p w14:paraId="5FA6879E" w14:textId="77777777" w:rsidR="00942391" w:rsidRPr="002D5FB0" w:rsidRDefault="00942391" w:rsidP="003A0933">
            <w:pPr>
              <w:pStyle w:val="Paragraphe"/>
              <w:rPr>
                <w:rFonts w:ascii="Segoe UI" w:hAnsi="Segoe UI" w:cs="Segoe UI"/>
                <w:b/>
                <w:bCs/>
                <w:lang w:val="fr-FR"/>
              </w:rPr>
            </w:pPr>
          </w:p>
        </w:tc>
        <w:tc>
          <w:tcPr>
            <w:tcW w:w="7312" w:type="dxa"/>
            <w:gridSpan w:val="8"/>
            <w:tcBorders>
              <w:top w:val="single" w:sz="4" w:space="0" w:color="44546A" w:themeColor="text2"/>
              <w:left w:val="single" w:sz="4" w:space="0" w:color="auto"/>
              <w:bottom w:val="single" w:sz="4" w:space="0" w:color="44546A" w:themeColor="text2"/>
              <w:right w:val="nil"/>
            </w:tcBorders>
          </w:tcPr>
          <w:p w14:paraId="12AD9696" w14:textId="06F184B7" w:rsidR="00942391" w:rsidRPr="002D5FB0" w:rsidRDefault="79E49B56" w:rsidP="62AB0194">
            <w:pPr>
              <w:pStyle w:val="Paragraphe"/>
              <w:rPr>
                <w:rFonts w:ascii="Segoe UI" w:hAnsi="Segoe UI" w:cs="Segoe UI"/>
                <w:color w:val="44546A" w:themeColor="text2"/>
                <w:lang w:val="fr-FR"/>
              </w:rPr>
            </w:pPr>
            <w:r w:rsidRPr="62AB0194">
              <w:rPr>
                <w:rFonts w:ascii="Segoe UI" w:hAnsi="Segoe UI" w:cs="Segoe UI"/>
                <w:color w:val="auto"/>
                <w:lang w:val="fr-FR"/>
              </w:rPr>
              <w:t>Les partenaires potentiels : PAM, ACTED,</w:t>
            </w:r>
            <w:r w:rsidR="54D4E4E2" w:rsidRPr="62AB0194">
              <w:rPr>
                <w:rFonts w:ascii="Segoe UI" w:hAnsi="Segoe UI" w:cs="Segoe UI"/>
                <w:color w:val="auto"/>
                <w:lang w:val="fr-FR"/>
              </w:rPr>
              <w:t xml:space="preserve"> </w:t>
            </w:r>
            <w:r w:rsidRPr="62AB0194">
              <w:rPr>
                <w:rFonts w:ascii="Segoe UI" w:hAnsi="Segoe UI" w:cs="Segoe UI"/>
                <w:color w:val="auto"/>
                <w:lang w:val="fr-FR"/>
              </w:rPr>
              <w:t xml:space="preserve">Concern, </w:t>
            </w:r>
            <w:r w:rsidR="74BAFCD4" w:rsidRPr="62AB0194">
              <w:rPr>
                <w:rFonts w:ascii="Segoe UI" w:hAnsi="Segoe UI" w:cs="Segoe UI"/>
                <w:color w:val="auto"/>
                <w:lang w:val="fr-FR"/>
              </w:rPr>
              <w:t>GVC</w:t>
            </w:r>
            <w:r w:rsidRPr="62AB0194">
              <w:rPr>
                <w:rFonts w:ascii="Segoe UI" w:hAnsi="Segoe UI" w:cs="Segoe UI"/>
                <w:color w:val="auto"/>
                <w:lang w:val="fr-FR"/>
              </w:rPr>
              <w:t xml:space="preserve">WeWorld, </w:t>
            </w:r>
            <w:r w:rsidR="6C018C29" w:rsidRPr="62AB0194">
              <w:rPr>
                <w:rFonts w:ascii="Segoe UI" w:hAnsi="Segoe UI" w:cs="Segoe UI"/>
                <w:color w:val="auto"/>
                <w:lang w:val="fr-FR"/>
              </w:rPr>
              <w:t xml:space="preserve">WHH </w:t>
            </w:r>
          </w:p>
        </w:tc>
      </w:tr>
    </w:tbl>
    <w:p w14:paraId="7401A12C" w14:textId="77777777" w:rsidR="00115D78" w:rsidRPr="002D5FB0" w:rsidRDefault="00115D78" w:rsidP="00115D78">
      <w:pPr>
        <w:rPr>
          <w:rFonts w:ascii="Segoe UI" w:hAnsi="Segoe UI" w:cs="Segoe UI"/>
          <w:lang w:val="fr-FR"/>
        </w:rPr>
      </w:pPr>
      <w:r w:rsidRPr="002D5FB0">
        <w:rPr>
          <w:rFonts w:ascii="Segoe UI" w:hAnsi="Segoe UI" w:cs="Segoe UI"/>
          <w:lang w:val="fr-FR"/>
        </w:rPr>
        <w:br w:type="page"/>
      </w:r>
    </w:p>
    <w:p w14:paraId="7D90FFFB" w14:textId="02095C15" w:rsidR="00115D78" w:rsidRPr="0074157A" w:rsidRDefault="00115D78" w:rsidP="00942391">
      <w:pPr>
        <w:pStyle w:val="Heading1"/>
        <w:numPr>
          <w:ilvl w:val="0"/>
          <w:numId w:val="25"/>
        </w:numPr>
        <w:rPr>
          <w:rFonts w:ascii="Roboto Condensed" w:hAnsi="Roboto Condensed"/>
        </w:rPr>
      </w:pPr>
      <w:r w:rsidRPr="0074157A">
        <w:rPr>
          <w:rFonts w:ascii="Roboto Condensed" w:hAnsi="Roboto Condensed"/>
        </w:rPr>
        <w:lastRenderedPageBreak/>
        <w:t xml:space="preserve">Justification </w:t>
      </w:r>
    </w:p>
    <w:p w14:paraId="58114189" w14:textId="45CA779C" w:rsidR="00942391" w:rsidRPr="006C2291" w:rsidRDefault="00115D78" w:rsidP="00115D78">
      <w:pPr>
        <w:spacing w:after="0"/>
        <w:rPr>
          <w:rStyle w:val="Heading5Char"/>
          <w:rFonts w:ascii="Roboto Condensed" w:hAnsi="Roboto Condensed" w:cs="Segoe UI"/>
          <w:color w:val="auto"/>
          <w:lang w:val="fr-FR"/>
        </w:rPr>
      </w:pPr>
      <w:r w:rsidRPr="006C2291">
        <w:rPr>
          <w:rStyle w:val="Heading5Char"/>
          <w:rFonts w:ascii="Roboto Condensed" w:hAnsi="Roboto Condensed" w:cs="Segoe UI"/>
          <w:color w:val="auto"/>
          <w:lang w:val="fr-FR"/>
        </w:rPr>
        <w:t>2.1.</w:t>
      </w:r>
      <w:r w:rsidRPr="006C2291">
        <w:rPr>
          <w:rFonts w:ascii="Roboto Condensed" w:hAnsi="Roboto Condensed" w:cs="Segoe UI"/>
          <w:lang w:val="fr-FR"/>
        </w:rPr>
        <w:t xml:space="preserve"> </w:t>
      </w:r>
      <w:r w:rsidRPr="006C2291">
        <w:rPr>
          <w:rStyle w:val="Heading5Char"/>
          <w:rFonts w:ascii="Roboto Condensed" w:hAnsi="Roboto Condensed" w:cs="Segoe UI"/>
          <w:color w:val="auto"/>
          <w:lang w:val="fr-FR"/>
        </w:rPr>
        <w:t xml:space="preserve">Contexte </w:t>
      </w:r>
    </w:p>
    <w:p w14:paraId="550D7FF2" w14:textId="3333A902" w:rsidR="00AD0FD0" w:rsidRPr="006C2291" w:rsidRDefault="00AD0FD0" w:rsidP="007E579A">
      <w:pPr>
        <w:spacing w:after="0"/>
        <w:jc w:val="left"/>
        <w:rPr>
          <w:rStyle w:val="Heading5Char"/>
          <w:rFonts w:ascii="Segoe UI" w:hAnsi="Segoe UI" w:cs="Segoe UI"/>
          <w:b w:val="0"/>
          <w:color w:val="auto"/>
          <w:sz w:val="20"/>
          <w:szCs w:val="20"/>
          <w:lang w:val="fr-FR"/>
        </w:rPr>
      </w:pPr>
      <w:r w:rsidRPr="006C2291">
        <w:rPr>
          <w:rStyle w:val="Heading5Char"/>
          <w:rFonts w:ascii="Segoe UI" w:hAnsi="Segoe UI" w:cs="Segoe UI"/>
          <w:b w:val="0"/>
          <w:color w:val="auto"/>
          <w:sz w:val="20"/>
          <w:szCs w:val="20"/>
          <w:lang w:val="fr-FR"/>
        </w:rPr>
        <w:t>Haïti a longtemps été marqué par des défis multidimensionnels persistants</w:t>
      </w:r>
      <w:r w:rsidR="00580CA1" w:rsidRPr="006C2291">
        <w:rPr>
          <w:rStyle w:val="Heading5Char"/>
          <w:rFonts w:ascii="Segoe UI" w:hAnsi="Segoe UI" w:cs="Segoe UI"/>
          <w:b w:val="0"/>
          <w:color w:val="auto"/>
          <w:sz w:val="20"/>
          <w:szCs w:val="20"/>
          <w:lang w:val="fr-FR"/>
        </w:rPr>
        <w:t>,</w:t>
      </w:r>
      <w:r w:rsidR="00173337" w:rsidRPr="006C2291">
        <w:rPr>
          <w:rStyle w:val="Heading5Char"/>
          <w:rFonts w:ascii="Segoe UI" w:hAnsi="Segoe UI" w:cs="Segoe UI"/>
          <w:b w:val="0"/>
          <w:color w:val="auto"/>
          <w:sz w:val="20"/>
          <w:szCs w:val="20"/>
          <w:lang w:val="fr-FR"/>
        </w:rPr>
        <w:t xml:space="preserve"> notamment une instabilité politique, des inégalités économiques et des catastrophes naturelles récurrentes. Ces différents facteurs ont contribué à une situation où une importante part de la population vit dans des conditions de pauvreté et de vulnérabilité. </w:t>
      </w:r>
      <w:r w:rsidR="00071EA1" w:rsidRPr="006C2291">
        <w:rPr>
          <w:rStyle w:val="Heading5Char"/>
          <w:rFonts w:ascii="Segoe UI" w:hAnsi="Segoe UI" w:cs="Segoe UI"/>
          <w:b w:val="0"/>
          <w:color w:val="auto"/>
          <w:sz w:val="20"/>
          <w:szCs w:val="20"/>
          <w:lang w:val="fr-FR"/>
        </w:rPr>
        <w:t>D’après</w:t>
      </w:r>
      <w:r w:rsidR="002E3F34" w:rsidRPr="006C2291">
        <w:rPr>
          <w:rStyle w:val="Heading5Char"/>
          <w:rFonts w:ascii="Segoe UI" w:hAnsi="Segoe UI" w:cs="Segoe UI"/>
          <w:b w:val="0"/>
          <w:color w:val="auto"/>
          <w:sz w:val="20"/>
          <w:szCs w:val="20"/>
          <w:lang w:val="fr-FR"/>
        </w:rPr>
        <w:t xml:space="preserve"> un bulletin de la CNSA, 4,9 </w:t>
      </w:r>
      <w:r w:rsidR="66357501" w:rsidRPr="006C2291">
        <w:rPr>
          <w:rStyle w:val="Heading5Char"/>
          <w:rFonts w:ascii="Segoe UI" w:hAnsi="Segoe UI" w:cs="Segoe UI"/>
          <w:b w:val="0"/>
          <w:color w:val="auto"/>
          <w:sz w:val="20"/>
          <w:szCs w:val="20"/>
          <w:lang w:val="fr-FR"/>
        </w:rPr>
        <w:t xml:space="preserve">millions </w:t>
      </w:r>
      <w:r w:rsidR="002E3F34" w:rsidRPr="006C2291">
        <w:rPr>
          <w:rStyle w:val="Heading5Char"/>
          <w:rFonts w:ascii="Segoe UI" w:hAnsi="Segoe UI" w:cs="Segoe UI"/>
          <w:b w:val="0"/>
          <w:color w:val="auto"/>
          <w:sz w:val="20"/>
          <w:szCs w:val="20"/>
          <w:lang w:val="fr-FR"/>
        </w:rPr>
        <w:t xml:space="preserve">de personnes se retrouvent en phase 3 + </w:t>
      </w:r>
      <w:r w:rsidR="00792876" w:rsidRPr="006C2291">
        <w:rPr>
          <w:rStyle w:val="Heading5Char"/>
          <w:rFonts w:ascii="Segoe UI" w:hAnsi="Segoe UI" w:cs="Segoe UI"/>
          <w:b w:val="0"/>
          <w:color w:val="auto"/>
          <w:sz w:val="20"/>
          <w:szCs w:val="20"/>
          <w:lang w:val="fr-FR"/>
        </w:rPr>
        <w:t>s</w:t>
      </w:r>
      <w:r w:rsidR="00071EA1" w:rsidRPr="006C2291">
        <w:rPr>
          <w:rStyle w:val="Heading5Char"/>
          <w:rFonts w:ascii="Segoe UI" w:hAnsi="Segoe UI" w:cs="Segoe UI"/>
          <w:b w:val="0"/>
          <w:color w:val="auto"/>
          <w:sz w:val="20"/>
          <w:szCs w:val="20"/>
          <w:lang w:val="fr-FR"/>
        </w:rPr>
        <w:t>elon</w:t>
      </w:r>
      <w:r w:rsidR="00792876" w:rsidRPr="006C2291">
        <w:rPr>
          <w:rStyle w:val="Heading5Char"/>
          <w:rFonts w:ascii="Segoe UI" w:hAnsi="Segoe UI" w:cs="Segoe UI"/>
          <w:b w:val="0"/>
          <w:color w:val="auto"/>
          <w:sz w:val="20"/>
          <w:szCs w:val="20"/>
          <w:lang w:val="fr-FR"/>
        </w:rPr>
        <w:t xml:space="preserve"> le cadre intégré de classification de l’insécurité alimentaire (IPC) pour l’année 2023</w:t>
      </w:r>
      <w:r w:rsidR="00792876" w:rsidRPr="006C2291">
        <w:rPr>
          <w:rStyle w:val="FootnoteReference"/>
          <w:rFonts w:ascii="Segoe UI" w:eastAsiaTheme="majorEastAsia" w:hAnsi="Segoe UI" w:cs="Segoe UI"/>
          <w:sz w:val="20"/>
          <w:szCs w:val="20"/>
          <w:lang w:val="fr-FR"/>
        </w:rPr>
        <w:footnoteReference w:id="2"/>
      </w:r>
      <w:r w:rsidR="00792876" w:rsidRPr="006C2291">
        <w:rPr>
          <w:rStyle w:val="Heading5Char"/>
          <w:rFonts w:ascii="Segoe UI" w:hAnsi="Segoe UI" w:cs="Segoe UI"/>
          <w:b w:val="0"/>
          <w:color w:val="auto"/>
          <w:sz w:val="20"/>
          <w:szCs w:val="20"/>
          <w:lang w:val="fr-FR"/>
        </w:rPr>
        <w:t xml:space="preserve">. </w:t>
      </w:r>
      <w:r w:rsidR="00967F70" w:rsidRPr="006C2291">
        <w:rPr>
          <w:rStyle w:val="Heading5Char"/>
          <w:rFonts w:ascii="Segoe UI" w:hAnsi="Segoe UI" w:cs="Segoe UI"/>
          <w:b w:val="0"/>
          <w:color w:val="auto"/>
          <w:sz w:val="20"/>
          <w:szCs w:val="20"/>
          <w:lang w:val="fr-FR"/>
        </w:rPr>
        <w:t>Les ménages haïtiens sont pour la plupart confrontés à des difficultés pour accéder à des produits de première nécessité</w:t>
      </w:r>
      <w:r w:rsidR="73A703C4" w:rsidRPr="006C2291">
        <w:rPr>
          <w:rStyle w:val="Heading5Char"/>
          <w:rFonts w:ascii="Segoe UI" w:hAnsi="Segoe UI" w:cs="Segoe UI"/>
          <w:b w:val="0"/>
          <w:color w:val="auto"/>
          <w:sz w:val="20"/>
          <w:szCs w:val="20"/>
          <w:lang w:val="fr-FR"/>
        </w:rPr>
        <w:t>,</w:t>
      </w:r>
      <w:r w:rsidR="00967F70" w:rsidRPr="006C2291">
        <w:rPr>
          <w:rStyle w:val="Heading5Char"/>
          <w:rFonts w:ascii="Segoe UI" w:hAnsi="Segoe UI" w:cs="Segoe UI"/>
          <w:b w:val="0"/>
          <w:color w:val="auto"/>
          <w:sz w:val="20"/>
          <w:szCs w:val="20"/>
          <w:lang w:val="fr-FR"/>
        </w:rPr>
        <w:t xml:space="preserve"> que ce soient des produits alimentaires ou non alimentaires tels que les articles d’hygiène, les produits de nettoyage, des vêtements ou des médicaments.</w:t>
      </w:r>
      <w:r w:rsidR="77A02832" w:rsidRPr="006C2291">
        <w:rPr>
          <w:rStyle w:val="Heading5Char"/>
          <w:rFonts w:ascii="Segoe UI" w:hAnsi="Segoe UI" w:cs="Segoe UI"/>
          <w:b w:val="0"/>
          <w:color w:val="auto"/>
          <w:sz w:val="20"/>
          <w:szCs w:val="20"/>
          <w:lang w:val="fr-FR"/>
        </w:rPr>
        <w:t xml:space="preserve"> </w:t>
      </w:r>
      <w:r w:rsidR="00D25192" w:rsidRPr="006C2291">
        <w:rPr>
          <w:rStyle w:val="Heading5Char"/>
          <w:rFonts w:ascii="Segoe UI" w:hAnsi="Segoe UI" w:cs="Segoe UI"/>
          <w:b w:val="0"/>
          <w:color w:val="auto"/>
          <w:sz w:val="20"/>
          <w:szCs w:val="20"/>
          <w:lang w:val="fr-FR"/>
        </w:rPr>
        <w:t xml:space="preserve">La </w:t>
      </w:r>
      <w:r w:rsidR="003F25A5" w:rsidRPr="006C2291">
        <w:rPr>
          <w:rStyle w:val="Heading5Char"/>
          <w:rFonts w:ascii="Segoe UI" w:hAnsi="Segoe UI" w:cs="Segoe UI"/>
          <w:b w:val="0"/>
          <w:color w:val="auto"/>
          <w:sz w:val="20"/>
          <w:szCs w:val="20"/>
          <w:lang w:val="fr-FR"/>
        </w:rPr>
        <w:t>réponse</w:t>
      </w:r>
      <w:r w:rsidR="00F13D22" w:rsidRPr="006C2291">
        <w:rPr>
          <w:rStyle w:val="Heading5Char"/>
          <w:rFonts w:ascii="Segoe UI" w:hAnsi="Segoe UI" w:cs="Segoe UI"/>
          <w:b w:val="0"/>
          <w:color w:val="auto"/>
          <w:sz w:val="20"/>
          <w:szCs w:val="20"/>
          <w:lang w:val="fr-FR"/>
        </w:rPr>
        <w:t xml:space="preserve"> humanitaire a un rôle </w:t>
      </w:r>
      <w:r w:rsidR="003F25A5" w:rsidRPr="006C2291">
        <w:rPr>
          <w:rStyle w:val="Heading5Char"/>
          <w:rFonts w:ascii="Segoe UI" w:hAnsi="Segoe UI" w:cs="Segoe UI"/>
          <w:b w:val="0"/>
          <w:color w:val="auto"/>
          <w:sz w:val="20"/>
          <w:szCs w:val="20"/>
          <w:lang w:val="fr-FR"/>
        </w:rPr>
        <w:t>important</w:t>
      </w:r>
      <w:r w:rsidR="00F13D22" w:rsidRPr="006C2291">
        <w:rPr>
          <w:rStyle w:val="Heading5Char"/>
          <w:rFonts w:ascii="Segoe UI" w:hAnsi="Segoe UI" w:cs="Segoe UI"/>
          <w:b w:val="0"/>
          <w:color w:val="auto"/>
          <w:sz w:val="20"/>
          <w:szCs w:val="20"/>
          <w:lang w:val="fr-FR"/>
        </w:rPr>
        <w:t xml:space="preserve"> </w:t>
      </w:r>
      <w:r w:rsidR="003F25A5" w:rsidRPr="006C2291">
        <w:rPr>
          <w:rStyle w:val="Heading5Char"/>
          <w:rFonts w:ascii="Segoe UI" w:hAnsi="Segoe UI" w:cs="Segoe UI"/>
          <w:b w:val="0"/>
          <w:color w:val="auto"/>
          <w:sz w:val="20"/>
          <w:szCs w:val="20"/>
          <w:lang w:val="fr-FR"/>
        </w:rPr>
        <w:t>à</w:t>
      </w:r>
      <w:r w:rsidR="00F13D22" w:rsidRPr="006C2291">
        <w:rPr>
          <w:rStyle w:val="Heading5Char"/>
          <w:rFonts w:ascii="Segoe UI" w:hAnsi="Segoe UI" w:cs="Segoe UI"/>
          <w:b w:val="0"/>
          <w:color w:val="auto"/>
          <w:sz w:val="20"/>
          <w:szCs w:val="20"/>
          <w:lang w:val="fr-FR"/>
        </w:rPr>
        <w:t xml:space="preserve"> jouer dans son soutien </w:t>
      </w:r>
      <w:r w:rsidR="003F25A5" w:rsidRPr="006C2291">
        <w:rPr>
          <w:rStyle w:val="Heading5Char"/>
          <w:rFonts w:ascii="Segoe UI" w:hAnsi="Segoe UI" w:cs="Segoe UI"/>
          <w:b w:val="0"/>
          <w:color w:val="auto"/>
          <w:sz w:val="20"/>
          <w:szCs w:val="20"/>
          <w:lang w:val="fr-FR"/>
        </w:rPr>
        <w:t xml:space="preserve">aux populations faisant face </w:t>
      </w:r>
      <w:r w:rsidR="56F54264" w:rsidRPr="006C2291">
        <w:rPr>
          <w:rStyle w:val="Heading5Char"/>
          <w:rFonts w:ascii="Segoe UI" w:hAnsi="Segoe UI" w:cs="Segoe UI"/>
          <w:b w:val="0"/>
          <w:color w:val="auto"/>
          <w:sz w:val="20"/>
          <w:szCs w:val="20"/>
          <w:lang w:val="fr-FR"/>
        </w:rPr>
        <w:t>à</w:t>
      </w:r>
      <w:r w:rsidR="003F25A5" w:rsidRPr="006C2291">
        <w:rPr>
          <w:rStyle w:val="Heading5Char"/>
          <w:rFonts w:ascii="Segoe UI" w:hAnsi="Segoe UI" w:cs="Segoe UI"/>
          <w:b w:val="0"/>
          <w:color w:val="auto"/>
          <w:sz w:val="20"/>
          <w:szCs w:val="20"/>
          <w:lang w:val="fr-FR"/>
        </w:rPr>
        <w:t xml:space="preserve"> des situations souvent prolongées de vulnérabilités multi-sectorielles. </w:t>
      </w:r>
    </w:p>
    <w:p w14:paraId="4F14B2AA" w14:textId="77777777" w:rsidR="00910392" w:rsidRPr="006C2291" w:rsidRDefault="00910392" w:rsidP="007E579A">
      <w:pPr>
        <w:spacing w:after="0"/>
        <w:jc w:val="left"/>
        <w:rPr>
          <w:rStyle w:val="Heading5Char"/>
          <w:rFonts w:ascii="Segoe UI" w:hAnsi="Segoe UI" w:cs="Segoe UI"/>
          <w:b w:val="0"/>
          <w:bCs/>
          <w:color w:val="auto"/>
          <w:sz w:val="20"/>
          <w:szCs w:val="18"/>
          <w:lang w:val="fr-FR"/>
        </w:rPr>
      </w:pPr>
    </w:p>
    <w:p w14:paraId="0A758E9C" w14:textId="37C367B5" w:rsidR="00071EA1" w:rsidRPr="006C2291" w:rsidRDefault="00910392" w:rsidP="007E579A">
      <w:pPr>
        <w:spacing w:after="0"/>
        <w:jc w:val="left"/>
        <w:rPr>
          <w:rStyle w:val="Heading5Char"/>
          <w:rFonts w:ascii="Segoe UI" w:hAnsi="Segoe UI" w:cs="Segoe UI"/>
          <w:b w:val="0"/>
          <w:color w:val="auto"/>
          <w:sz w:val="20"/>
          <w:szCs w:val="20"/>
          <w:lang w:val="fr-FR"/>
        </w:rPr>
      </w:pPr>
      <w:r w:rsidRPr="006C2291">
        <w:rPr>
          <w:rStyle w:val="Heading5Char"/>
          <w:rFonts w:ascii="Segoe UI" w:hAnsi="Segoe UI" w:cs="Segoe UI"/>
          <w:b w:val="0"/>
          <w:color w:val="auto"/>
          <w:sz w:val="20"/>
          <w:szCs w:val="20"/>
          <w:lang w:val="fr-FR"/>
        </w:rPr>
        <w:t>Pour faire face à ces enjeux, les programmes de transfert</w:t>
      </w:r>
      <w:r w:rsidR="00E13300" w:rsidRPr="006C2291">
        <w:rPr>
          <w:rStyle w:val="Heading5Char"/>
          <w:rFonts w:ascii="Segoe UI" w:hAnsi="Segoe UI" w:cs="Segoe UI"/>
          <w:b w:val="0"/>
          <w:color w:val="auto"/>
          <w:sz w:val="20"/>
          <w:szCs w:val="20"/>
          <w:lang w:val="fr-FR"/>
        </w:rPr>
        <w:t>s</w:t>
      </w:r>
      <w:r w:rsidRPr="006C2291">
        <w:rPr>
          <w:rStyle w:val="Heading5Char"/>
          <w:rFonts w:ascii="Segoe UI" w:hAnsi="Segoe UI" w:cs="Segoe UI"/>
          <w:b w:val="0"/>
          <w:color w:val="auto"/>
          <w:sz w:val="20"/>
          <w:szCs w:val="20"/>
          <w:lang w:val="fr-FR"/>
        </w:rPr>
        <w:t xml:space="preserve"> monétaires se sont avérés être une stratégie cruciale visant à atténuer les effets néfastes de la précarité financière sur les ménages </w:t>
      </w:r>
      <w:r w:rsidR="70F07FCE" w:rsidRPr="006C2291">
        <w:rPr>
          <w:rStyle w:val="Heading5Char"/>
          <w:rFonts w:ascii="Segoe UI" w:hAnsi="Segoe UI" w:cs="Segoe UI"/>
          <w:b w:val="0"/>
          <w:color w:val="auto"/>
          <w:sz w:val="20"/>
          <w:szCs w:val="20"/>
          <w:lang w:val="fr-FR"/>
        </w:rPr>
        <w:t>en situation de vulnérabilité</w:t>
      </w:r>
      <w:r w:rsidR="48C3B350" w:rsidRPr="006C2291">
        <w:rPr>
          <w:rStyle w:val="Heading5Char"/>
          <w:rFonts w:ascii="Segoe UI" w:hAnsi="Segoe UI" w:cs="Segoe UI"/>
          <w:b w:val="0"/>
          <w:color w:val="auto"/>
          <w:sz w:val="20"/>
          <w:szCs w:val="20"/>
          <w:lang w:val="fr-FR"/>
        </w:rPr>
        <w:t>.</w:t>
      </w:r>
      <w:r w:rsidRPr="006C2291">
        <w:rPr>
          <w:rStyle w:val="Heading5Char"/>
          <w:rFonts w:ascii="Segoe UI" w:hAnsi="Segoe UI" w:cs="Segoe UI"/>
          <w:b w:val="0"/>
          <w:color w:val="auto"/>
          <w:sz w:val="20"/>
          <w:szCs w:val="20"/>
          <w:lang w:val="fr-FR"/>
        </w:rPr>
        <w:t xml:space="preserve"> Ces </w:t>
      </w:r>
      <w:r w:rsidR="4693E20F" w:rsidRPr="006C2291">
        <w:rPr>
          <w:rStyle w:val="Heading5Char"/>
          <w:rFonts w:ascii="Segoe UI" w:hAnsi="Segoe UI" w:cs="Segoe UI"/>
          <w:b w:val="0"/>
          <w:color w:val="auto"/>
          <w:sz w:val="20"/>
          <w:szCs w:val="20"/>
          <w:lang w:val="fr-FR"/>
        </w:rPr>
        <w:t xml:space="preserve">premiers </w:t>
      </w:r>
      <w:r w:rsidRPr="006C2291">
        <w:rPr>
          <w:rStyle w:val="Heading5Char"/>
          <w:rFonts w:ascii="Segoe UI" w:hAnsi="Segoe UI" w:cs="Segoe UI"/>
          <w:b w:val="0"/>
          <w:color w:val="auto"/>
          <w:sz w:val="20"/>
          <w:szCs w:val="20"/>
          <w:lang w:val="fr-FR"/>
        </w:rPr>
        <w:t>fournissent des montants réguliers aux ménages éligibles tout en</w:t>
      </w:r>
      <w:r w:rsidR="00436CFF" w:rsidRPr="006C2291">
        <w:rPr>
          <w:rStyle w:val="Heading5Char"/>
          <w:rFonts w:ascii="Segoe UI" w:hAnsi="Segoe UI" w:cs="Segoe UI"/>
          <w:b w:val="0"/>
          <w:color w:val="auto"/>
          <w:sz w:val="20"/>
          <w:szCs w:val="20"/>
          <w:lang w:val="fr-FR"/>
        </w:rPr>
        <w:t xml:space="preserve"> stimula</w:t>
      </w:r>
      <w:r w:rsidR="00521C94" w:rsidRPr="006C2291">
        <w:rPr>
          <w:rStyle w:val="Heading5Char"/>
          <w:rFonts w:ascii="Segoe UI" w:hAnsi="Segoe UI" w:cs="Segoe UI"/>
          <w:b w:val="0"/>
          <w:color w:val="auto"/>
          <w:sz w:val="20"/>
          <w:szCs w:val="20"/>
          <w:lang w:val="fr-FR"/>
        </w:rPr>
        <w:t>nt</w:t>
      </w:r>
      <w:r w:rsidR="00CA052C" w:rsidRPr="006C2291">
        <w:rPr>
          <w:rStyle w:val="Heading5Char"/>
          <w:rFonts w:ascii="Segoe UI" w:hAnsi="Segoe UI" w:cs="Segoe UI"/>
          <w:b w:val="0"/>
          <w:color w:val="auto"/>
          <w:sz w:val="20"/>
          <w:szCs w:val="20"/>
          <w:lang w:val="fr-FR"/>
        </w:rPr>
        <w:t xml:space="preserve"> l’</w:t>
      </w:r>
      <w:r w:rsidR="000630B6" w:rsidRPr="006C2291">
        <w:rPr>
          <w:rStyle w:val="Heading5Char"/>
          <w:rFonts w:ascii="Segoe UI" w:hAnsi="Segoe UI" w:cs="Segoe UI"/>
          <w:b w:val="0"/>
          <w:color w:val="auto"/>
          <w:sz w:val="20"/>
          <w:szCs w:val="20"/>
          <w:lang w:val="fr-FR"/>
        </w:rPr>
        <w:t>économie</w:t>
      </w:r>
      <w:r w:rsidR="00A639BC" w:rsidRPr="006C2291">
        <w:rPr>
          <w:rStyle w:val="Heading5Char"/>
          <w:rFonts w:ascii="Segoe UI" w:hAnsi="Segoe UI" w:cs="Segoe UI"/>
          <w:b w:val="0"/>
          <w:color w:val="auto"/>
          <w:sz w:val="20"/>
          <w:szCs w:val="20"/>
          <w:lang w:val="fr-FR"/>
        </w:rPr>
        <w:t xml:space="preserve"> locale e</w:t>
      </w:r>
      <w:r w:rsidR="000630B6" w:rsidRPr="006C2291">
        <w:rPr>
          <w:rStyle w:val="Heading5Char"/>
          <w:rFonts w:ascii="Segoe UI" w:hAnsi="Segoe UI" w:cs="Segoe UI"/>
          <w:b w:val="0"/>
          <w:color w:val="auto"/>
          <w:sz w:val="20"/>
          <w:szCs w:val="20"/>
          <w:lang w:val="fr-FR"/>
        </w:rPr>
        <w:t>t le secteur privé</w:t>
      </w:r>
      <w:r w:rsidR="00257716" w:rsidRPr="006C2291">
        <w:rPr>
          <w:rStyle w:val="FootnoteReference"/>
          <w:rFonts w:ascii="Segoe UI" w:eastAsiaTheme="majorEastAsia" w:hAnsi="Segoe UI" w:cs="Segoe UI"/>
          <w:sz w:val="20"/>
          <w:szCs w:val="20"/>
          <w:lang w:val="fr-FR"/>
        </w:rPr>
        <w:footnoteReference w:id="3"/>
      </w:r>
      <w:r w:rsidRPr="006C2291">
        <w:rPr>
          <w:rStyle w:val="Heading5Char"/>
          <w:rFonts w:ascii="Segoe UI" w:hAnsi="Segoe UI" w:cs="Segoe UI"/>
          <w:b w:val="0"/>
          <w:color w:val="auto"/>
          <w:sz w:val="20"/>
          <w:szCs w:val="20"/>
          <w:lang w:val="fr-FR"/>
        </w:rPr>
        <w:t xml:space="preserve">. </w:t>
      </w:r>
      <w:r w:rsidR="00614C90" w:rsidRPr="006C2291">
        <w:rPr>
          <w:rStyle w:val="Heading5Char"/>
          <w:rFonts w:ascii="Segoe UI" w:hAnsi="Segoe UI" w:cs="Segoe UI"/>
          <w:b w:val="0"/>
          <w:color w:val="auto"/>
          <w:sz w:val="20"/>
          <w:szCs w:val="20"/>
          <w:lang w:val="fr-FR"/>
        </w:rPr>
        <w:t>Ces programmes s’appuient sur le panier de dépenses minimum</w:t>
      </w:r>
      <w:r w:rsidR="000B3E9B" w:rsidRPr="006C2291">
        <w:rPr>
          <w:rStyle w:val="Heading5Char"/>
          <w:rFonts w:ascii="Segoe UI" w:hAnsi="Segoe UI" w:cs="Segoe UI"/>
          <w:b w:val="0"/>
          <w:color w:val="auto"/>
          <w:sz w:val="20"/>
          <w:szCs w:val="20"/>
          <w:lang w:val="fr-FR"/>
        </w:rPr>
        <w:t xml:space="preserve"> </w:t>
      </w:r>
      <w:r w:rsidR="00E50DF8" w:rsidRPr="006C2291">
        <w:rPr>
          <w:rStyle w:val="Heading5Char"/>
          <w:rFonts w:ascii="Segoe UI" w:hAnsi="Segoe UI" w:cs="Segoe UI"/>
          <w:b w:val="0"/>
          <w:color w:val="auto"/>
          <w:sz w:val="20"/>
          <w:szCs w:val="20"/>
          <w:lang w:val="fr-FR"/>
        </w:rPr>
        <w:t>multisectoriel</w:t>
      </w:r>
      <w:r w:rsidR="000B3E9B" w:rsidRPr="006C2291">
        <w:rPr>
          <w:rStyle w:val="Heading5Char"/>
          <w:rFonts w:ascii="Segoe UI" w:hAnsi="Segoe UI" w:cs="Segoe UI"/>
          <w:b w:val="0"/>
          <w:color w:val="auto"/>
          <w:sz w:val="20"/>
          <w:szCs w:val="20"/>
          <w:lang w:val="fr-FR"/>
        </w:rPr>
        <w:t xml:space="preserve"> </w:t>
      </w:r>
      <w:r w:rsidR="00071EA1" w:rsidRPr="006C2291">
        <w:rPr>
          <w:rStyle w:val="Heading5Char"/>
          <w:rFonts w:ascii="Segoe UI" w:hAnsi="Segoe UI" w:cs="Segoe UI"/>
          <w:b w:val="0"/>
          <w:color w:val="auto"/>
          <w:sz w:val="20"/>
          <w:szCs w:val="20"/>
          <w:lang w:val="fr-FR"/>
        </w:rPr>
        <w:t>(</w:t>
      </w:r>
      <w:r w:rsidR="00F90AD1" w:rsidRPr="006C2291">
        <w:rPr>
          <w:rStyle w:val="Heading5Char"/>
          <w:rFonts w:ascii="Segoe UI" w:hAnsi="Segoe UI" w:cs="Segoe UI"/>
          <w:b w:val="0"/>
          <w:color w:val="auto"/>
          <w:sz w:val="20"/>
          <w:szCs w:val="20"/>
          <w:lang w:val="fr-FR"/>
        </w:rPr>
        <w:t>PDMM</w:t>
      </w:r>
      <w:r w:rsidR="00071EA1" w:rsidRPr="006C2291">
        <w:rPr>
          <w:rStyle w:val="Heading5Char"/>
          <w:rFonts w:ascii="Segoe UI" w:hAnsi="Segoe UI" w:cs="Segoe UI"/>
          <w:b w:val="0"/>
          <w:color w:val="auto"/>
          <w:sz w:val="20"/>
          <w:szCs w:val="20"/>
          <w:lang w:val="fr-FR"/>
        </w:rPr>
        <w:t>)</w:t>
      </w:r>
      <w:r w:rsidR="00614C90" w:rsidRPr="006C2291">
        <w:rPr>
          <w:rStyle w:val="Heading5Char"/>
          <w:rFonts w:ascii="Segoe UI" w:hAnsi="Segoe UI" w:cs="Segoe UI"/>
          <w:b w:val="0"/>
          <w:color w:val="auto"/>
          <w:sz w:val="20"/>
          <w:szCs w:val="20"/>
          <w:lang w:val="fr-FR"/>
        </w:rPr>
        <w:t xml:space="preserve"> pour </w:t>
      </w:r>
      <w:r w:rsidR="00C710C4" w:rsidRPr="006C2291">
        <w:rPr>
          <w:rStyle w:val="Heading5Char"/>
          <w:rFonts w:ascii="Segoe UI" w:hAnsi="Segoe UI" w:cs="Segoe UI"/>
          <w:b w:val="0"/>
          <w:color w:val="auto"/>
          <w:sz w:val="20"/>
          <w:szCs w:val="20"/>
          <w:lang w:val="fr-FR"/>
        </w:rPr>
        <w:t>estimer</w:t>
      </w:r>
      <w:r w:rsidR="00614C90" w:rsidRPr="006C2291">
        <w:rPr>
          <w:rStyle w:val="Heading5Char"/>
          <w:rFonts w:ascii="Segoe UI" w:hAnsi="Segoe UI" w:cs="Segoe UI"/>
          <w:b w:val="0"/>
          <w:color w:val="auto"/>
          <w:sz w:val="20"/>
          <w:szCs w:val="20"/>
          <w:lang w:val="fr-FR"/>
        </w:rPr>
        <w:t xml:space="preserve"> les valeurs des transferts. </w:t>
      </w:r>
      <w:r w:rsidR="000B3E9B" w:rsidRPr="006C2291">
        <w:rPr>
          <w:rStyle w:val="Heading5Char"/>
          <w:rFonts w:ascii="Segoe UI" w:hAnsi="Segoe UI" w:cs="Segoe UI"/>
          <w:b w:val="0"/>
          <w:color w:val="auto"/>
          <w:sz w:val="20"/>
          <w:szCs w:val="20"/>
          <w:lang w:val="fr-FR"/>
        </w:rPr>
        <w:t xml:space="preserve">En 2019, le </w:t>
      </w:r>
      <w:r w:rsidR="6E4A7297" w:rsidRPr="006C2291">
        <w:rPr>
          <w:rStyle w:val="Heading5Char"/>
          <w:rFonts w:ascii="Segoe UI" w:hAnsi="Segoe UI" w:cs="Segoe UI"/>
          <w:b w:val="0"/>
          <w:color w:val="auto"/>
          <w:sz w:val="20"/>
          <w:szCs w:val="20"/>
          <w:lang w:val="fr-FR"/>
        </w:rPr>
        <w:t>PDMM</w:t>
      </w:r>
      <w:r w:rsidR="000B3E9B" w:rsidRPr="006C2291">
        <w:rPr>
          <w:rStyle w:val="Heading5Char"/>
          <w:rFonts w:ascii="Segoe UI" w:hAnsi="Segoe UI" w:cs="Segoe UI"/>
          <w:b w:val="0"/>
          <w:color w:val="auto"/>
          <w:sz w:val="20"/>
          <w:szCs w:val="20"/>
          <w:lang w:val="fr-FR"/>
        </w:rPr>
        <w:t xml:space="preserve"> a été défini par le groupe de travail sur les transferts monétaires (GTTM) et </w:t>
      </w:r>
      <w:r w:rsidR="292ECE9C" w:rsidRPr="006C2291">
        <w:rPr>
          <w:rStyle w:val="Heading5Char"/>
          <w:rFonts w:ascii="Segoe UI" w:hAnsi="Segoe UI" w:cs="Segoe UI"/>
          <w:b w:val="0"/>
          <w:color w:val="auto"/>
          <w:sz w:val="20"/>
          <w:szCs w:val="20"/>
          <w:lang w:val="fr-FR"/>
        </w:rPr>
        <w:t>a été</w:t>
      </w:r>
      <w:r w:rsidR="000B3E9B" w:rsidRPr="006C2291">
        <w:rPr>
          <w:rStyle w:val="Heading5Char"/>
          <w:rFonts w:ascii="Segoe UI" w:hAnsi="Segoe UI" w:cs="Segoe UI"/>
          <w:b w:val="0"/>
          <w:color w:val="auto"/>
          <w:sz w:val="20"/>
          <w:szCs w:val="20"/>
          <w:lang w:val="fr-FR"/>
        </w:rPr>
        <w:t xml:space="preserve"> révisé par REACH </w:t>
      </w:r>
      <w:r w:rsidR="209DC702" w:rsidRPr="006C2291">
        <w:rPr>
          <w:rStyle w:val="Heading5Char"/>
          <w:rFonts w:ascii="Segoe UI" w:hAnsi="Segoe UI" w:cs="Segoe UI"/>
          <w:b w:val="0"/>
          <w:color w:val="auto"/>
          <w:sz w:val="20"/>
          <w:szCs w:val="20"/>
          <w:lang w:val="fr-FR"/>
        </w:rPr>
        <w:t>avec le soutien du PAM</w:t>
      </w:r>
      <w:r w:rsidR="000B3E9B" w:rsidRPr="006C2291">
        <w:rPr>
          <w:rStyle w:val="Heading5Char"/>
          <w:rFonts w:ascii="Segoe UI" w:hAnsi="Segoe UI" w:cs="Segoe UI"/>
          <w:b w:val="0"/>
          <w:color w:val="auto"/>
          <w:sz w:val="20"/>
          <w:szCs w:val="20"/>
          <w:lang w:val="fr-FR"/>
        </w:rPr>
        <w:t xml:space="preserve"> </w:t>
      </w:r>
      <w:r w:rsidR="08814135" w:rsidRPr="006C2291">
        <w:rPr>
          <w:rStyle w:val="Heading5Char"/>
          <w:rFonts w:ascii="Segoe UI" w:hAnsi="Segoe UI" w:cs="Segoe UI"/>
          <w:b w:val="0"/>
          <w:color w:val="auto"/>
          <w:sz w:val="20"/>
          <w:szCs w:val="20"/>
          <w:lang w:val="fr-FR"/>
        </w:rPr>
        <w:t xml:space="preserve">et de ECHO </w:t>
      </w:r>
      <w:r w:rsidR="000B3E9B" w:rsidRPr="006C2291">
        <w:rPr>
          <w:rStyle w:val="Heading5Char"/>
          <w:rFonts w:ascii="Segoe UI" w:hAnsi="Segoe UI" w:cs="Segoe UI"/>
          <w:b w:val="0"/>
          <w:color w:val="auto"/>
          <w:sz w:val="20"/>
          <w:szCs w:val="20"/>
          <w:lang w:val="fr-FR"/>
        </w:rPr>
        <w:t>en juillet 2023</w:t>
      </w:r>
      <w:r w:rsidR="008027ED" w:rsidRPr="006C2291">
        <w:rPr>
          <w:rStyle w:val="FootnoteReference"/>
          <w:rFonts w:ascii="Segoe UI" w:eastAsiaTheme="majorEastAsia" w:hAnsi="Segoe UI" w:cs="Segoe UI"/>
          <w:sz w:val="20"/>
          <w:szCs w:val="20"/>
          <w:lang w:val="fr-FR"/>
        </w:rPr>
        <w:footnoteReference w:id="4"/>
      </w:r>
      <w:r w:rsidR="1406F043" w:rsidRPr="006C2291">
        <w:rPr>
          <w:rStyle w:val="Heading5Char"/>
          <w:rFonts w:ascii="Segoe UI" w:hAnsi="Segoe UI" w:cs="Segoe UI"/>
          <w:b w:val="0"/>
          <w:color w:val="auto"/>
          <w:sz w:val="20"/>
          <w:szCs w:val="20"/>
          <w:lang w:val="fr-FR"/>
        </w:rPr>
        <w:t>. Ce</w:t>
      </w:r>
      <w:r w:rsidR="000B3E9B" w:rsidRPr="006C2291">
        <w:rPr>
          <w:rStyle w:val="Heading5Char"/>
          <w:rFonts w:ascii="Segoe UI" w:hAnsi="Segoe UI" w:cs="Segoe UI"/>
          <w:b w:val="0"/>
          <w:color w:val="auto"/>
          <w:sz w:val="20"/>
          <w:szCs w:val="20"/>
          <w:lang w:val="fr-FR"/>
        </w:rPr>
        <w:t xml:space="preserve"> panier regroupe</w:t>
      </w:r>
      <w:r w:rsidR="00CA3BA5" w:rsidRPr="006C2291">
        <w:rPr>
          <w:rStyle w:val="Heading5Char"/>
          <w:rFonts w:ascii="Segoe UI" w:hAnsi="Segoe UI" w:cs="Segoe UI"/>
          <w:b w:val="0"/>
          <w:color w:val="auto"/>
          <w:sz w:val="20"/>
          <w:szCs w:val="20"/>
          <w:lang w:val="fr-FR"/>
        </w:rPr>
        <w:t xml:space="preserve"> les articles et services nécessaires de différents secteurs pour couvrir les besoins de base des ménages en situation de vulnérabilité chronique. Pour ce qui concerne les prix des produits</w:t>
      </w:r>
      <w:r w:rsidR="00276B30" w:rsidRPr="006C2291">
        <w:rPr>
          <w:rStyle w:val="Heading5Char"/>
          <w:rFonts w:ascii="Segoe UI" w:hAnsi="Segoe UI" w:cs="Segoe UI"/>
          <w:b w:val="0"/>
          <w:color w:val="auto"/>
          <w:sz w:val="20"/>
          <w:szCs w:val="20"/>
          <w:lang w:val="fr-FR"/>
        </w:rPr>
        <w:t xml:space="preserve"> permettant d’évaluer la valeur du </w:t>
      </w:r>
      <w:r w:rsidR="0066178A" w:rsidRPr="006C2291">
        <w:rPr>
          <w:rStyle w:val="Heading5Char"/>
          <w:rFonts w:ascii="Segoe UI" w:hAnsi="Segoe UI" w:cs="Segoe UI"/>
          <w:b w:val="0"/>
          <w:color w:val="auto"/>
          <w:sz w:val="20"/>
          <w:szCs w:val="20"/>
          <w:lang w:val="fr-FR"/>
        </w:rPr>
        <w:t>PDMM</w:t>
      </w:r>
      <w:r w:rsidR="00CA3BA5" w:rsidRPr="006C2291">
        <w:rPr>
          <w:rStyle w:val="Heading5Char"/>
          <w:rFonts w:ascii="Segoe UI" w:hAnsi="Segoe UI" w:cs="Segoe UI"/>
          <w:b w:val="0"/>
          <w:color w:val="auto"/>
          <w:sz w:val="20"/>
          <w:szCs w:val="20"/>
          <w:lang w:val="fr-FR"/>
        </w:rPr>
        <w:t>, malheureusement très peu d</w:t>
      </w:r>
      <w:r w:rsidR="00AC3730" w:rsidRPr="006C2291">
        <w:rPr>
          <w:rStyle w:val="Heading5Char"/>
          <w:rFonts w:ascii="Segoe UI" w:hAnsi="Segoe UI" w:cs="Segoe UI"/>
          <w:b w:val="0"/>
          <w:color w:val="auto"/>
          <w:sz w:val="20"/>
          <w:szCs w:val="20"/>
          <w:lang w:val="fr-FR"/>
        </w:rPr>
        <w:t>’évaluations exist</w:t>
      </w:r>
      <w:r w:rsidR="00276B30" w:rsidRPr="006C2291">
        <w:rPr>
          <w:rStyle w:val="Heading5Char"/>
          <w:rFonts w:ascii="Segoe UI" w:hAnsi="Segoe UI" w:cs="Segoe UI"/>
          <w:b w:val="0"/>
          <w:color w:val="auto"/>
          <w:sz w:val="20"/>
          <w:szCs w:val="20"/>
          <w:lang w:val="fr-FR"/>
        </w:rPr>
        <w:t>aient</w:t>
      </w:r>
      <w:r w:rsidR="00AC3730" w:rsidRPr="006C2291">
        <w:rPr>
          <w:rStyle w:val="Heading5Char"/>
          <w:rFonts w:ascii="Segoe UI" w:hAnsi="Segoe UI" w:cs="Segoe UI"/>
          <w:b w:val="0"/>
          <w:color w:val="auto"/>
          <w:sz w:val="20"/>
          <w:szCs w:val="20"/>
          <w:lang w:val="fr-FR"/>
        </w:rPr>
        <w:t xml:space="preserve"> sur la situation des marchés en Haïti jusqu’au </w:t>
      </w:r>
      <w:r w:rsidR="00276B30" w:rsidRPr="006C2291">
        <w:rPr>
          <w:rStyle w:val="Heading5Char"/>
          <w:rFonts w:ascii="Segoe UI" w:hAnsi="Segoe UI" w:cs="Segoe UI"/>
          <w:b w:val="0"/>
          <w:color w:val="auto"/>
          <w:sz w:val="20"/>
          <w:szCs w:val="20"/>
          <w:lang w:val="fr-FR"/>
        </w:rPr>
        <w:t>second semestre</w:t>
      </w:r>
      <w:r w:rsidR="00AC3730" w:rsidRPr="006C2291">
        <w:rPr>
          <w:rStyle w:val="Heading5Char"/>
          <w:rFonts w:ascii="Segoe UI" w:hAnsi="Segoe UI" w:cs="Segoe UI"/>
          <w:b w:val="0"/>
          <w:color w:val="auto"/>
          <w:sz w:val="20"/>
          <w:szCs w:val="20"/>
          <w:lang w:val="fr-FR"/>
        </w:rPr>
        <w:t xml:space="preserve"> 202</w:t>
      </w:r>
      <w:r w:rsidR="00276B30" w:rsidRPr="006C2291">
        <w:rPr>
          <w:rStyle w:val="Heading5Char"/>
          <w:rFonts w:ascii="Segoe UI" w:hAnsi="Segoe UI" w:cs="Segoe UI"/>
          <w:b w:val="0"/>
          <w:color w:val="auto"/>
          <w:sz w:val="20"/>
          <w:szCs w:val="20"/>
          <w:lang w:val="fr-FR"/>
        </w:rPr>
        <w:t>0</w:t>
      </w:r>
      <w:r w:rsidR="00AC3730" w:rsidRPr="006C2291">
        <w:rPr>
          <w:rStyle w:val="Heading5Char"/>
          <w:rFonts w:ascii="Segoe UI" w:hAnsi="Segoe UI" w:cs="Segoe UI"/>
          <w:b w:val="0"/>
          <w:color w:val="auto"/>
          <w:sz w:val="20"/>
          <w:szCs w:val="20"/>
          <w:lang w:val="fr-FR"/>
        </w:rPr>
        <w:t xml:space="preserve">, à l’exception du panier alimentaire effectué par la Coordination </w:t>
      </w:r>
      <w:r w:rsidR="69BDBC2C" w:rsidRPr="006C2291">
        <w:rPr>
          <w:rStyle w:val="Heading5Char"/>
          <w:rFonts w:ascii="Segoe UI" w:hAnsi="Segoe UI" w:cs="Segoe UI"/>
          <w:b w:val="0"/>
          <w:color w:val="auto"/>
          <w:sz w:val="20"/>
          <w:szCs w:val="20"/>
          <w:lang w:val="fr-FR"/>
        </w:rPr>
        <w:t>N</w:t>
      </w:r>
      <w:r w:rsidR="5B922C1A" w:rsidRPr="006C2291">
        <w:rPr>
          <w:rStyle w:val="Heading5Char"/>
          <w:rFonts w:ascii="Segoe UI" w:hAnsi="Segoe UI" w:cs="Segoe UI"/>
          <w:b w:val="0"/>
          <w:color w:val="auto"/>
          <w:sz w:val="20"/>
          <w:szCs w:val="20"/>
          <w:lang w:val="fr-FR"/>
        </w:rPr>
        <w:t>ationale</w:t>
      </w:r>
      <w:r w:rsidR="00AC3730" w:rsidRPr="006C2291">
        <w:rPr>
          <w:rStyle w:val="Heading5Char"/>
          <w:rFonts w:ascii="Segoe UI" w:hAnsi="Segoe UI" w:cs="Segoe UI"/>
          <w:b w:val="0"/>
          <w:color w:val="auto"/>
          <w:sz w:val="20"/>
          <w:szCs w:val="20"/>
          <w:lang w:val="fr-FR"/>
        </w:rPr>
        <w:t xml:space="preserve"> pour la </w:t>
      </w:r>
      <w:r w:rsidR="4377B2BE" w:rsidRPr="006C2291">
        <w:rPr>
          <w:rStyle w:val="Heading5Char"/>
          <w:rFonts w:ascii="Segoe UI" w:hAnsi="Segoe UI" w:cs="Segoe UI"/>
          <w:b w:val="0"/>
          <w:color w:val="auto"/>
          <w:sz w:val="20"/>
          <w:szCs w:val="20"/>
          <w:lang w:val="fr-FR"/>
        </w:rPr>
        <w:t>S</w:t>
      </w:r>
      <w:r w:rsidR="5B922C1A" w:rsidRPr="006C2291">
        <w:rPr>
          <w:rStyle w:val="Heading5Char"/>
          <w:rFonts w:ascii="Segoe UI" w:hAnsi="Segoe UI" w:cs="Segoe UI"/>
          <w:b w:val="0"/>
          <w:color w:val="auto"/>
          <w:sz w:val="20"/>
          <w:szCs w:val="20"/>
          <w:lang w:val="fr-FR"/>
        </w:rPr>
        <w:t xml:space="preserve">écurité </w:t>
      </w:r>
      <w:r w:rsidR="6844C84B" w:rsidRPr="006C2291">
        <w:rPr>
          <w:rStyle w:val="Heading5Char"/>
          <w:rFonts w:ascii="Segoe UI" w:hAnsi="Segoe UI" w:cs="Segoe UI"/>
          <w:b w:val="0"/>
          <w:color w:val="auto"/>
          <w:sz w:val="20"/>
          <w:szCs w:val="20"/>
          <w:lang w:val="fr-FR"/>
        </w:rPr>
        <w:t>A</w:t>
      </w:r>
      <w:r w:rsidR="5B922C1A" w:rsidRPr="006C2291">
        <w:rPr>
          <w:rStyle w:val="Heading5Char"/>
          <w:rFonts w:ascii="Segoe UI" w:hAnsi="Segoe UI" w:cs="Segoe UI"/>
          <w:b w:val="0"/>
          <w:color w:val="auto"/>
          <w:sz w:val="20"/>
          <w:szCs w:val="20"/>
          <w:lang w:val="fr-FR"/>
        </w:rPr>
        <w:t>limentaire</w:t>
      </w:r>
      <w:r w:rsidR="00AC3730" w:rsidRPr="006C2291">
        <w:rPr>
          <w:rStyle w:val="Heading5Char"/>
          <w:rFonts w:ascii="Segoe UI" w:hAnsi="Segoe UI" w:cs="Segoe UI"/>
          <w:b w:val="0"/>
          <w:color w:val="auto"/>
          <w:sz w:val="20"/>
          <w:szCs w:val="20"/>
          <w:lang w:val="fr-FR"/>
        </w:rPr>
        <w:t xml:space="preserve"> (CNSA). </w:t>
      </w:r>
    </w:p>
    <w:p w14:paraId="4E77AC6D" w14:textId="77777777" w:rsidR="00276B30" w:rsidRPr="006C2291" w:rsidRDefault="00276B30" w:rsidP="007E579A">
      <w:pPr>
        <w:spacing w:after="0"/>
        <w:jc w:val="left"/>
        <w:rPr>
          <w:rStyle w:val="Heading5Char"/>
          <w:rFonts w:ascii="Segoe UI" w:hAnsi="Segoe UI" w:cs="Segoe UI"/>
          <w:b w:val="0"/>
          <w:bCs/>
          <w:color w:val="auto"/>
          <w:sz w:val="20"/>
          <w:szCs w:val="18"/>
          <w:lang w:val="fr-FR"/>
        </w:rPr>
      </w:pPr>
    </w:p>
    <w:p w14:paraId="12450924" w14:textId="41FE535D" w:rsidR="00276B30" w:rsidRPr="006C2291" w:rsidRDefault="00F51C81" w:rsidP="007E579A">
      <w:pPr>
        <w:spacing w:after="0"/>
        <w:jc w:val="left"/>
        <w:rPr>
          <w:rStyle w:val="Heading5Char"/>
          <w:rFonts w:ascii="Segoe UI" w:hAnsi="Segoe UI" w:cs="Segoe UI"/>
          <w:b w:val="0"/>
          <w:color w:val="auto"/>
          <w:sz w:val="20"/>
          <w:szCs w:val="20"/>
          <w:lang w:val="fr-FR"/>
        </w:rPr>
      </w:pPr>
      <w:r w:rsidRPr="006C2291">
        <w:rPr>
          <w:rStyle w:val="Heading5Char"/>
          <w:rFonts w:ascii="Segoe UI" w:hAnsi="Segoe UI" w:cs="Segoe UI"/>
          <w:b w:val="0"/>
          <w:color w:val="auto"/>
          <w:sz w:val="20"/>
          <w:szCs w:val="20"/>
          <w:lang w:val="fr-FR"/>
        </w:rPr>
        <w:t xml:space="preserve">De ce fait, le groupe de travail sur les transferts monétaires et REACH ont mis en place un système collaboratif de suivi mensuel et multisectoriel des prix des produits clés du </w:t>
      </w:r>
      <w:r w:rsidR="00D87EB9" w:rsidRPr="006C2291">
        <w:rPr>
          <w:rStyle w:val="Heading5Char"/>
          <w:rFonts w:ascii="Segoe UI" w:hAnsi="Segoe UI" w:cs="Segoe UI"/>
          <w:b w:val="0"/>
          <w:color w:val="auto"/>
          <w:sz w:val="20"/>
          <w:szCs w:val="20"/>
          <w:lang w:val="fr-FR"/>
        </w:rPr>
        <w:t>PDMM</w:t>
      </w:r>
      <w:r w:rsidRPr="006C2291">
        <w:rPr>
          <w:rStyle w:val="Heading5Char"/>
          <w:rFonts w:ascii="Segoe UI" w:hAnsi="Segoe UI" w:cs="Segoe UI"/>
          <w:b w:val="0"/>
          <w:color w:val="auto"/>
          <w:sz w:val="20"/>
          <w:szCs w:val="20"/>
          <w:lang w:val="fr-FR"/>
        </w:rPr>
        <w:t xml:space="preserve"> pour les acteurs humanitaires : l’ICSM. L’ICSM a été </w:t>
      </w:r>
      <w:r w:rsidR="00AF5580" w:rsidRPr="006C2291">
        <w:rPr>
          <w:rStyle w:val="Heading5Char"/>
          <w:rFonts w:ascii="Segoe UI" w:hAnsi="Segoe UI" w:cs="Segoe UI"/>
          <w:b w:val="0"/>
          <w:color w:val="auto"/>
          <w:sz w:val="20"/>
          <w:szCs w:val="20"/>
          <w:lang w:val="fr-FR"/>
        </w:rPr>
        <w:t>entièrement opérationnelle entre novembre 2020 et avril 2022.</w:t>
      </w:r>
      <w:r w:rsidR="00C710C4" w:rsidRPr="006C2291">
        <w:rPr>
          <w:rStyle w:val="Heading5Char"/>
          <w:rFonts w:ascii="Segoe UI" w:hAnsi="Segoe UI" w:cs="Segoe UI"/>
          <w:b w:val="0"/>
          <w:color w:val="auto"/>
          <w:sz w:val="20"/>
          <w:szCs w:val="20"/>
          <w:lang w:val="fr-FR"/>
        </w:rPr>
        <w:t xml:space="preserve"> Cette initiative</w:t>
      </w:r>
      <w:r w:rsidRPr="006C2291" w:rsidDel="00C710C4">
        <w:rPr>
          <w:rStyle w:val="Heading5Char"/>
          <w:rFonts w:ascii="Segoe UI" w:hAnsi="Segoe UI" w:cs="Segoe UI"/>
          <w:b w:val="0"/>
          <w:color w:val="auto"/>
          <w:sz w:val="20"/>
          <w:szCs w:val="20"/>
          <w:lang w:val="fr-FR"/>
        </w:rPr>
        <w:t xml:space="preserve"> </w:t>
      </w:r>
      <w:r w:rsidR="0F01993F" w:rsidRPr="006C2291">
        <w:rPr>
          <w:rStyle w:val="Heading5Char"/>
          <w:rFonts w:ascii="Segoe UI" w:hAnsi="Segoe UI" w:cs="Segoe UI"/>
          <w:b w:val="0"/>
          <w:color w:val="auto"/>
          <w:sz w:val="20"/>
          <w:szCs w:val="20"/>
          <w:lang w:val="fr-FR"/>
        </w:rPr>
        <w:t>a permis</w:t>
      </w:r>
      <w:r w:rsidR="00C710C4" w:rsidRPr="006C2291">
        <w:rPr>
          <w:rStyle w:val="Heading5Char"/>
          <w:rFonts w:ascii="Segoe UI" w:hAnsi="Segoe UI" w:cs="Segoe UI"/>
          <w:b w:val="0"/>
          <w:color w:val="auto"/>
          <w:sz w:val="20"/>
          <w:szCs w:val="20"/>
          <w:lang w:val="fr-FR"/>
        </w:rPr>
        <w:t xml:space="preserve"> de mettre à jour régulièrement la valeur du </w:t>
      </w:r>
      <w:r w:rsidR="00D87EB9" w:rsidRPr="006C2291">
        <w:rPr>
          <w:rStyle w:val="Heading5Char"/>
          <w:rFonts w:ascii="Segoe UI" w:hAnsi="Segoe UI" w:cs="Segoe UI"/>
          <w:b w:val="0"/>
          <w:color w:val="auto"/>
          <w:sz w:val="20"/>
          <w:szCs w:val="20"/>
          <w:lang w:val="fr-FR"/>
        </w:rPr>
        <w:t>PDMM</w:t>
      </w:r>
      <w:r w:rsidR="00C710C4" w:rsidRPr="006C2291">
        <w:rPr>
          <w:rStyle w:val="Heading5Char"/>
          <w:rFonts w:ascii="Segoe UI" w:hAnsi="Segoe UI" w:cs="Segoe UI"/>
          <w:b w:val="0"/>
          <w:color w:val="auto"/>
          <w:sz w:val="20"/>
          <w:szCs w:val="20"/>
          <w:lang w:val="fr-FR"/>
        </w:rPr>
        <w:t xml:space="preserve"> facilitant ainsi une bonne planification des opérations de transferts monétaires. </w:t>
      </w:r>
      <w:r w:rsidR="00AF5580" w:rsidRPr="006C2291">
        <w:rPr>
          <w:rStyle w:val="Heading5Char"/>
          <w:rFonts w:ascii="Segoe UI" w:hAnsi="Segoe UI" w:cs="Segoe UI"/>
          <w:b w:val="0"/>
          <w:color w:val="auto"/>
          <w:sz w:val="20"/>
          <w:szCs w:val="20"/>
          <w:lang w:val="fr-FR"/>
        </w:rPr>
        <w:t xml:space="preserve"> </w:t>
      </w:r>
      <w:r w:rsidR="002876CA" w:rsidRPr="006C2291">
        <w:rPr>
          <w:rStyle w:val="Heading5Char"/>
          <w:rFonts w:ascii="Segoe UI" w:hAnsi="Segoe UI" w:cs="Segoe UI"/>
          <w:b w:val="0"/>
          <w:color w:val="auto"/>
          <w:sz w:val="20"/>
          <w:szCs w:val="20"/>
          <w:lang w:val="fr-FR"/>
        </w:rPr>
        <w:t>Rendre</w:t>
      </w:r>
      <w:r w:rsidR="00D83EA7" w:rsidRPr="006C2291">
        <w:rPr>
          <w:rStyle w:val="Heading5Char"/>
          <w:rFonts w:ascii="Segoe UI" w:hAnsi="Segoe UI" w:cs="Segoe UI"/>
          <w:b w:val="0"/>
          <w:color w:val="auto"/>
          <w:sz w:val="20"/>
          <w:szCs w:val="20"/>
          <w:lang w:val="fr-FR"/>
        </w:rPr>
        <w:t xml:space="preserve"> à nouveau</w:t>
      </w:r>
      <w:r w:rsidR="002876CA" w:rsidRPr="006C2291">
        <w:rPr>
          <w:rStyle w:val="Heading5Char"/>
          <w:rFonts w:ascii="Segoe UI" w:hAnsi="Segoe UI" w:cs="Segoe UI"/>
          <w:b w:val="0"/>
          <w:color w:val="auto"/>
          <w:sz w:val="20"/>
          <w:szCs w:val="20"/>
          <w:lang w:val="fr-FR"/>
        </w:rPr>
        <w:t xml:space="preserve"> opérationnelle l’ICSM est une nécessité pour les partenaires du GTTM qui sont confrontés à des manques criants d’informations sur les prix des produits non alimentaires </w:t>
      </w:r>
      <w:r w:rsidR="6FFD7E70" w:rsidRPr="006C2291">
        <w:rPr>
          <w:rStyle w:val="Heading5Char"/>
          <w:rFonts w:ascii="Segoe UI" w:hAnsi="Segoe UI" w:cs="Segoe UI"/>
          <w:b w:val="0"/>
          <w:color w:val="auto"/>
          <w:sz w:val="20"/>
          <w:szCs w:val="20"/>
          <w:lang w:val="fr-FR"/>
        </w:rPr>
        <w:t>en raison des différentes crises et chocs subis par le pays, notamment l’inflation, les problèmes liés à l’insécurité, et aux problèmes d’</w:t>
      </w:r>
      <w:r w:rsidR="15682FA3" w:rsidRPr="006C2291">
        <w:rPr>
          <w:rStyle w:val="Heading5Char"/>
          <w:rFonts w:ascii="Segoe UI" w:hAnsi="Segoe UI" w:cs="Segoe UI"/>
          <w:b w:val="0"/>
          <w:color w:val="auto"/>
          <w:sz w:val="20"/>
          <w:szCs w:val="20"/>
          <w:lang w:val="fr-FR"/>
        </w:rPr>
        <w:t xml:space="preserve">approvisionnement en carburant </w:t>
      </w:r>
      <w:r w:rsidR="002876CA" w:rsidRPr="006C2291">
        <w:rPr>
          <w:rStyle w:val="Heading5Char"/>
          <w:rFonts w:ascii="Segoe UI" w:hAnsi="Segoe UI" w:cs="Segoe UI"/>
          <w:b w:val="0"/>
          <w:color w:val="auto"/>
          <w:sz w:val="20"/>
          <w:szCs w:val="20"/>
          <w:lang w:val="fr-FR"/>
        </w:rPr>
        <w:t xml:space="preserve">(le suivi des prix du </w:t>
      </w:r>
      <w:r w:rsidR="001E5F8E" w:rsidRPr="006C2291">
        <w:rPr>
          <w:rStyle w:val="Heading5Char"/>
          <w:rFonts w:ascii="Segoe UI" w:hAnsi="Segoe UI" w:cs="Segoe UI"/>
          <w:b w:val="0"/>
          <w:color w:val="auto"/>
          <w:sz w:val="20"/>
          <w:szCs w:val="20"/>
          <w:lang w:val="fr-FR"/>
        </w:rPr>
        <w:t>PDMM</w:t>
      </w:r>
      <w:r w:rsidR="002876CA" w:rsidRPr="006C2291">
        <w:rPr>
          <w:rStyle w:val="Heading5Char"/>
          <w:rFonts w:ascii="Segoe UI" w:hAnsi="Segoe UI" w:cs="Segoe UI"/>
          <w:b w:val="0"/>
          <w:color w:val="auto"/>
          <w:sz w:val="20"/>
          <w:szCs w:val="20"/>
          <w:lang w:val="fr-FR"/>
        </w:rPr>
        <w:t xml:space="preserve"> alimentaire est effectué par la CNSA), ce qui peut conduire au versement de montants insuffisants ou peu adaptés. </w:t>
      </w:r>
    </w:p>
    <w:p w14:paraId="44939E74" w14:textId="77777777" w:rsidR="002876CA" w:rsidRPr="006C2291" w:rsidRDefault="002876CA" w:rsidP="007E579A">
      <w:pPr>
        <w:spacing w:after="0"/>
        <w:jc w:val="left"/>
        <w:rPr>
          <w:rStyle w:val="Heading5Char"/>
          <w:rFonts w:ascii="Segoe UI" w:hAnsi="Segoe UI" w:cs="Segoe UI"/>
          <w:b w:val="0"/>
          <w:color w:val="auto"/>
          <w:sz w:val="20"/>
          <w:szCs w:val="20"/>
          <w:lang w:val="fr-FR"/>
        </w:rPr>
      </w:pPr>
    </w:p>
    <w:p w14:paraId="20C26AD8" w14:textId="7EC61F25" w:rsidR="007434B0" w:rsidRDefault="002876CA" w:rsidP="007E579A">
      <w:pPr>
        <w:spacing w:after="0"/>
        <w:jc w:val="left"/>
        <w:rPr>
          <w:rStyle w:val="Heading5Char"/>
          <w:rFonts w:ascii="Segoe UI" w:hAnsi="Segoe UI" w:cs="Segoe UI"/>
          <w:b w:val="0"/>
          <w:color w:val="auto"/>
          <w:sz w:val="20"/>
          <w:szCs w:val="20"/>
          <w:lang w:val="fr-FR"/>
        </w:rPr>
      </w:pPr>
      <w:r w:rsidRPr="006C2291">
        <w:rPr>
          <w:rStyle w:val="Heading5Char"/>
          <w:rFonts w:ascii="Segoe UI" w:eastAsia="Cambria" w:hAnsi="Segoe UI" w:cs="Segoe UI"/>
          <w:b w:val="0"/>
          <w:color w:val="auto"/>
          <w:sz w:val="20"/>
          <w:szCs w:val="20"/>
          <w:lang w:val="fr-FR"/>
        </w:rPr>
        <w:t>Cette recherche s’eng</w:t>
      </w:r>
      <w:r w:rsidRPr="006C2291">
        <w:rPr>
          <w:rStyle w:val="Heading5Char"/>
          <w:rFonts w:ascii="Segoe UI" w:hAnsi="Segoe UI" w:cs="Segoe UI"/>
          <w:b w:val="0"/>
          <w:color w:val="auto"/>
          <w:sz w:val="20"/>
          <w:szCs w:val="20"/>
          <w:lang w:val="fr-FR"/>
        </w:rPr>
        <w:t xml:space="preserve">age à explorer le rôle crucial du suivi des prix des produits non alimentaires sur les marchés en Haïti dans le contexte des programmes de transferts monétaires. En analysant les écarts entre les couts réels du </w:t>
      </w:r>
      <w:r w:rsidR="00D87EB9" w:rsidRPr="006C2291">
        <w:rPr>
          <w:rStyle w:val="Heading5Char"/>
          <w:rFonts w:ascii="Segoe UI" w:hAnsi="Segoe UI" w:cs="Segoe UI"/>
          <w:b w:val="0"/>
          <w:color w:val="auto"/>
          <w:sz w:val="20"/>
          <w:szCs w:val="20"/>
          <w:lang w:val="fr-FR"/>
        </w:rPr>
        <w:t>PDMM</w:t>
      </w:r>
      <w:r w:rsidRPr="006C2291">
        <w:rPr>
          <w:rStyle w:val="Heading5Char"/>
          <w:rFonts w:ascii="Segoe UI" w:hAnsi="Segoe UI" w:cs="Segoe UI"/>
          <w:b w:val="0"/>
          <w:color w:val="auto"/>
          <w:sz w:val="20"/>
          <w:szCs w:val="20"/>
          <w:lang w:val="fr-FR"/>
        </w:rPr>
        <w:t xml:space="preserve"> et les montants de transfert, elle contribuera à une meilleure conception et mise en œuvre de ces programmes, </w:t>
      </w:r>
      <w:r w:rsidR="00664C62" w:rsidRPr="006C2291">
        <w:rPr>
          <w:rStyle w:val="Heading5Char"/>
          <w:rFonts w:ascii="Segoe UI" w:hAnsi="Segoe UI" w:cs="Segoe UI"/>
          <w:b w:val="0"/>
          <w:color w:val="auto"/>
          <w:sz w:val="20"/>
          <w:szCs w:val="20"/>
          <w:lang w:val="fr-FR"/>
        </w:rPr>
        <w:t>garantissant</w:t>
      </w:r>
      <w:r w:rsidRPr="006C2291">
        <w:rPr>
          <w:rStyle w:val="Heading5Char"/>
          <w:rFonts w:ascii="Segoe UI" w:hAnsi="Segoe UI" w:cs="Segoe UI"/>
          <w:b w:val="0"/>
          <w:color w:val="auto"/>
          <w:sz w:val="20"/>
          <w:szCs w:val="20"/>
          <w:lang w:val="fr-FR"/>
        </w:rPr>
        <w:t xml:space="preserve"> ainsi une </w:t>
      </w:r>
      <w:r w:rsidR="00664C62" w:rsidRPr="006C2291">
        <w:rPr>
          <w:rStyle w:val="Heading5Char"/>
          <w:rFonts w:ascii="Segoe UI" w:hAnsi="Segoe UI" w:cs="Segoe UI"/>
          <w:b w:val="0"/>
          <w:color w:val="auto"/>
          <w:sz w:val="20"/>
          <w:szCs w:val="20"/>
          <w:lang w:val="fr-FR"/>
        </w:rPr>
        <w:t xml:space="preserve">aide plus efficace aux ménages vulnérables. </w:t>
      </w:r>
    </w:p>
    <w:p w14:paraId="48BDA97D" w14:textId="77777777" w:rsidR="000E5D1B" w:rsidRDefault="000E5D1B" w:rsidP="007E579A">
      <w:pPr>
        <w:spacing w:after="0"/>
        <w:jc w:val="left"/>
        <w:rPr>
          <w:rStyle w:val="Heading5Char"/>
          <w:rFonts w:ascii="Segoe UI" w:hAnsi="Segoe UI" w:cs="Segoe UI"/>
          <w:b w:val="0"/>
          <w:color w:val="auto"/>
          <w:sz w:val="20"/>
          <w:szCs w:val="20"/>
          <w:lang w:val="fr-FR"/>
        </w:rPr>
      </w:pPr>
    </w:p>
    <w:p w14:paraId="61A6A08A" w14:textId="77777777" w:rsidR="000E5D1B" w:rsidRDefault="000E5D1B" w:rsidP="007E579A">
      <w:pPr>
        <w:spacing w:after="0"/>
        <w:jc w:val="left"/>
        <w:rPr>
          <w:rStyle w:val="Heading5Char"/>
          <w:rFonts w:ascii="Segoe UI" w:hAnsi="Segoe UI" w:cs="Segoe UI"/>
          <w:b w:val="0"/>
          <w:color w:val="auto"/>
          <w:sz w:val="20"/>
          <w:szCs w:val="20"/>
          <w:lang w:val="fr-FR"/>
        </w:rPr>
      </w:pPr>
    </w:p>
    <w:p w14:paraId="00CB0838" w14:textId="77777777" w:rsidR="000E5D1B" w:rsidRPr="006C2291" w:rsidRDefault="000E5D1B" w:rsidP="007E579A">
      <w:pPr>
        <w:spacing w:after="0"/>
        <w:jc w:val="left"/>
        <w:rPr>
          <w:rFonts w:ascii="Segoe UI" w:eastAsiaTheme="majorEastAsia" w:hAnsi="Segoe UI" w:cs="Segoe UI"/>
          <w:lang w:val="fr-FR"/>
        </w:rPr>
      </w:pPr>
    </w:p>
    <w:p w14:paraId="048F7B58" w14:textId="77777777" w:rsidR="00237454" w:rsidRDefault="00237454" w:rsidP="007E579A">
      <w:pPr>
        <w:spacing w:after="0"/>
        <w:jc w:val="left"/>
        <w:rPr>
          <w:rFonts w:ascii="Segoe UI" w:eastAsiaTheme="majorEastAsia" w:hAnsi="Segoe UI" w:cs="Segoe UI"/>
          <w:color w:val="3B3838" w:themeColor="background2" w:themeShade="40"/>
          <w:lang w:val="fr-FR"/>
        </w:rPr>
      </w:pPr>
    </w:p>
    <w:p w14:paraId="5A6BD493" w14:textId="37708E41" w:rsidR="00115D78" w:rsidRPr="006C2291" w:rsidRDefault="00115D78" w:rsidP="00115D78">
      <w:pPr>
        <w:spacing w:after="0"/>
        <w:rPr>
          <w:rStyle w:val="Heading5Char"/>
          <w:rFonts w:ascii="Roboto Condensed" w:hAnsi="Roboto Condensed" w:cs="Segoe UI"/>
          <w:b w:val="0"/>
          <w:color w:val="auto"/>
          <w:sz w:val="22"/>
          <w:lang w:val="fr-FR"/>
        </w:rPr>
      </w:pPr>
      <w:r w:rsidRPr="006C2291">
        <w:rPr>
          <w:rStyle w:val="Heading5Char"/>
          <w:rFonts w:ascii="Roboto Condensed" w:hAnsi="Roboto Condensed" w:cs="Segoe UI"/>
          <w:color w:val="auto"/>
          <w:lang w:val="fr-FR"/>
        </w:rPr>
        <w:lastRenderedPageBreak/>
        <w:t>2.2.</w:t>
      </w:r>
      <w:r w:rsidRPr="006C2291">
        <w:rPr>
          <w:rFonts w:ascii="Roboto Condensed" w:hAnsi="Roboto Condensed" w:cs="Segoe UI"/>
          <w:lang w:val="fr-FR"/>
        </w:rPr>
        <w:t xml:space="preserve"> </w:t>
      </w:r>
      <w:r w:rsidRPr="006C2291">
        <w:rPr>
          <w:rStyle w:val="Heading5Char"/>
          <w:rFonts w:ascii="Roboto Condensed" w:hAnsi="Roboto Condensed" w:cs="Segoe UI"/>
          <w:color w:val="auto"/>
          <w:lang w:val="fr-FR"/>
        </w:rPr>
        <w:t>Effets escomptés</w:t>
      </w:r>
    </w:p>
    <w:p w14:paraId="47F34241" w14:textId="77777777" w:rsidR="00E2299D" w:rsidRPr="006C2291" w:rsidRDefault="00E2299D" w:rsidP="006C2291">
      <w:pPr>
        <w:autoSpaceDE w:val="0"/>
        <w:autoSpaceDN w:val="0"/>
        <w:adjustRightInd w:val="0"/>
        <w:spacing w:after="240" w:line="240" w:lineRule="auto"/>
        <w:jc w:val="left"/>
        <w:rPr>
          <w:rStyle w:val="Heading5Char"/>
          <w:rFonts w:ascii="Segoe UI" w:hAnsi="Segoe UI" w:cs="Segoe UI"/>
          <w:b w:val="0"/>
          <w:color w:val="auto"/>
          <w:sz w:val="20"/>
          <w:szCs w:val="20"/>
          <w:lang w:val="fr-FR"/>
        </w:rPr>
      </w:pPr>
      <w:r w:rsidRPr="006C2291">
        <w:rPr>
          <w:rStyle w:val="Heading5Char"/>
          <w:rFonts w:ascii="Segoe UI" w:eastAsia="Cambria" w:hAnsi="Segoe UI" w:cs="Segoe UI"/>
          <w:b w:val="0"/>
          <w:color w:val="auto"/>
          <w:sz w:val="20"/>
          <w:szCs w:val="20"/>
          <w:lang w:val="fr-FR"/>
        </w:rPr>
        <w:t xml:space="preserve">La publication de ces données, accessibles à l'ensemble des acteurs humanitaires, viendra en complémentarité des efforts de suivi des marchés existants et contribuerait à réduire le déficit d’informations auquel font face les acteurs humanitaires en Haïti : </w:t>
      </w:r>
    </w:p>
    <w:p w14:paraId="5A419C3E" w14:textId="51720A20" w:rsidR="00E2299D" w:rsidRPr="006C2291" w:rsidRDefault="00E2299D" w:rsidP="006C2291">
      <w:pPr>
        <w:numPr>
          <w:ilvl w:val="0"/>
          <w:numId w:val="29"/>
        </w:numPr>
        <w:autoSpaceDE w:val="0"/>
        <w:autoSpaceDN w:val="0"/>
        <w:adjustRightInd w:val="0"/>
        <w:spacing w:before="120" w:after="240" w:line="240" w:lineRule="auto"/>
        <w:ind w:left="357" w:hanging="357"/>
        <w:jc w:val="left"/>
        <w:rPr>
          <w:rStyle w:val="Heading5Char"/>
          <w:rFonts w:ascii="Segoe UI" w:hAnsi="Segoe UI" w:cs="Segoe UI"/>
          <w:b w:val="0"/>
          <w:color w:val="auto"/>
          <w:sz w:val="20"/>
          <w:szCs w:val="20"/>
          <w:lang w:val="fr-FR"/>
        </w:rPr>
      </w:pPr>
      <w:r w:rsidRPr="006C2291">
        <w:rPr>
          <w:rStyle w:val="Heading5Char"/>
          <w:rFonts w:ascii="Segoe UI" w:eastAsia="Cambria" w:hAnsi="Segoe UI" w:cs="Segoe UI"/>
          <w:color w:val="auto"/>
          <w:sz w:val="20"/>
          <w:szCs w:val="20"/>
          <w:lang w:val="fr-FR"/>
        </w:rPr>
        <w:t xml:space="preserve">Un suivi multisectoriel </w:t>
      </w:r>
      <w:r w:rsidRPr="006C2291">
        <w:rPr>
          <w:rStyle w:val="Heading5Char"/>
          <w:rFonts w:ascii="Segoe UI" w:eastAsia="Cambria" w:hAnsi="Segoe UI" w:cs="Segoe UI"/>
          <w:b w:val="0"/>
          <w:color w:val="auto"/>
          <w:sz w:val="20"/>
          <w:szCs w:val="20"/>
          <w:lang w:val="fr-FR"/>
        </w:rPr>
        <w:t>– Les produits et services essentiels des différents secteurs, y compris Eau, Hygiène et Assainissement</w:t>
      </w:r>
      <w:r w:rsidR="32DB554B" w:rsidRPr="006C2291">
        <w:rPr>
          <w:rStyle w:val="Heading5Char"/>
          <w:rFonts w:ascii="Segoe UI" w:eastAsia="Cambria" w:hAnsi="Segoe UI" w:cs="Segoe UI"/>
          <w:b w:val="0"/>
          <w:color w:val="auto"/>
          <w:sz w:val="20"/>
          <w:szCs w:val="20"/>
          <w:lang w:val="fr-FR"/>
        </w:rPr>
        <w:t xml:space="preserve"> (EHA)</w:t>
      </w:r>
      <w:r w:rsidRPr="006C2291">
        <w:rPr>
          <w:rStyle w:val="Heading5Char"/>
          <w:rFonts w:ascii="Segoe UI" w:eastAsia="Cambria" w:hAnsi="Segoe UI" w:cs="Segoe UI"/>
          <w:b w:val="0"/>
          <w:color w:val="auto"/>
          <w:sz w:val="20"/>
          <w:szCs w:val="20"/>
          <w:lang w:val="fr-FR"/>
        </w:rPr>
        <w:t>, Abris et Biens Non-Alimentaires (ABNA), Protection, Education et Santé, qui ne font pas aujourd’hui l’objet d’un suivi régulier sur les marchés, seront inclus dans l’ICSM ;</w:t>
      </w:r>
    </w:p>
    <w:p w14:paraId="2213CE31" w14:textId="7D523334" w:rsidR="00E2299D" w:rsidRPr="006C2291" w:rsidRDefault="00E2299D" w:rsidP="006C2291">
      <w:pPr>
        <w:numPr>
          <w:ilvl w:val="0"/>
          <w:numId w:val="29"/>
        </w:numPr>
        <w:autoSpaceDE w:val="0"/>
        <w:autoSpaceDN w:val="0"/>
        <w:adjustRightInd w:val="0"/>
        <w:spacing w:before="120" w:after="240" w:line="240" w:lineRule="auto"/>
        <w:ind w:left="357" w:hanging="357"/>
        <w:jc w:val="left"/>
        <w:rPr>
          <w:rStyle w:val="Heading5Char"/>
          <w:rFonts w:ascii="Segoe UI" w:hAnsi="Segoe UI" w:cs="Segoe UI"/>
          <w:b w:val="0"/>
          <w:color w:val="auto"/>
          <w:sz w:val="20"/>
          <w:szCs w:val="20"/>
          <w:lang w:val="fr-FR"/>
        </w:rPr>
      </w:pPr>
      <w:r w:rsidRPr="006C2291">
        <w:rPr>
          <w:rStyle w:val="Heading5Char"/>
          <w:rFonts w:ascii="Segoe UI" w:eastAsia="Cambria" w:hAnsi="Segoe UI" w:cs="Segoe UI"/>
          <w:color w:val="auto"/>
          <w:sz w:val="20"/>
          <w:szCs w:val="20"/>
          <w:lang w:val="fr-FR"/>
        </w:rPr>
        <w:t xml:space="preserve">Une initiative conjointe </w:t>
      </w:r>
      <w:r w:rsidRPr="006C2291">
        <w:rPr>
          <w:rStyle w:val="Heading5Char"/>
          <w:rFonts w:ascii="Segoe UI" w:eastAsia="Cambria" w:hAnsi="Segoe UI" w:cs="Segoe UI"/>
          <w:b w:val="0"/>
          <w:color w:val="auto"/>
          <w:sz w:val="20"/>
          <w:szCs w:val="20"/>
          <w:lang w:val="fr-FR"/>
        </w:rPr>
        <w:t xml:space="preserve">– Par sa nature participative et publique, l’ICSM permet de répondre au mieux aux besoins des acteurs institutionnels et humanitaires en termes de suivi des marchés, y compris en cas de crise soudaine : le questionnaire est mis à jour à chaque cycle, sur la base des retours et suggestions des partenaires dans les limites de la définition du </w:t>
      </w:r>
      <w:r w:rsidR="005052B4" w:rsidRPr="006C2291">
        <w:rPr>
          <w:rStyle w:val="Heading5Char"/>
          <w:rFonts w:ascii="Segoe UI" w:eastAsia="Cambria" w:hAnsi="Segoe UI" w:cs="Segoe UI"/>
          <w:b w:val="0"/>
          <w:color w:val="auto"/>
          <w:sz w:val="20"/>
          <w:szCs w:val="20"/>
          <w:lang w:val="fr-FR"/>
        </w:rPr>
        <w:t>PDMM</w:t>
      </w:r>
      <w:r w:rsidRPr="006C2291">
        <w:rPr>
          <w:rStyle w:val="Heading5Char"/>
          <w:rFonts w:ascii="Segoe UI" w:eastAsia="Cambria" w:hAnsi="Segoe UI" w:cs="Segoe UI"/>
          <w:b w:val="0"/>
          <w:color w:val="auto"/>
          <w:sz w:val="20"/>
          <w:szCs w:val="20"/>
          <w:lang w:val="fr-FR"/>
        </w:rPr>
        <w:t xml:space="preserve">. La mise à jour du </w:t>
      </w:r>
      <w:r w:rsidR="005052B4" w:rsidRPr="006C2291">
        <w:rPr>
          <w:rStyle w:val="Heading5Char"/>
          <w:rFonts w:ascii="Segoe UI" w:eastAsia="Cambria" w:hAnsi="Segoe UI" w:cs="Segoe UI"/>
          <w:b w:val="0"/>
          <w:color w:val="auto"/>
          <w:sz w:val="20"/>
          <w:szCs w:val="20"/>
          <w:lang w:val="fr-FR"/>
        </w:rPr>
        <w:t>PDMM</w:t>
      </w:r>
      <w:r w:rsidRPr="006C2291">
        <w:rPr>
          <w:rStyle w:val="Heading5Char"/>
          <w:rFonts w:ascii="Segoe UI" w:eastAsia="Cambria" w:hAnsi="Segoe UI" w:cs="Segoe UI"/>
          <w:b w:val="0"/>
          <w:color w:val="auto"/>
          <w:sz w:val="20"/>
          <w:szCs w:val="20"/>
          <w:lang w:val="fr-FR"/>
        </w:rPr>
        <w:t xml:space="preserve"> via un processus collaboratif intégrant les partenaires sectoriels </w:t>
      </w:r>
      <w:proofErr w:type="gramStart"/>
      <w:r w:rsidRPr="006C2291">
        <w:rPr>
          <w:rStyle w:val="Heading5Char"/>
          <w:rFonts w:ascii="Segoe UI" w:eastAsia="Cambria" w:hAnsi="Segoe UI" w:cs="Segoe UI"/>
          <w:b w:val="0"/>
          <w:color w:val="auto"/>
          <w:sz w:val="20"/>
          <w:szCs w:val="20"/>
          <w:lang w:val="fr-FR"/>
        </w:rPr>
        <w:t>contribuera</w:t>
      </w:r>
      <w:proofErr w:type="gramEnd"/>
      <w:r w:rsidRPr="006C2291">
        <w:rPr>
          <w:rStyle w:val="Heading5Char"/>
          <w:rFonts w:ascii="Segoe UI" w:eastAsia="Cambria" w:hAnsi="Segoe UI" w:cs="Segoe UI"/>
          <w:b w:val="0"/>
          <w:color w:val="auto"/>
          <w:sz w:val="20"/>
          <w:szCs w:val="20"/>
          <w:lang w:val="fr-FR"/>
        </w:rPr>
        <w:t xml:space="preserve"> à renforcer les mécanismes de coordination inter-agences, à fournir un cadre commun d’analyse des dépenses et suivi des prix des marchés et permettra d’avoir un cadre disponible sur les articles et services essentiels pour </w:t>
      </w:r>
      <w:r w:rsidR="5139EF4A" w:rsidRPr="006C2291">
        <w:rPr>
          <w:rStyle w:val="Heading5Char"/>
          <w:rFonts w:ascii="Segoe UI" w:eastAsia="Cambria" w:hAnsi="Segoe UI" w:cs="Segoe UI"/>
          <w:b w:val="0"/>
          <w:color w:val="auto"/>
          <w:sz w:val="20"/>
          <w:szCs w:val="20"/>
          <w:lang w:val="fr-FR"/>
        </w:rPr>
        <w:t xml:space="preserve">anticiper au mieux </w:t>
      </w:r>
      <w:r w:rsidRPr="006C2291">
        <w:rPr>
          <w:rStyle w:val="Heading5Char"/>
          <w:rFonts w:ascii="Segoe UI" w:eastAsia="Cambria" w:hAnsi="Segoe UI" w:cs="Segoe UI"/>
          <w:b w:val="0"/>
          <w:color w:val="auto"/>
          <w:sz w:val="20"/>
          <w:szCs w:val="20"/>
          <w:lang w:val="fr-FR"/>
        </w:rPr>
        <w:t xml:space="preserve">les réponses aux urgences ; </w:t>
      </w:r>
    </w:p>
    <w:p w14:paraId="6CD9F534" w14:textId="3AB02017" w:rsidR="00E2299D" w:rsidRPr="006C2291" w:rsidRDefault="00E2299D" w:rsidP="006C2291">
      <w:pPr>
        <w:numPr>
          <w:ilvl w:val="0"/>
          <w:numId w:val="29"/>
        </w:numPr>
        <w:autoSpaceDE w:val="0"/>
        <w:autoSpaceDN w:val="0"/>
        <w:adjustRightInd w:val="0"/>
        <w:spacing w:before="120" w:after="240" w:line="240" w:lineRule="auto"/>
        <w:ind w:left="357" w:hanging="357"/>
        <w:jc w:val="left"/>
        <w:rPr>
          <w:rStyle w:val="Heading5Char"/>
          <w:rFonts w:ascii="Segoe UI" w:hAnsi="Segoe UI" w:cs="Segoe UI"/>
          <w:b w:val="0"/>
          <w:color w:val="auto"/>
          <w:sz w:val="20"/>
          <w:szCs w:val="20"/>
          <w:lang w:val="fr-FR"/>
        </w:rPr>
      </w:pPr>
      <w:r w:rsidRPr="006C2291">
        <w:rPr>
          <w:rStyle w:val="Heading5Char"/>
          <w:rFonts w:ascii="Segoe UI" w:eastAsia="Cambria" w:hAnsi="Segoe UI" w:cs="Segoe UI"/>
          <w:color w:val="auto"/>
          <w:sz w:val="20"/>
          <w:szCs w:val="20"/>
          <w:lang w:val="fr-FR"/>
        </w:rPr>
        <w:t>Une méthodologie robuste et un processus transparent</w:t>
      </w:r>
      <w:r w:rsidRPr="006C2291">
        <w:rPr>
          <w:rStyle w:val="Heading5Char"/>
          <w:rFonts w:ascii="Segoe UI" w:eastAsia="Cambria" w:hAnsi="Segoe UI" w:cs="Segoe UI"/>
          <w:b w:val="0"/>
          <w:color w:val="auto"/>
          <w:sz w:val="20"/>
          <w:szCs w:val="20"/>
          <w:lang w:val="fr-FR"/>
        </w:rPr>
        <w:t xml:space="preserve"> – Afin que les acteurs humanitaires puissent avoir une vision complète des coûts des produits du </w:t>
      </w:r>
      <w:r w:rsidR="00DD60FF" w:rsidRPr="006C2291">
        <w:rPr>
          <w:rStyle w:val="Heading5Char"/>
          <w:rFonts w:ascii="Segoe UI" w:eastAsia="Cambria" w:hAnsi="Segoe UI" w:cs="Segoe UI"/>
          <w:b w:val="0"/>
          <w:color w:val="auto"/>
          <w:sz w:val="20"/>
          <w:szCs w:val="20"/>
          <w:lang w:val="fr-FR"/>
        </w:rPr>
        <w:t>PDMM</w:t>
      </w:r>
      <w:r w:rsidRPr="006C2291">
        <w:rPr>
          <w:rStyle w:val="Heading5Char"/>
          <w:rFonts w:ascii="Segoe UI" w:eastAsia="Cambria" w:hAnsi="Segoe UI" w:cs="Segoe UI"/>
          <w:b w:val="0"/>
          <w:color w:val="auto"/>
          <w:sz w:val="20"/>
          <w:szCs w:val="20"/>
          <w:lang w:val="fr-FR"/>
        </w:rPr>
        <w:t xml:space="preserve"> dans leurs zones d'opération et faire des comparaisons précises avec d'autres régions du pays, REACH s’assure que les données utilisées soient entièrement comparables et accessibles.  </w:t>
      </w:r>
    </w:p>
    <w:p w14:paraId="3FFD4E39" w14:textId="77777777" w:rsidR="00664C62" w:rsidRPr="002D5FB0" w:rsidRDefault="00664C62" w:rsidP="006C2291">
      <w:pPr>
        <w:spacing w:after="0"/>
        <w:jc w:val="left"/>
        <w:rPr>
          <w:rFonts w:ascii="Segoe UI" w:hAnsi="Segoe UI" w:cs="Segoe UI"/>
          <w:color w:val="3B3838" w:themeColor="background2" w:themeShade="40"/>
          <w:sz w:val="20"/>
          <w:szCs w:val="20"/>
          <w:lang w:val="fr-FR"/>
        </w:rPr>
      </w:pPr>
    </w:p>
    <w:p w14:paraId="66A2C68C" w14:textId="77777777" w:rsidR="00115D78" w:rsidRPr="002D5FB0" w:rsidRDefault="00115D78" w:rsidP="006C2291">
      <w:pPr>
        <w:pStyle w:val="Heading1"/>
        <w:numPr>
          <w:ilvl w:val="0"/>
          <w:numId w:val="25"/>
        </w:numPr>
        <w:jc w:val="left"/>
        <w:rPr>
          <w:rFonts w:ascii="Roboto Condensed" w:hAnsi="Roboto Condensed"/>
        </w:rPr>
      </w:pPr>
      <w:r w:rsidRPr="002D5FB0">
        <w:rPr>
          <w:rFonts w:ascii="Roboto Condensed" w:hAnsi="Roboto Condensed"/>
        </w:rPr>
        <w:t>Méthodologie</w:t>
      </w:r>
    </w:p>
    <w:p w14:paraId="11C0DD60" w14:textId="45C767E0" w:rsidR="00086B9A" w:rsidRPr="006C2291" w:rsidRDefault="00115D78" w:rsidP="006C2291">
      <w:pPr>
        <w:spacing w:after="0"/>
        <w:jc w:val="left"/>
        <w:rPr>
          <w:rFonts w:ascii="Roboto Condensed" w:eastAsia="Segoe UI Symbol" w:hAnsi="Roboto Condensed" w:cs="Segoe UI"/>
          <w:b/>
          <w:sz w:val="24"/>
          <w:szCs w:val="24"/>
          <w:lang w:val="fr-FR"/>
        </w:rPr>
      </w:pPr>
      <w:r w:rsidRPr="006C2291">
        <w:rPr>
          <w:rStyle w:val="Heading5Char"/>
          <w:rFonts w:ascii="Roboto Condensed" w:eastAsia="Segoe UI Symbol" w:hAnsi="Roboto Condensed" w:cs="Segoe UI"/>
          <w:color w:val="auto"/>
          <w:lang w:val="fr-FR"/>
        </w:rPr>
        <w:t>3.1.</w:t>
      </w:r>
      <w:r w:rsidRPr="006C2291">
        <w:rPr>
          <w:rFonts w:ascii="Roboto Condensed" w:eastAsia="Segoe UI Symbol" w:hAnsi="Roboto Condensed" w:cs="Segoe UI"/>
          <w:b/>
          <w:sz w:val="24"/>
          <w:szCs w:val="24"/>
          <w:lang w:val="fr-FR"/>
        </w:rPr>
        <w:t xml:space="preserve"> </w:t>
      </w:r>
      <w:r w:rsidR="1B3F87A5" w:rsidRPr="006C2291">
        <w:rPr>
          <w:rFonts w:ascii="Roboto Condensed" w:eastAsia="Segoe UI Symbol" w:hAnsi="Roboto Condensed" w:cs="Segoe UI"/>
          <w:b/>
          <w:sz w:val="24"/>
          <w:szCs w:val="24"/>
          <w:lang w:val="fr-FR"/>
        </w:rPr>
        <w:t>Définitions clés et concepts</w:t>
      </w:r>
      <w:r w:rsidR="007C48F0" w:rsidRPr="006C2291">
        <w:rPr>
          <w:rStyle w:val="FootnoteReference"/>
          <w:rFonts w:ascii="Roboto Condensed" w:eastAsia="Segoe UI Symbol" w:hAnsi="Roboto Condensed" w:cs="Segoe UI"/>
          <w:b/>
          <w:sz w:val="24"/>
          <w:szCs w:val="24"/>
          <w:lang w:val="fr-FR"/>
        </w:rPr>
        <w:footnoteReference w:id="5"/>
      </w:r>
    </w:p>
    <w:p w14:paraId="5E890CD2" w14:textId="2BE82F1C" w:rsidR="00086B9A" w:rsidRDefault="00086B9A" w:rsidP="006C2291">
      <w:pPr>
        <w:spacing w:after="0"/>
        <w:jc w:val="left"/>
        <w:rPr>
          <w:rFonts w:ascii="Segoe UI" w:eastAsia="Segoe UI" w:hAnsi="Segoe UI" w:cs="Segoe UI"/>
          <w:sz w:val="20"/>
          <w:szCs w:val="20"/>
          <w:u w:val="single"/>
          <w:lang w:val="fr-FR"/>
        </w:rPr>
      </w:pPr>
    </w:p>
    <w:p w14:paraId="73C6FC5C" w14:textId="0A08B809" w:rsidR="00086B9A" w:rsidRPr="00572202" w:rsidRDefault="1B3F87A5" w:rsidP="006C2291">
      <w:pPr>
        <w:spacing w:after="0"/>
        <w:jc w:val="left"/>
        <w:rPr>
          <w:lang w:val="fr-FR"/>
        </w:rPr>
      </w:pPr>
      <w:r w:rsidRPr="00572202">
        <w:rPr>
          <w:rFonts w:ascii="Segoe UI" w:eastAsia="Segoe UI" w:hAnsi="Segoe UI" w:cs="Segoe UI"/>
          <w:sz w:val="20"/>
          <w:szCs w:val="20"/>
          <w:u w:val="single"/>
          <w:lang w:val="fr-FR"/>
        </w:rPr>
        <w:t>Besoins de base</w:t>
      </w:r>
      <w:r w:rsidRPr="2EE0E3B2">
        <w:rPr>
          <w:rFonts w:ascii="Segoe UI" w:eastAsia="Segoe UI" w:hAnsi="Segoe UI" w:cs="Segoe UI"/>
          <w:sz w:val="20"/>
          <w:szCs w:val="20"/>
          <w:lang w:val="fr-FR"/>
        </w:rPr>
        <w:t xml:space="preserve"> : Le concept de besoins de base fait référence à l'ensemble des biens, outils, services et ressources nécessaires aux ménages, sur une base régulière ou saisonnière, pour assurer leur survie de long terme et les standards minimum de vie, sans avoir recours à des stratégies d'adaptation négatives ni compromettre leur santé, dignité ou tout autre type de capital. L'aide permettant de couvrir les besoins de base peut être assurée à travers une variété de modalités, dont les espèces, coupons, nature ou services. </w:t>
      </w:r>
    </w:p>
    <w:p w14:paraId="121231BF" w14:textId="1C4314D4" w:rsidR="00086B9A" w:rsidRDefault="00086B9A" w:rsidP="006C2291">
      <w:pPr>
        <w:spacing w:after="0"/>
        <w:jc w:val="left"/>
        <w:rPr>
          <w:rFonts w:ascii="Segoe UI" w:eastAsia="Segoe UI" w:hAnsi="Segoe UI" w:cs="Segoe UI"/>
          <w:sz w:val="20"/>
          <w:szCs w:val="20"/>
          <w:lang w:val="fr-FR"/>
        </w:rPr>
      </w:pPr>
    </w:p>
    <w:p w14:paraId="6A1C120F" w14:textId="66167B88" w:rsidR="00086B9A" w:rsidRDefault="1B3F87A5" w:rsidP="006C2291">
      <w:pPr>
        <w:spacing w:after="0"/>
        <w:jc w:val="left"/>
        <w:rPr>
          <w:rFonts w:ascii="Segoe UI" w:eastAsia="Segoe UI" w:hAnsi="Segoe UI" w:cs="Segoe UI"/>
          <w:sz w:val="20"/>
          <w:szCs w:val="20"/>
          <w:lang w:val="fr-FR"/>
        </w:rPr>
      </w:pPr>
      <w:r w:rsidRPr="00572202">
        <w:rPr>
          <w:rFonts w:ascii="Segoe UI" w:eastAsia="Segoe UI" w:hAnsi="Segoe UI" w:cs="Segoe UI"/>
          <w:sz w:val="20"/>
          <w:szCs w:val="20"/>
          <w:u w:val="single"/>
          <w:lang w:val="fr-FR"/>
        </w:rPr>
        <w:t xml:space="preserve">Valeur de transfert </w:t>
      </w:r>
      <w:r w:rsidRPr="2EE0E3B2">
        <w:rPr>
          <w:rFonts w:ascii="Segoe UI" w:eastAsia="Segoe UI" w:hAnsi="Segoe UI" w:cs="Segoe UI"/>
          <w:sz w:val="20"/>
          <w:szCs w:val="20"/>
          <w:lang w:val="fr-FR"/>
        </w:rPr>
        <w:t xml:space="preserve">: Le montant transféré à un ménage ou un individu. Celui-ci est défini selon les objectifs de l’intervention, et les besoins définis dans le PDMM et ce à quoi les ménages peuvent subvenir eux-mêmes. La valeur du transfert est modulable dans la durée et la fréquence. La mesure dans laquelle un transfert permet d’atteindre les objectifs du programme dépend évidemment de la suffisance de la valeur de transfert fournie, ce qui doit être pris en compte lorsque des conditions ou restrictions sont appliquées à des interventions spécifiques. </w:t>
      </w:r>
    </w:p>
    <w:p w14:paraId="70B159E5" w14:textId="74F35E99" w:rsidR="00086B9A" w:rsidRDefault="00086B9A" w:rsidP="006C2291">
      <w:pPr>
        <w:spacing w:after="0"/>
        <w:jc w:val="left"/>
        <w:rPr>
          <w:rFonts w:ascii="Segoe UI" w:eastAsia="Segoe UI" w:hAnsi="Segoe UI" w:cs="Segoe UI"/>
          <w:sz w:val="20"/>
          <w:szCs w:val="20"/>
          <w:lang w:val="fr-FR"/>
        </w:rPr>
      </w:pPr>
    </w:p>
    <w:p w14:paraId="0D9D1768" w14:textId="66A39D19" w:rsidR="00086B9A" w:rsidRDefault="1B3F87A5" w:rsidP="006C2291">
      <w:pPr>
        <w:spacing w:after="0"/>
        <w:jc w:val="left"/>
        <w:rPr>
          <w:rFonts w:ascii="Segoe UI" w:eastAsia="Segoe UI" w:hAnsi="Segoe UI" w:cs="Segoe UI"/>
          <w:sz w:val="20"/>
          <w:szCs w:val="20"/>
          <w:lang w:val="fr-FR"/>
        </w:rPr>
      </w:pPr>
      <w:r w:rsidRPr="00572202">
        <w:rPr>
          <w:rFonts w:ascii="Segoe UI" w:eastAsia="Segoe UI" w:hAnsi="Segoe UI" w:cs="Segoe UI"/>
          <w:sz w:val="20"/>
          <w:szCs w:val="20"/>
          <w:u w:val="single"/>
          <w:lang w:val="fr-FR"/>
        </w:rPr>
        <w:t>Panier de dépenses minimum multisectoriel</w:t>
      </w:r>
      <w:r w:rsidR="00B718A2">
        <w:rPr>
          <w:rFonts w:ascii="Segoe UI" w:eastAsia="Segoe UI" w:hAnsi="Segoe UI" w:cs="Segoe UI"/>
          <w:sz w:val="20"/>
          <w:szCs w:val="20"/>
          <w:u w:val="single"/>
          <w:lang w:val="fr-FR"/>
        </w:rPr>
        <w:t xml:space="preserve"> (PDMM)</w:t>
      </w:r>
      <w:r w:rsidRPr="2EE0E3B2">
        <w:rPr>
          <w:rFonts w:ascii="Segoe UI" w:eastAsia="Segoe UI" w:hAnsi="Segoe UI" w:cs="Segoe UI"/>
          <w:sz w:val="20"/>
          <w:szCs w:val="20"/>
          <w:lang w:val="fr-FR"/>
        </w:rPr>
        <w:t xml:space="preserve"> : Un PDMM requiert d'identifier et de quantifier les biens et services constituant les « besoins de base » qui peuvent être monétarisés et qui sont accessibles sur les marchés et services locaux. Les biens et services inclus dans un PDMM sont ceux que les ménages bénéficiaires dans un contexte spécifique sont plus à même de prioriser, sur une base</w:t>
      </w:r>
      <w:r w:rsidR="00F890A2" w:rsidRPr="2EE0E3B2">
        <w:rPr>
          <w:rFonts w:ascii="Segoe UI" w:eastAsia="Segoe UI" w:hAnsi="Segoe UI" w:cs="Segoe UI"/>
          <w:sz w:val="20"/>
          <w:szCs w:val="20"/>
          <w:lang w:val="fr-FR"/>
        </w:rPr>
        <w:t xml:space="preserve"> permanente ou saisonnière. Un </w:t>
      </w:r>
      <w:r w:rsidR="00F890A2" w:rsidRPr="2EE0E3B2">
        <w:rPr>
          <w:rFonts w:ascii="Segoe UI" w:eastAsia="Segoe UI" w:hAnsi="Segoe UI" w:cs="Segoe UI"/>
          <w:sz w:val="20"/>
          <w:szCs w:val="20"/>
          <w:lang w:val="fr-FR"/>
        </w:rPr>
        <w:lastRenderedPageBreak/>
        <w:t>PDMM est nécessairement multisectoriel et basé sur le coût moyen des biens et services composant le panier. Il peut être calculé pour différentes tailles de ménages.</w:t>
      </w:r>
    </w:p>
    <w:p w14:paraId="50E57ED6" w14:textId="62DD7857" w:rsidR="00086B9A" w:rsidRDefault="00086B9A" w:rsidP="2EE0E3B2">
      <w:pPr>
        <w:spacing w:after="0"/>
        <w:rPr>
          <w:rFonts w:ascii="Segoe UI" w:eastAsia="Segoe UI" w:hAnsi="Segoe UI" w:cs="Segoe UI"/>
          <w:sz w:val="20"/>
          <w:szCs w:val="20"/>
          <w:lang w:val="fr-FR"/>
        </w:rPr>
      </w:pPr>
    </w:p>
    <w:p w14:paraId="2FDA1E18" w14:textId="00D96D98" w:rsidR="00086B9A" w:rsidRPr="002E3C23" w:rsidRDefault="1EA06954" w:rsidP="002E3C23">
      <w:pPr>
        <w:spacing w:after="160" w:line="257" w:lineRule="auto"/>
        <w:rPr>
          <w:rFonts w:ascii="Segoe UI" w:eastAsia="Segoe UI" w:hAnsi="Segoe UI" w:cs="Segoe UI"/>
          <w:sz w:val="20"/>
          <w:szCs w:val="20"/>
          <w:lang w:val="fr"/>
        </w:rPr>
      </w:pPr>
      <w:r w:rsidRPr="13C4860C">
        <w:rPr>
          <w:rFonts w:ascii="Segoe UI" w:eastAsia="Segoe UI" w:hAnsi="Segoe UI" w:cs="Segoe UI"/>
          <w:sz w:val="20"/>
          <w:szCs w:val="20"/>
          <w:u w:val="single"/>
          <w:lang w:val="fr-FR"/>
        </w:rPr>
        <w:t>Marché</w:t>
      </w:r>
      <w:r w:rsidR="2A89333F" w:rsidRPr="13C4860C">
        <w:rPr>
          <w:rFonts w:ascii="Segoe UI" w:eastAsia="Segoe UI" w:hAnsi="Segoe UI" w:cs="Segoe UI"/>
          <w:sz w:val="20"/>
          <w:szCs w:val="20"/>
          <w:u w:val="single"/>
          <w:lang w:val="fr-FR"/>
        </w:rPr>
        <w:t xml:space="preserve"> </w:t>
      </w:r>
      <w:r w:rsidRPr="13C4860C">
        <w:rPr>
          <w:rFonts w:ascii="Segoe UI" w:eastAsia="Segoe UI" w:hAnsi="Segoe UI" w:cs="Segoe UI"/>
          <w:sz w:val="20"/>
          <w:szCs w:val="20"/>
          <w:u w:val="single"/>
          <w:lang w:val="fr-FR"/>
        </w:rPr>
        <w:t>:</w:t>
      </w:r>
      <w:r w:rsidRPr="13C4860C">
        <w:rPr>
          <w:rFonts w:ascii="Segoe UI" w:eastAsia="Segoe UI" w:hAnsi="Segoe UI" w:cs="Segoe UI"/>
          <w:sz w:val="20"/>
          <w:szCs w:val="20"/>
          <w:lang w:val="fr-FR"/>
        </w:rPr>
        <w:t xml:space="preserve"> </w:t>
      </w:r>
      <w:r w:rsidRPr="13C4860C">
        <w:rPr>
          <w:rFonts w:ascii="Segoe UI" w:eastAsia="Segoe UI" w:hAnsi="Segoe UI" w:cs="Segoe UI"/>
          <w:sz w:val="20"/>
          <w:szCs w:val="20"/>
          <w:lang w:val="fr"/>
        </w:rPr>
        <w:t>Pour cette évaluation, un marché est défini comme un endroit physique de commerce où il y a un échange de biens et qui est accessible à la population.</w:t>
      </w:r>
    </w:p>
    <w:p w14:paraId="1EBC6769" w14:textId="645DF137" w:rsidR="00086B9A" w:rsidRDefault="00086B9A" w:rsidP="002E3C23">
      <w:pPr>
        <w:spacing w:after="0"/>
        <w:jc w:val="left"/>
        <w:rPr>
          <w:rFonts w:ascii="Segoe UI" w:hAnsi="Segoe UI" w:cs="Segoe UI"/>
          <w:sz w:val="20"/>
          <w:szCs w:val="20"/>
          <w:lang w:val="fr-FR"/>
        </w:rPr>
      </w:pPr>
    </w:p>
    <w:p w14:paraId="40B4EA0D" w14:textId="0F079250" w:rsidR="002E3C23" w:rsidRPr="002E3C23" w:rsidRDefault="34AAD027" w:rsidP="002E3C23">
      <w:pPr>
        <w:spacing w:after="0"/>
        <w:jc w:val="left"/>
        <w:rPr>
          <w:rFonts w:ascii="Roboto Condensed" w:hAnsi="Roboto Condensed" w:cs="Segoe UI"/>
          <w:b/>
          <w:bCs/>
          <w:sz w:val="24"/>
          <w:szCs w:val="24"/>
          <w:lang w:val="fr-FR"/>
        </w:rPr>
      </w:pPr>
      <w:r w:rsidRPr="006C2291">
        <w:rPr>
          <w:rFonts w:ascii="Roboto Condensed" w:hAnsi="Roboto Condensed" w:cs="Segoe UI"/>
          <w:b/>
          <w:bCs/>
          <w:sz w:val="24"/>
          <w:szCs w:val="24"/>
          <w:lang w:val="fr-FR"/>
        </w:rPr>
        <w:t>3.2. Aperçu de la m</w:t>
      </w:r>
      <w:r w:rsidR="6B232FDD" w:rsidRPr="006C2291">
        <w:rPr>
          <w:rFonts w:ascii="Roboto Condensed" w:hAnsi="Roboto Condensed" w:cs="Segoe UI"/>
          <w:b/>
          <w:bCs/>
          <w:sz w:val="24"/>
          <w:szCs w:val="24"/>
          <w:lang w:val="fr-FR"/>
        </w:rPr>
        <w:t>éthodologie</w:t>
      </w:r>
    </w:p>
    <w:p w14:paraId="0DF3D35C" w14:textId="5940CA95" w:rsidR="00086B9A" w:rsidRDefault="007C48F0" w:rsidP="002E3C23">
      <w:pPr>
        <w:spacing w:after="0"/>
        <w:jc w:val="left"/>
        <w:rPr>
          <w:rFonts w:ascii="Segoe UI" w:hAnsi="Segoe UI" w:cs="Segoe UI"/>
          <w:sz w:val="20"/>
          <w:szCs w:val="20"/>
          <w:lang w:val="fr-FR"/>
        </w:rPr>
      </w:pPr>
      <w:r w:rsidRPr="2EE0E3B2">
        <w:rPr>
          <w:rFonts w:ascii="Segoe UI" w:hAnsi="Segoe UI" w:cs="Segoe UI"/>
          <w:sz w:val="20"/>
          <w:szCs w:val="20"/>
          <w:lang w:val="fr-FR"/>
        </w:rPr>
        <w:t>Ce</w:t>
      </w:r>
      <w:r w:rsidR="3225C140" w:rsidRPr="2EE0E3B2">
        <w:rPr>
          <w:rFonts w:ascii="Segoe UI" w:hAnsi="Segoe UI" w:cs="Segoe UI"/>
          <w:sz w:val="20"/>
          <w:szCs w:val="20"/>
          <w:lang w:val="fr-FR"/>
        </w:rPr>
        <w:t xml:space="preserve"> cycle de recherche est constitué de </w:t>
      </w:r>
      <w:r w:rsidR="1042B6D3" w:rsidRPr="482B17F6">
        <w:rPr>
          <w:rFonts w:ascii="Segoe UI" w:hAnsi="Segoe UI" w:cs="Segoe UI"/>
          <w:sz w:val="20"/>
          <w:szCs w:val="20"/>
          <w:lang w:val="fr-FR"/>
        </w:rPr>
        <w:t>deux</w:t>
      </w:r>
      <w:r w:rsidR="28B365B9" w:rsidRPr="2EE0E3B2">
        <w:rPr>
          <w:rFonts w:ascii="Segoe UI" w:hAnsi="Segoe UI" w:cs="Segoe UI"/>
          <w:sz w:val="20"/>
          <w:szCs w:val="20"/>
          <w:lang w:val="fr-FR"/>
        </w:rPr>
        <w:t xml:space="preserve"> </w:t>
      </w:r>
      <w:r w:rsidR="00C94C0B" w:rsidRPr="2EE0E3B2">
        <w:rPr>
          <w:rFonts w:ascii="Segoe UI" w:hAnsi="Segoe UI" w:cs="Segoe UI"/>
          <w:sz w:val="20"/>
          <w:szCs w:val="20"/>
          <w:lang w:val="fr-FR"/>
        </w:rPr>
        <w:t>étapes :</w:t>
      </w:r>
    </w:p>
    <w:p w14:paraId="7FDD3B30" w14:textId="34E9A18B" w:rsidR="00086B9A" w:rsidRDefault="00086B9A" w:rsidP="002E3C23">
      <w:pPr>
        <w:spacing w:after="0"/>
        <w:jc w:val="left"/>
        <w:rPr>
          <w:rFonts w:ascii="Segoe UI" w:hAnsi="Segoe UI" w:cs="Segoe UI"/>
          <w:sz w:val="20"/>
          <w:szCs w:val="20"/>
          <w:lang w:val="fr-FR"/>
        </w:rPr>
      </w:pPr>
    </w:p>
    <w:p w14:paraId="46ED585C" w14:textId="3E804459" w:rsidR="00086B9A" w:rsidRDefault="5C6220CC" w:rsidP="002E3C23">
      <w:pPr>
        <w:spacing w:after="0"/>
        <w:jc w:val="left"/>
        <w:rPr>
          <w:rFonts w:ascii="Segoe UI" w:hAnsi="Segoe UI" w:cs="Segoe UI"/>
          <w:sz w:val="20"/>
          <w:szCs w:val="20"/>
          <w:u w:val="single"/>
          <w:lang w:val="fr-FR"/>
        </w:rPr>
      </w:pPr>
      <w:r w:rsidRPr="00572202">
        <w:rPr>
          <w:rFonts w:ascii="Segoe UI" w:hAnsi="Segoe UI" w:cs="Segoe UI"/>
          <w:sz w:val="20"/>
          <w:szCs w:val="20"/>
          <w:u w:val="single"/>
          <w:lang w:val="fr-FR"/>
        </w:rPr>
        <w:t>Étape 1</w:t>
      </w:r>
      <w:r w:rsidR="6C150566" w:rsidRPr="13C4860C">
        <w:rPr>
          <w:rFonts w:ascii="Segoe UI" w:hAnsi="Segoe UI" w:cs="Segoe UI"/>
          <w:sz w:val="20"/>
          <w:szCs w:val="20"/>
          <w:u w:val="single"/>
          <w:lang w:val="fr-FR"/>
        </w:rPr>
        <w:t xml:space="preserve"> </w:t>
      </w:r>
      <w:r w:rsidRPr="00572202">
        <w:rPr>
          <w:rFonts w:ascii="Segoe UI" w:hAnsi="Segoe UI" w:cs="Segoe UI"/>
          <w:sz w:val="20"/>
          <w:szCs w:val="20"/>
          <w:u w:val="single"/>
          <w:lang w:val="fr-FR"/>
        </w:rPr>
        <w:t>: Soutien au processus d’analyse des écarts (Gap Analysis)</w:t>
      </w:r>
      <w:r w:rsidR="43D0A273" w:rsidRPr="482B17F6">
        <w:rPr>
          <w:rFonts w:ascii="Segoe UI" w:hAnsi="Segoe UI" w:cs="Segoe UI"/>
          <w:sz w:val="20"/>
          <w:szCs w:val="20"/>
          <w:u w:val="single"/>
          <w:lang w:val="fr-FR"/>
        </w:rPr>
        <w:t xml:space="preserve"> </w:t>
      </w:r>
    </w:p>
    <w:p w14:paraId="4FDA8393" w14:textId="5D292A9E" w:rsidR="00086B9A" w:rsidRDefault="00086B9A" w:rsidP="002E3C23">
      <w:pPr>
        <w:spacing w:after="0"/>
        <w:jc w:val="left"/>
        <w:rPr>
          <w:rFonts w:ascii="Segoe UI" w:hAnsi="Segoe UI" w:cs="Segoe UI"/>
          <w:sz w:val="20"/>
          <w:szCs w:val="20"/>
          <w:u w:val="single"/>
          <w:lang w:val="fr-FR"/>
        </w:rPr>
      </w:pPr>
    </w:p>
    <w:p w14:paraId="12A4A508" w14:textId="476FCC6F" w:rsidR="00086B9A" w:rsidRDefault="009F7BDC" w:rsidP="002E3C23">
      <w:pPr>
        <w:spacing w:after="0"/>
        <w:jc w:val="left"/>
        <w:rPr>
          <w:rFonts w:ascii="Segoe UI" w:hAnsi="Segoe UI" w:cs="Segoe UI"/>
          <w:sz w:val="20"/>
          <w:szCs w:val="20"/>
          <w:lang w:val="fr-FR"/>
        </w:rPr>
      </w:pPr>
      <w:r w:rsidRPr="009F7BDC">
        <w:rPr>
          <w:rFonts w:ascii="Segoe UI" w:hAnsi="Segoe UI" w:cs="Segoe UI"/>
          <w:sz w:val="20"/>
          <w:szCs w:val="20"/>
          <w:lang w:val="fr-FR"/>
        </w:rPr>
        <w:t>À la suite de</w:t>
      </w:r>
      <w:r w:rsidR="464D9DD8" w:rsidRPr="13C4860C">
        <w:rPr>
          <w:rFonts w:ascii="Segoe UI" w:hAnsi="Segoe UI" w:cs="Segoe UI"/>
          <w:sz w:val="20"/>
          <w:szCs w:val="20"/>
          <w:lang w:val="fr-FR"/>
        </w:rPr>
        <w:t xml:space="preserve"> la révision du </w:t>
      </w:r>
      <w:r w:rsidR="18BE0512" w:rsidRPr="13C4860C">
        <w:rPr>
          <w:rFonts w:ascii="Segoe UI" w:hAnsi="Segoe UI" w:cs="Segoe UI"/>
          <w:sz w:val="20"/>
          <w:szCs w:val="20"/>
          <w:lang w:val="fr-FR"/>
        </w:rPr>
        <w:t>PDMM</w:t>
      </w:r>
      <w:r w:rsidR="464D9DD8" w:rsidRPr="13C4860C">
        <w:rPr>
          <w:rFonts w:ascii="Segoe UI" w:hAnsi="Segoe UI" w:cs="Segoe UI"/>
          <w:sz w:val="20"/>
          <w:szCs w:val="20"/>
          <w:lang w:val="fr-FR"/>
        </w:rPr>
        <w:t xml:space="preserve"> en juillet 2023</w:t>
      </w:r>
      <w:r w:rsidR="44129A85" w:rsidRPr="13C4860C">
        <w:rPr>
          <w:rFonts w:ascii="Segoe UI" w:hAnsi="Segoe UI" w:cs="Segoe UI"/>
          <w:sz w:val="20"/>
          <w:szCs w:val="20"/>
          <w:lang w:val="fr-FR"/>
        </w:rPr>
        <w:t>, la compréhension de l’écart</w:t>
      </w:r>
      <w:r w:rsidR="464D9DD8" w:rsidRPr="13C4860C">
        <w:rPr>
          <w:rFonts w:ascii="Segoe UI" w:hAnsi="Segoe UI" w:cs="Segoe UI"/>
          <w:sz w:val="20"/>
          <w:szCs w:val="20"/>
          <w:lang w:val="fr-FR"/>
        </w:rPr>
        <w:t xml:space="preserve"> entre les besoins de la population ciblée et sa </w:t>
      </w:r>
      <w:r w:rsidR="44129A85" w:rsidRPr="13C4860C">
        <w:rPr>
          <w:rFonts w:ascii="Segoe UI" w:hAnsi="Segoe UI" w:cs="Segoe UI"/>
          <w:sz w:val="20"/>
          <w:szCs w:val="20"/>
          <w:lang w:val="fr-FR"/>
        </w:rPr>
        <w:t xml:space="preserve">propre </w:t>
      </w:r>
      <w:r w:rsidR="464D9DD8" w:rsidRPr="13C4860C">
        <w:rPr>
          <w:rFonts w:ascii="Segoe UI" w:hAnsi="Segoe UI" w:cs="Segoe UI"/>
          <w:sz w:val="20"/>
          <w:szCs w:val="20"/>
          <w:lang w:val="fr-FR"/>
        </w:rPr>
        <w:t xml:space="preserve">capacité à </w:t>
      </w:r>
      <w:r w:rsidR="44129A85" w:rsidRPr="13C4860C">
        <w:rPr>
          <w:rFonts w:ascii="Segoe UI" w:hAnsi="Segoe UI" w:cs="Segoe UI"/>
          <w:sz w:val="20"/>
          <w:szCs w:val="20"/>
          <w:lang w:val="fr-FR"/>
        </w:rPr>
        <w:t xml:space="preserve">répondre à ces besoins </w:t>
      </w:r>
      <w:r w:rsidR="464D9DD8" w:rsidRPr="13C4860C">
        <w:rPr>
          <w:rFonts w:ascii="Segoe UI" w:hAnsi="Segoe UI" w:cs="Segoe UI"/>
          <w:sz w:val="20"/>
          <w:szCs w:val="20"/>
          <w:lang w:val="fr-FR"/>
        </w:rPr>
        <w:t>sur le marché local</w:t>
      </w:r>
      <w:r w:rsidR="0473D95F" w:rsidRPr="13C4860C">
        <w:rPr>
          <w:rFonts w:ascii="Segoe UI" w:hAnsi="Segoe UI" w:cs="Segoe UI"/>
          <w:sz w:val="20"/>
          <w:szCs w:val="20"/>
          <w:lang w:val="fr-FR"/>
        </w:rPr>
        <w:t xml:space="preserve"> permettra aux partenaires du programme de déterminer le montant le plus approprié</w:t>
      </w:r>
      <w:r w:rsidR="44129A85" w:rsidRPr="13C4860C">
        <w:rPr>
          <w:rFonts w:ascii="Segoe UI" w:hAnsi="Segoe UI" w:cs="Segoe UI"/>
          <w:sz w:val="20"/>
          <w:szCs w:val="20"/>
          <w:lang w:val="fr-FR"/>
        </w:rPr>
        <w:t xml:space="preserve"> </w:t>
      </w:r>
      <w:r w:rsidR="57EC19FB" w:rsidRPr="13C4860C">
        <w:rPr>
          <w:rFonts w:ascii="Segoe UI" w:hAnsi="Segoe UI" w:cs="Segoe UI"/>
          <w:sz w:val="20"/>
          <w:szCs w:val="20"/>
          <w:lang w:val="fr-FR"/>
        </w:rPr>
        <w:t>de la valeur des transferts monétaires.</w:t>
      </w:r>
      <w:r w:rsidR="57FBFAFC" w:rsidRPr="13C4860C">
        <w:rPr>
          <w:rFonts w:ascii="Segoe UI" w:hAnsi="Segoe UI" w:cs="Segoe UI"/>
          <w:sz w:val="20"/>
          <w:szCs w:val="20"/>
          <w:lang w:val="fr-FR"/>
        </w:rPr>
        <w:t xml:space="preserve"> </w:t>
      </w:r>
      <w:r w:rsidR="464D9DD8" w:rsidRPr="13C4860C">
        <w:rPr>
          <w:rFonts w:ascii="Segoe UI" w:hAnsi="Segoe UI" w:cs="Segoe UI"/>
          <w:sz w:val="20"/>
          <w:szCs w:val="20"/>
          <w:lang w:val="fr-FR"/>
        </w:rPr>
        <w:t>Pour ce faire, REACH</w:t>
      </w:r>
      <w:r w:rsidR="2B0572EF" w:rsidRPr="13C4860C">
        <w:rPr>
          <w:rFonts w:ascii="Segoe UI" w:hAnsi="Segoe UI" w:cs="Segoe UI"/>
          <w:sz w:val="20"/>
          <w:szCs w:val="20"/>
          <w:lang w:val="fr-FR"/>
        </w:rPr>
        <w:t xml:space="preserve"> </w:t>
      </w:r>
      <w:r w:rsidR="464D9DD8" w:rsidRPr="13C4860C">
        <w:rPr>
          <w:rFonts w:ascii="Segoe UI" w:hAnsi="Segoe UI" w:cs="Segoe UI"/>
          <w:sz w:val="20"/>
          <w:szCs w:val="20"/>
          <w:lang w:val="fr-FR"/>
        </w:rPr>
        <w:t>entreprendr</w:t>
      </w:r>
      <w:r w:rsidR="075E6B1C" w:rsidRPr="13C4860C">
        <w:rPr>
          <w:rFonts w:ascii="Segoe UI" w:hAnsi="Segoe UI" w:cs="Segoe UI"/>
          <w:sz w:val="20"/>
          <w:szCs w:val="20"/>
          <w:lang w:val="fr-FR"/>
        </w:rPr>
        <w:t xml:space="preserve">a </w:t>
      </w:r>
      <w:r w:rsidR="464D9DD8" w:rsidRPr="13C4860C">
        <w:rPr>
          <w:rFonts w:ascii="Segoe UI" w:hAnsi="Segoe UI" w:cs="Segoe UI"/>
          <w:sz w:val="20"/>
          <w:szCs w:val="20"/>
          <w:lang w:val="fr-FR"/>
        </w:rPr>
        <w:t xml:space="preserve">un examen secondaire des données </w:t>
      </w:r>
      <w:r w:rsidR="5AFFFF2F" w:rsidRPr="13C4860C">
        <w:rPr>
          <w:rFonts w:ascii="Segoe UI" w:hAnsi="Segoe UI" w:cs="Segoe UI"/>
          <w:sz w:val="20"/>
          <w:szCs w:val="20"/>
          <w:lang w:val="fr-FR"/>
        </w:rPr>
        <w:t>existantes sur les dépenses et les revenus en Haïti</w:t>
      </w:r>
      <w:r w:rsidR="464D9DD8" w:rsidRPr="13C4860C">
        <w:rPr>
          <w:rFonts w:ascii="Segoe UI" w:hAnsi="Segoe UI" w:cs="Segoe UI"/>
          <w:sz w:val="20"/>
          <w:szCs w:val="20"/>
          <w:lang w:val="fr-FR"/>
        </w:rPr>
        <w:t>. Étant donné les défis liés au manque de données fiables, ainsi que la complexité de la collecte de telles informations, REACH développer</w:t>
      </w:r>
      <w:r w:rsidR="1DBB37B5" w:rsidRPr="13C4860C">
        <w:rPr>
          <w:rFonts w:ascii="Segoe UI" w:hAnsi="Segoe UI" w:cs="Segoe UI"/>
          <w:sz w:val="20"/>
          <w:szCs w:val="20"/>
          <w:lang w:val="fr-FR"/>
        </w:rPr>
        <w:t>a</w:t>
      </w:r>
      <w:r w:rsidR="464D9DD8" w:rsidRPr="13C4860C">
        <w:rPr>
          <w:rFonts w:ascii="Segoe UI" w:hAnsi="Segoe UI" w:cs="Segoe UI"/>
          <w:sz w:val="20"/>
          <w:szCs w:val="20"/>
          <w:lang w:val="fr-FR"/>
        </w:rPr>
        <w:t xml:space="preserve"> des lignes directrices</w:t>
      </w:r>
      <w:r w:rsidR="4756E036" w:rsidRPr="13C4860C">
        <w:rPr>
          <w:rFonts w:ascii="Segoe UI" w:hAnsi="Segoe UI" w:cs="Segoe UI"/>
          <w:sz w:val="20"/>
          <w:szCs w:val="20"/>
          <w:lang w:val="fr-FR"/>
        </w:rPr>
        <w:t xml:space="preserve"> de bonnes pratiques</w:t>
      </w:r>
      <w:r w:rsidR="629119A8" w:rsidRPr="13C4860C">
        <w:rPr>
          <w:rFonts w:ascii="Segoe UI" w:hAnsi="Segoe UI" w:cs="Segoe UI"/>
          <w:sz w:val="20"/>
          <w:szCs w:val="20"/>
          <w:lang w:val="fr-FR"/>
        </w:rPr>
        <w:t xml:space="preserve"> </w:t>
      </w:r>
      <w:r w:rsidR="0DB11144" w:rsidRPr="13C4860C">
        <w:rPr>
          <w:rFonts w:ascii="Segoe UI" w:hAnsi="Segoe UI" w:cs="Segoe UI"/>
          <w:sz w:val="20"/>
          <w:szCs w:val="20"/>
          <w:lang w:val="fr-FR"/>
        </w:rPr>
        <w:t>qui s</w:t>
      </w:r>
      <w:r w:rsidR="464D9DD8" w:rsidRPr="13C4860C">
        <w:rPr>
          <w:rFonts w:ascii="Segoe UI" w:hAnsi="Segoe UI" w:cs="Segoe UI"/>
          <w:sz w:val="20"/>
          <w:szCs w:val="20"/>
          <w:lang w:val="fr-FR"/>
        </w:rPr>
        <w:t xml:space="preserve">erviront à </w:t>
      </w:r>
      <w:r w:rsidR="25BA6F38" w:rsidRPr="13C4860C">
        <w:rPr>
          <w:rFonts w:ascii="Segoe UI" w:hAnsi="Segoe UI" w:cs="Segoe UI"/>
          <w:sz w:val="20"/>
          <w:szCs w:val="20"/>
          <w:lang w:val="fr-FR"/>
        </w:rPr>
        <w:t xml:space="preserve">définir et </w:t>
      </w:r>
      <w:r w:rsidR="464D9DD8" w:rsidRPr="13C4860C">
        <w:rPr>
          <w:rFonts w:ascii="Segoe UI" w:hAnsi="Segoe UI" w:cs="Segoe UI"/>
          <w:sz w:val="20"/>
          <w:szCs w:val="20"/>
          <w:lang w:val="fr-FR"/>
        </w:rPr>
        <w:t>à évaluer</w:t>
      </w:r>
      <w:r w:rsidR="25BA6F38" w:rsidRPr="13C4860C">
        <w:rPr>
          <w:rFonts w:ascii="Segoe UI" w:hAnsi="Segoe UI" w:cs="Segoe UI"/>
          <w:sz w:val="20"/>
          <w:szCs w:val="20"/>
          <w:lang w:val="fr-FR"/>
        </w:rPr>
        <w:t xml:space="preserve"> les valeurs de transferts</w:t>
      </w:r>
      <w:r w:rsidR="464D9DD8" w:rsidRPr="13C4860C">
        <w:rPr>
          <w:rFonts w:ascii="Segoe UI" w:hAnsi="Segoe UI" w:cs="Segoe UI"/>
          <w:sz w:val="20"/>
          <w:szCs w:val="20"/>
          <w:lang w:val="fr-FR"/>
        </w:rPr>
        <w:t xml:space="preserve"> de manière précise et transparente.</w:t>
      </w:r>
      <w:r w:rsidR="3DB503F9" w:rsidRPr="13C4860C">
        <w:rPr>
          <w:rFonts w:ascii="Segoe UI" w:hAnsi="Segoe UI" w:cs="Segoe UI"/>
          <w:sz w:val="20"/>
          <w:szCs w:val="20"/>
          <w:lang w:val="fr-FR"/>
        </w:rPr>
        <w:t xml:space="preserve"> </w:t>
      </w:r>
      <w:r w:rsidR="464D9DD8" w:rsidRPr="13C4860C">
        <w:rPr>
          <w:rFonts w:ascii="Segoe UI" w:hAnsi="Segoe UI" w:cs="Segoe UI"/>
          <w:sz w:val="20"/>
          <w:szCs w:val="20"/>
          <w:lang w:val="fr-FR"/>
        </w:rPr>
        <w:t xml:space="preserve">L'objectif </w:t>
      </w:r>
      <w:r w:rsidR="6BF4AAD4" w:rsidRPr="13C4860C">
        <w:rPr>
          <w:rFonts w:ascii="Segoe UI" w:hAnsi="Segoe UI" w:cs="Segoe UI"/>
          <w:sz w:val="20"/>
          <w:szCs w:val="20"/>
          <w:lang w:val="fr-FR"/>
        </w:rPr>
        <w:t xml:space="preserve">de cet </w:t>
      </w:r>
      <w:r w:rsidR="00FD24B3" w:rsidRPr="00FD24B3">
        <w:rPr>
          <w:rFonts w:ascii="Segoe UI" w:hAnsi="Segoe UI" w:cs="Segoe UI"/>
          <w:sz w:val="20"/>
          <w:szCs w:val="20"/>
          <w:lang w:val="fr-FR"/>
        </w:rPr>
        <w:t>exercice</w:t>
      </w:r>
      <w:r w:rsidR="6BF4AAD4" w:rsidRPr="13C4860C">
        <w:rPr>
          <w:rFonts w:ascii="Segoe UI" w:hAnsi="Segoe UI" w:cs="Segoe UI"/>
          <w:sz w:val="20"/>
          <w:szCs w:val="20"/>
          <w:lang w:val="fr-FR"/>
        </w:rPr>
        <w:t xml:space="preserve"> </w:t>
      </w:r>
      <w:r w:rsidR="464D9DD8" w:rsidRPr="13C4860C">
        <w:rPr>
          <w:rFonts w:ascii="Segoe UI" w:hAnsi="Segoe UI" w:cs="Segoe UI"/>
          <w:sz w:val="20"/>
          <w:szCs w:val="20"/>
          <w:lang w:val="fr-FR"/>
        </w:rPr>
        <w:t>est de soutenir les acteurs du GTTM (Groupe de Travail sur les Transferts Monétaires) dans la mise en place d'activités ultérieures visant à définir les valeurs de transferts nécessaires pour répondre aux besoins identifiés. Les informations et les documents collectés par REACH seront rendus accessibles aux membres</w:t>
      </w:r>
      <w:r w:rsidR="00C821EF" w:rsidRPr="13C4860C">
        <w:rPr>
          <w:rFonts w:ascii="Segoe UI" w:hAnsi="Segoe UI" w:cs="Segoe UI"/>
          <w:sz w:val="20"/>
          <w:szCs w:val="20"/>
          <w:lang w:val="fr-FR"/>
        </w:rPr>
        <w:t xml:space="preserve"> du GTTM</w:t>
      </w:r>
      <w:r w:rsidR="464D9DD8" w:rsidRPr="13C4860C">
        <w:rPr>
          <w:rFonts w:ascii="Segoe UI" w:hAnsi="Segoe UI" w:cs="Segoe UI"/>
          <w:sz w:val="20"/>
          <w:szCs w:val="20"/>
          <w:lang w:val="fr-FR"/>
        </w:rPr>
        <w:t>, et un document d'orientation détaillant la méthodologie sera publié par REACH.</w:t>
      </w:r>
      <w:r w:rsidR="48FCCAB9" w:rsidRPr="13C4860C">
        <w:rPr>
          <w:rFonts w:ascii="Segoe UI" w:hAnsi="Segoe UI" w:cs="Segoe UI"/>
          <w:sz w:val="20"/>
          <w:szCs w:val="20"/>
          <w:lang w:val="fr-FR"/>
        </w:rPr>
        <w:t xml:space="preserve"> </w:t>
      </w:r>
      <w:r w:rsidR="464D9DD8" w:rsidRPr="13C4860C">
        <w:rPr>
          <w:rFonts w:ascii="Segoe UI" w:hAnsi="Segoe UI" w:cs="Segoe UI"/>
          <w:sz w:val="20"/>
          <w:szCs w:val="20"/>
          <w:lang w:val="fr-FR"/>
        </w:rPr>
        <w:t>Cette première étape du cycle de recherche se déroulera entre les mois de septembre et octobre 2023, et servira de fondation solide pour l</w:t>
      </w:r>
      <w:r w:rsidR="4EE70E08" w:rsidRPr="13C4860C">
        <w:rPr>
          <w:rFonts w:ascii="Segoe UI" w:hAnsi="Segoe UI" w:cs="Segoe UI"/>
          <w:sz w:val="20"/>
          <w:szCs w:val="20"/>
          <w:lang w:val="fr-FR"/>
        </w:rPr>
        <w:t>’enquête ICSM.</w:t>
      </w:r>
    </w:p>
    <w:p w14:paraId="492B0020" w14:textId="65D2277E" w:rsidR="00086B9A" w:rsidRDefault="00086B9A" w:rsidP="002E3C23">
      <w:pPr>
        <w:spacing w:after="0"/>
        <w:jc w:val="left"/>
        <w:rPr>
          <w:rFonts w:ascii="Segoe UI" w:hAnsi="Segoe UI" w:cs="Segoe UI"/>
          <w:sz w:val="20"/>
          <w:szCs w:val="20"/>
          <w:u w:val="single"/>
          <w:lang w:val="fr-FR"/>
        </w:rPr>
      </w:pPr>
    </w:p>
    <w:p w14:paraId="38A14255" w14:textId="3F19ED2B" w:rsidR="00086B9A" w:rsidRDefault="4EE70E08" w:rsidP="002E3C23">
      <w:pPr>
        <w:spacing w:after="0"/>
        <w:jc w:val="left"/>
        <w:rPr>
          <w:rFonts w:ascii="Segoe UI" w:hAnsi="Segoe UI" w:cs="Segoe UI"/>
          <w:sz w:val="20"/>
          <w:szCs w:val="20"/>
          <w:u w:val="single"/>
          <w:lang w:val="fr-FR"/>
        </w:rPr>
      </w:pPr>
      <w:r w:rsidRPr="2EE0E3B2">
        <w:rPr>
          <w:rFonts w:ascii="Segoe UI" w:hAnsi="Segoe UI" w:cs="Segoe UI"/>
          <w:sz w:val="20"/>
          <w:szCs w:val="20"/>
          <w:u w:val="single"/>
          <w:lang w:val="fr-FR"/>
        </w:rPr>
        <w:t xml:space="preserve">Etape </w:t>
      </w:r>
      <w:proofErr w:type="gramStart"/>
      <w:r w:rsidRPr="2EE0E3B2">
        <w:rPr>
          <w:rFonts w:ascii="Segoe UI" w:hAnsi="Segoe UI" w:cs="Segoe UI"/>
          <w:sz w:val="20"/>
          <w:szCs w:val="20"/>
          <w:u w:val="single"/>
          <w:lang w:val="fr-FR"/>
        </w:rPr>
        <w:t>2:</w:t>
      </w:r>
      <w:proofErr w:type="gramEnd"/>
      <w:r w:rsidRPr="2EE0E3B2">
        <w:rPr>
          <w:rFonts w:ascii="Segoe UI" w:hAnsi="Segoe UI" w:cs="Segoe UI"/>
          <w:sz w:val="20"/>
          <w:szCs w:val="20"/>
          <w:u w:val="single"/>
          <w:lang w:val="fr-FR"/>
        </w:rPr>
        <w:t xml:space="preserve"> L’Initiative Conjointe de Suivi des Marchés</w:t>
      </w:r>
    </w:p>
    <w:p w14:paraId="25937166" w14:textId="3E81DFFE" w:rsidR="030D9D4D" w:rsidRDefault="030D9D4D" w:rsidP="002E3C23">
      <w:pPr>
        <w:spacing w:after="0"/>
        <w:jc w:val="left"/>
        <w:rPr>
          <w:rFonts w:ascii="Segoe UI" w:hAnsi="Segoe UI" w:cs="Segoe UI"/>
          <w:sz w:val="20"/>
          <w:szCs w:val="20"/>
          <w:u w:val="single"/>
          <w:lang w:val="fr-FR"/>
        </w:rPr>
      </w:pPr>
    </w:p>
    <w:p w14:paraId="0FA366CA" w14:textId="0EC1AD89" w:rsidR="00086B9A" w:rsidRDefault="4EE70E08" w:rsidP="002E3C23">
      <w:pPr>
        <w:spacing w:after="0"/>
        <w:jc w:val="left"/>
        <w:rPr>
          <w:rFonts w:ascii="Segoe UI" w:hAnsi="Segoe UI" w:cs="Segoe UI"/>
          <w:sz w:val="20"/>
          <w:szCs w:val="20"/>
          <w:lang w:val="fr-FR"/>
        </w:rPr>
      </w:pPr>
      <w:r w:rsidRPr="2EE0E3B2">
        <w:rPr>
          <w:rFonts w:ascii="Segoe UI" w:hAnsi="Segoe UI" w:cs="Segoe UI"/>
          <w:sz w:val="20"/>
          <w:szCs w:val="20"/>
          <w:lang w:val="fr-FR"/>
        </w:rPr>
        <w:t xml:space="preserve">La deuxième étape est </w:t>
      </w:r>
      <w:r w:rsidR="28B365B9" w:rsidRPr="2EE0E3B2">
        <w:rPr>
          <w:rFonts w:ascii="Segoe UI" w:hAnsi="Segoe UI" w:cs="Segoe UI"/>
          <w:sz w:val="20"/>
          <w:szCs w:val="20"/>
          <w:lang w:val="fr-FR"/>
        </w:rPr>
        <w:t>de relancer un</w:t>
      </w:r>
      <w:r w:rsidR="3A61C2DD" w:rsidRPr="2EE0E3B2">
        <w:rPr>
          <w:rFonts w:ascii="Segoe UI" w:hAnsi="Segoe UI" w:cs="Segoe UI"/>
          <w:sz w:val="20"/>
          <w:szCs w:val="20"/>
          <w:lang w:val="fr-FR"/>
        </w:rPr>
        <w:t xml:space="preserve"> outil </w:t>
      </w:r>
      <w:r w:rsidR="28B365B9" w:rsidRPr="2EE0E3B2">
        <w:rPr>
          <w:rFonts w:ascii="Segoe UI" w:hAnsi="Segoe UI" w:cs="Segoe UI"/>
          <w:sz w:val="20"/>
          <w:szCs w:val="20"/>
          <w:lang w:val="fr-FR"/>
        </w:rPr>
        <w:t xml:space="preserve">ICSM basée sur une approche REACH standardisée </w:t>
      </w:r>
      <w:r w:rsidR="00FD24B3" w:rsidRPr="2EE0E3B2">
        <w:rPr>
          <w:rFonts w:ascii="Segoe UI" w:hAnsi="Segoe UI" w:cs="Segoe UI"/>
          <w:sz w:val="20"/>
          <w:szCs w:val="20"/>
          <w:lang w:val="fr-FR"/>
        </w:rPr>
        <w:t>au niveau mondial</w:t>
      </w:r>
      <w:r w:rsidR="23C3FC43" w:rsidRPr="2EE0E3B2">
        <w:rPr>
          <w:rFonts w:ascii="Segoe UI" w:hAnsi="Segoe UI" w:cs="Segoe UI"/>
          <w:sz w:val="20"/>
          <w:szCs w:val="20"/>
          <w:lang w:val="fr-FR"/>
        </w:rPr>
        <w:t xml:space="preserve"> </w:t>
      </w:r>
      <w:r w:rsidR="20B505FC" w:rsidRPr="2EE0E3B2">
        <w:rPr>
          <w:rFonts w:ascii="Segoe UI" w:hAnsi="Segoe UI" w:cs="Segoe UI"/>
          <w:sz w:val="20"/>
          <w:szCs w:val="20"/>
          <w:lang w:val="fr-FR"/>
        </w:rPr>
        <w:t xml:space="preserve">afin de mettre en œuvre une </w:t>
      </w:r>
      <w:r w:rsidR="3091717C" w:rsidRPr="2EE0E3B2">
        <w:rPr>
          <w:rFonts w:ascii="Segoe UI" w:hAnsi="Segoe UI" w:cs="Segoe UI"/>
          <w:sz w:val="20"/>
          <w:szCs w:val="20"/>
          <w:lang w:val="fr-FR"/>
        </w:rPr>
        <w:t>enquête</w:t>
      </w:r>
      <w:r w:rsidR="20B505FC" w:rsidRPr="2EE0E3B2">
        <w:rPr>
          <w:rFonts w:ascii="Segoe UI" w:hAnsi="Segoe UI" w:cs="Segoe UI"/>
          <w:sz w:val="20"/>
          <w:szCs w:val="20"/>
          <w:lang w:val="fr-FR"/>
        </w:rPr>
        <w:t xml:space="preserve"> mu</w:t>
      </w:r>
      <w:r w:rsidR="5AC93BA5" w:rsidRPr="2EE0E3B2">
        <w:rPr>
          <w:rFonts w:ascii="Segoe UI" w:hAnsi="Segoe UI" w:cs="Segoe UI"/>
          <w:sz w:val="20"/>
          <w:szCs w:val="20"/>
          <w:lang w:val="fr-FR"/>
        </w:rPr>
        <w:t>lti</w:t>
      </w:r>
      <w:r w:rsidR="20B505FC" w:rsidRPr="2EE0E3B2">
        <w:rPr>
          <w:rFonts w:ascii="Segoe UI" w:hAnsi="Segoe UI" w:cs="Segoe UI"/>
          <w:sz w:val="20"/>
          <w:szCs w:val="20"/>
          <w:lang w:val="fr-FR"/>
        </w:rPr>
        <w:t>sectorielle</w:t>
      </w:r>
      <w:r w:rsidR="36A0AB76" w:rsidRPr="2EE0E3B2">
        <w:rPr>
          <w:rFonts w:ascii="Segoe UI" w:hAnsi="Segoe UI" w:cs="Segoe UI"/>
          <w:sz w:val="20"/>
          <w:szCs w:val="20"/>
          <w:lang w:val="fr-FR"/>
        </w:rPr>
        <w:t xml:space="preserve"> adaptée au PDMM révisé en juillet 2023. L’évaluation</w:t>
      </w:r>
      <w:r w:rsidR="20B505FC" w:rsidRPr="2EE0E3B2">
        <w:rPr>
          <w:rFonts w:ascii="Segoe UI" w:hAnsi="Segoe UI" w:cs="Segoe UI"/>
          <w:sz w:val="20"/>
          <w:szCs w:val="20"/>
          <w:lang w:val="fr-FR"/>
        </w:rPr>
        <w:t xml:space="preserve"> se définit comme étant </w:t>
      </w:r>
      <w:r w:rsidR="20B505FC" w:rsidRPr="2EE0E3B2">
        <w:rPr>
          <w:rFonts w:ascii="Segoe UI" w:hAnsi="Segoe UI" w:cs="Segoe UI"/>
          <w:b/>
          <w:bCs/>
          <w:sz w:val="20"/>
          <w:szCs w:val="20"/>
          <w:lang w:val="fr-FR"/>
        </w:rPr>
        <w:t>quantitative</w:t>
      </w:r>
      <w:r w:rsidR="20B505FC" w:rsidRPr="2EE0E3B2">
        <w:rPr>
          <w:rFonts w:ascii="Segoe UI" w:hAnsi="Segoe UI" w:cs="Segoe UI"/>
          <w:sz w:val="20"/>
          <w:szCs w:val="20"/>
          <w:lang w:val="fr-FR"/>
        </w:rPr>
        <w:t xml:space="preserve">, </w:t>
      </w:r>
      <w:r w:rsidR="20B505FC" w:rsidRPr="2EE0E3B2">
        <w:rPr>
          <w:rFonts w:ascii="Segoe UI" w:hAnsi="Segoe UI" w:cs="Segoe UI"/>
          <w:b/>
          <w:bCs/>
          <w:sz w:val="20"/>
          <w:szCs w:val="20"/>
          <w:lang w:val="fr-FR"/>
        </w:rPr>
        <w:t>indicative</w:t>
      </w:r>
      <w:r w:rsidR="20B505FC" w:rsidRPr="2EE0E3B2">
        <w:rPr>
          <w:rFonts w:ascii="Segoe UI" w:hAnsi="Segoe UI" w:cs="Segoe UI"/>
          <w:sz w:val="20"/>
          <w:szCs w:val="20"/>
          <w:lang w:val="fr-FR"/>
        </w:rPr>
        <w:t xml:space="preserve"> et </w:t>
      </w:r>
      <w:r w:rsidR="20B505FC" w:rsidRPr="2EE0E3B2">
        <w:rPr>
          <w:rFonts w:ascii="Segoe UI" w:hAnsi="Segoe UI" w:cs="Segoe UI"/>
          <w:b/>
          <w:bCs/>
          <w:sz w:val="20"/>
          <w:szCs w:val="20"/>
          <w:lang w:val="fr-FR"/>
        </w:rPr>
        <w:t>nationale</w:t>
      </w:r>
      <w:r w:rsidR="457A365F" w:rsidRPr="2EE0E3B2">
        <w:rPr>
          <w:rFonts w:ascii="Segoe UI" w:hAnsi="Segoe UI" w:cs="Segoe UI"/>
          <w:b/>
          <w:bCs/>
          <w:sz w:val="20"/>
          <w:szCs w:val="20"/>
          <w:lang w:val="fr-FR"/>
        </w:rPr>
        <w:t xml:space="preserve"> </w:t>
      </w:r>
      <w:r w:rsidR="457A365F" w:rsidRPr="00572202">
        <w:rPr>
          <w:rFonts w:ascii="Segoe UI" w:hAnsi="Segoe UI" w:cs="Segoe UI"/>
          <w:sz w:val="20"/>
          <w:szCs w:val="20"/>
          <w:lang w:val="fr-FR"/>
        </w:rPr>
        <w:t xml:space="preserve">avec pour but </w:t>
      </w:r>
      <w:r w:rsidR="23C3FC43" w:rsidRPr="2EE0E3B2">
        <w:rPr>
          <w:rFonts w:ascii="Segoe UI" w:hAnsi="Segoe UI" w:cs="Segoe UI"/>
          <w:sz w:val="20"/>
          <w:szCs w:val="20"/>
          <w:lang w:val="fr-FR"/>
        </w:rPr>
        <w:t xml:space="preserve">de garantir aux acteurs humanitaires l’accès aux informations sur le coût total du </w:t>
      </w:r>
      <w:r w:rsidR="45E8FF09" w:rsidRPr="2EE0E3B2">
        <w:rPr>
          <w:rFonts w:ascii="Segoe UI" w:hAnsi="Segoe UI" w:cs="Segoe UI"/>
          <w:sz w:val="20"/>
          <w:szCs w:val="20"/>
          <w:lang w:val="fr-FR"/>
        </w:rPr>
        <w:t>PDMM</w:t>
      </w:r>
      <w:r w:rsidR="23C3FC43" w:rsidRPr="2EE0E3B2">
        <w:rPr>
          <w:rFonts w:ascii="Segoe UI" w:hAnsi="Segoe UI" w:cs="Segoe UI"/>
          <w:sz w:val="20"/>
          <w:szCs w:val="20"/>
          <w:lang w:val="fr-FR"/>
        </w:rPr>
        <w:t xml:space="preserve"> et sur la disponibili</w:t>
      </w:r>
      <w:r w:rsidR="4312E53F" w:rsidRPr="2EE0E3B2">
        <w:rPr>
          <w:rFonts w:ascii="Segoe UI" w:hAnsi="Segoe UI" w:cs="Segoe UI"/>
          <w:sz w:val="20"/>
          <w:szCs w:val="20"/>
          <w:lang w:val="fr-FR"/>
        </w:rPr>
        <w:t>t</w:t>
      </w:r>
      <w:r w:rsidR="23C3FC43" w:rsidRPr="2EE0E3B2">
        <w:rPr>
          <w:rFonts w:ascii="Segoe UI" w:hAnsi="Segoe UI" w:cs="Segoe UI"/>
          <w:sz w:val="20"/>
          <w:szCs w:val="20"/>
          <w:lang w:val="fr-FR"/>
        </w:rPr>
        <w:t>é des articl</w:t>
      </w:r>
      <w:r w:rsidR="054FA2B5" w:rsidRPr="2EE0E3B2">
        <w:rPr>
          <w:rFonts w:ascii="Segoe UI" w:hAnsi="Segoe UI" w:cs="Segoe UI"/>
          <w:sz w:val="20"/>
          <w:szCs w:val="20"/>
          <w:lang w:val="fr-FR"/>
        </w:rPr>
        <w:t>es de base sur les marchés</w:t>
      </w:r>
      <w:r w:rsidR="3FA79449" w:rsidRPr="482B17F6">
        <w:rPr>
          <w:rFonts w:ascii="Segoe UI" w:hAnsi="Segoe UI" w:cs="Segoe UI"/>
          <w:sz w:val="20"/>
          <w:szCs w:val="20"/>
          <w:lang w:val="fr-FR"/>
        </w:rPr>
        <w:t xml:space="preserve"> de chaque zone évaluée.</w:t>
      </w:r>
      <w:r w:rsidR="35746CF6" w:rsidRPr="482B17F6">
        <w:rPr>
          <w:rFonts w:ascii="Segoe UI" w:eastAsia="Segoe UI" w:hAnsi="Segoe UI" w:cs="Segoe UI"/>
          <w:sz w:val="20"/>
          <w:szCs w:val="20"/>
          <w:lang w:val="fr"/>
        </w:rPr>
        <w:t xml:space="preserve"> </w:t>
      </w:r>
      <w:r w:rsidR="37391128" w:rsidRPr="482B17F6">
        <w:rPr>
          <w:rFonts w:ascii="Segoe UI" w:eastAsia="Segoe UI" w:hAnsi="Segoe UI" w:cs="Segoe UI"/>
          <w:sz w:val="20"/>
          <w:szCs w:val="20"/>
          <w:lang w:val="fr"/>
        </w:rPr>
        <w:t>L</w:t>
      </w:r>
      <w:r w:rsidR="5860AD7F" w:rsidRPr="482B17F6">
        <w:rPr>
          <w:rFonts w:ascii="Segoe UI" w:eastAsia="Segoe UI" w:hAnsi="Segoe UI" w:cs="Segoe UI"/>
          <w:sz w:val="20"/>
          <w:szCs w:val="20"/>
          <w:lang w:val="fr"/>
        </w:rPr>
        <w:t>a collecte de données se fera</w:t>
      </w:r>
      <w:r w:rsidR="43D91DCE" w:rsidRPr="2EE0E3B2">
        <w:rPr>
          <w:rFonts w:ascii="Segoe UI" w:eastAsia="Segoe UI" w:hAnsi="Segoe UI" w:cs="Segoe UI"/>
          <w:sz w:val="20"/>
          <w:szCs w:val="20"/>
          <w:lang w:val="fr"/>
        </w:rPr>
        <w:t xml:space="preserve"> face-à-</w:t>
      </w:r>
      <w:r w:rsidR="00FD24B3" w:rsidRPr="2EE0E3B2">
        <w:rPr>
          <w:rFonts w:ascii="Segoe UI" w:eastAsia="Segoe UI" w:hAnsi="Segoe UI" w:cs="Segoe UI"/>
          <w:sz w:val="20"/>
          <w:szCs w:val="20"/>
          <w:lang w:val="fr"/>
        </w:rPr>
        <w:t>face</w:t>
      </w:r>
      <w:r w:rsidR="00FD24B3" w:rsidRPr="2EE0E3B2" w:rsidDel="714BE487">
        <w:rPr>
          <w:rFonts w:ascii="Segoe UI" w:eastAsia="Segoe UI" w:hAnsi="Segoe UI" w:cs="Segoe UI"/>
          <w:sz w:val="20"/>
          <w:szCs w:val="20"/>
          <w:lang w:val="fr"/>
        </w:rPr>
        <w:t xml:space="preserve"> </w:t>
      </w:r>
      <w:r w:rsidR="00FD24B3">
        <w:rPr>
          <w:rFonts w:ascii="Segoe UI" w:hAnsi="Segoe UI" w:cs="Segoe UI"/>
          <w:sz w:val="20"/>
          <w:szCs w:val="20"/>
          <w:lang w:val="fr-FR"/>
        </w:rPr>
        <w:t>auprès</w:t>
      </w:r>
      <w:r w:rsidR="00E51D35">
        <w:rPr>
          <w:rFonts w:ascii="Segoe UI" w:hAnsi="Segoe UI" w:cs="Segoe UI"/>
          <w:sz w:val="20"/>
          <w:szCs w:val="20"/>
          <w:lang w:val="fr-FR"/>
        </w:rPr>
        <w:t xml:space="preserve"> d’informateurs clés (IC) </w:t>
      </w:r>
      <w:r w:rsidR="17BC05D2" w:rsidRPr="482B17F6">
        <w:rPr>
          <w:rFonts w:ascii="Segoe UI" w:hAnsi="Segoe UI" w:cs="Segoe UI"/>
          <w:sz w:val="20"/>
          <w:szCs w:val="20"/>
          <w:lang w:val="fr-FR"/>
        </w:rPr>
        <w:t>(voir section 3.</w:t>
      </w:r>
      <w:r w:rsidR="070AFA3B" w:rsidRPr="482B17F6">
        <w:rPr>
          <w:rFonts w:ascii="Segoe UI" w:hAnsi="Segoe UI" w:cs="Segoe UI"/>
          <w:sz w:val="20"/>
          <w:szCs w:val="20"/>
          <w:lang w:val="fr-FR"/>
        </w:rPr>
        <w:t>4</w:t>
      </w:r>
      <w:r w:rsidR="17BC05D2" w:rsidRPr="482B17F6">
        <w:rPr>
          <w:rFonts w:ascii="Segoe UI" w:hAnsi="Segoe UI" w:cs="Segoe UI"/>
          <w:sz w:val="20"/>
          <w:szCs w:val="20"/>
          <w:lang w:val="fr-FR"/>
        </w:rPr>
        <w:t xml:space="preserve"> pour les critères de sélection)</w:t>
      </w:r>
      <w:r w:rsidR="5B09C040" w:rsidRPr="482B17F6">
        <w:rPr>
          <w:rFonts w:ascii="Segoe UI" w:hAnsi="Segoe UI" w:cs="Segoe UI"/>
          <w:sz w:val="20"/>
          <w:szCs w:val="20"/>
          <w:lang w:val="fr-FR"/>
        </w:rPr>
        <w:t xml:space="preserve"> </w:t>
      </w:r>
      <w:r w:rsidR="00E51D35">
        <w:rPr>
          <w:rFonts w:ascii="Segoe UI" w:hAnsi="Segoe UI" w:cs="Segoe UI"/>
          <w:sz w:val="20"/>
          <w:szCs w:val="20"/>
          <w:lang w:val="fr-FR"/>
        </w:rPr>
        <w:t>à travers les dix (10) départements du pays</w:t>
      </w:r>
      <w:r w:rsidR="14A961E8" w:rsidRPr="2EE0E3B2">
        <w:rPr>
          <w:rFonts w:ascii="Segoe UI" w:hAnsi="Segoe UI" w:cs="Segoe UI"/>
          <w:sz w:val="20"/>
          <w:szCs w:val="20"/>
          <w:lang w:val="fr-FR"/>
        </w:rPr>
        <w:t xml:space="preserve">, sélectionnés selon la méthode </w:t>
      </w:r>
      <w:r w:rsidR="1B30B4D4" w:rsidRPr="482B17F6">
        <w:rPr>
          <w:rFonts w:ascii="Segoe UI" w:hAnsi="Segoe UI" w:cs="Segoe UI"/>
          <w:sz w:val="20"/>
          <w:szCs w:val="20"/>
          <w:lang w:val="fr-FR"/>
        </w:rPr>
        <w:t>d’</w:t>
      </w:r>
      <w:r w:rsidR="25735E3D" w:rsidRPr="482B17F6">
        <w:rPr>
          <w:rFonts w:ascii="Segoe UI" w:hAnsi="Segoe UI" w:cs="Segoe UI"/>
          <w:sz w:val="20"/>
          <w:szCs w:val="20"/>
          <w:lang w:val="fr-FR"/>
        </w:rPr>
        <w:t>échantillonnage</w:t>
      </w:r>
      <w:r w:rsidR="14A961E8" w:rsidRPr="2EE0E3B2">
        <w:rPr>
          <w:rFonts w:ascii="Segoe UI" w:hAnsi="Segoe UI" w:cs="Segoe UI"/>
          <w:sz w:val="20"/>
          <w:szCs w:val="20"/>
          <w:lang w:val="fr-FR"/>
        </w:rPr>
        <w:t xml:space="preserve"> </w:t>
      </w:r>
      <w:r w:rsidR="14A961E8" w:rsidRPr="2EE0E3B2">
        <w:rPr>
          <w:rFonts w:ascii="Segoe UI" w:hAnsi="Segoe UI" w:cs="Segoe UI"/>
          <w:b/>
          <w:bCs/>
          <w:sz w:val="20"/>
          <w:szCs w:val="20"/>
          <w:lang w:val="fr-FR"/>
        </w:rPr>
        <w:t>« échantillon choisi</w:t>
      </w:r>
      <w:r w:rsidR="14A961E8" w:rsidRPr="2EE0E3B2">
        <w:rPr>
          <w:rFonts w:ascii="Segoe UI" w:hAnsi="Segoe UI" w:cs="Segoe UI"/>
          <w:sz w:val="20"/>
          <w:szCs w:val="20"/>
          <w:lang w:val="fr-FR"/>
        </w:rPr>
        <w:t xml:space="preserve"> ». </w:t>
      </w:r>
      <w:r w:rsidR="67B2D9DA" w:rsidRPr="2EE0E3B2">
        <w:rPr>
          <w:rFonts w:ascii="Segoe UI" w:hAnsi="Segoe UI" w:cs="Segoe UI"/>
          <w:sz w:val="20"/>
          <w:szCs w:val="20"/>
          <w:lang w:val="fr-FR"/>
        </w:rPr>
        <w:t>Les IC</w:t>
      </w:r>
      <w:r w:rsidR="14A961E8" w:rsidRPr="2EE0E3B2">
        <w:rPr>
          <w:rFonts w:ascii="Segoe UI" w:hAnsi="Segoe UI" w:cs="Segoe UI"/>
          <w:sz w:val="20"/>
          <w:szCs w:val="20"/>
          <w:lang w:val="fr-FR"/>
        </w:rPr>
        <w:t xml:space="preserve"> seront des commerçants qui vendent les produits clés dans les marchés ciblés par cette évaluation afin de permettre de collecter des informations sur les prix </w:t>
      </w:r>
      <w:r w:rsidR="00FD24B3" w:rsidRPr="2EE0E3B2">
        <w:rPr>
          <w:rFonts w:ascii="Segoe UI" w:hAnsi="Segoe UI" w:cs="Segoe UI"/>
          <w:sz w:val="20"/>
          <w:szCs w:val="20"/>
          <w:lang w:val="fr-FR"/>
        </w:rPr>
        <w:t>et la</w:t>
      </w:r>
      <w:r w:rsidR="14A961E8" w:rsidRPr="2EE0E3B2">
        <w:rPr>
          <w:rFonts w:ascii="Segoe UI" w:hAnsi="Segoe UI" w:cs="Segoe UI"/>
          <w:sz w:val="20"/>
          <w:szCs w:val="20"/>
          <w:lang w:val="fr-FR"/>
        </w:rPr>
        <w:t xml:space="preserve"> disponibilité qui les concernent directement</w:t>
      </w:r>
      <w:r w:rsidR="61D07598" w:rsidRPr="2EE0E3B2">
        <w:rPr>
          <w:rFonts w:ascii="Segoe UI" w:hAnsi="Segoe UI" w:cs="Segoe UI"/>
          <w:sz w:val="20"/>
          <w:szCs w:val="20"/>
          <w:lang w:val="fr-FR"/>
        </w:rPr>
        <w:t xml:space="preserve"> </w:t>
      </w:r>
      <w:r w:rsidR="28C5365A" w:rsidRPr="2EE0E3B2">
        <w:rPr>
          <w:rFonts w:ascii="Segoe UI" w:hAnsi="Segoe UI" w:cs="Segoe UI"/>
          <w:sz w:val="20"/>
          <w:szCs w:val="20"/>
          <w:lang w:val="fr-FR"/>
        </w:rPr>
        <w:t>Pour chaque dé</w:t>
      </w:r>
      <w:r w:rsidR="4FCD3FE5" w:rsidRPr="2EE0E3B2">
        <w:rPr>
          <w:rFonts w:ascii="Segoe UI" w:hAnsi="Segoe UI" w:cs="Segoe UI"/>
          <w:sz w:val="20"/>
          <w:szCs w:val="20"/>
          <w:lang w:val="fr-FR"/>
        </w:rPr>
        <w:t>partement, deux (2) marchés seront visés</w:t>
      </w:r>
      <w:r w:rsidR="43CA4817" w:rsidRPr="13C4860C">
        <w:rPr>
          <w:rFonts w:ascii="Segoe UI" w:hAnsi="Segoe UI" w:cs="Segoe UI"/>
          <w:sz w:val="20"/>
          <w:szCs w:val="20"/>
          <w:lang w:val="fr-FR"/>
        </w:rPr>
        <w:t xml:space="preserve"> </w:t>
      </w:r>
      <w:r w:rsidR="4FCD3FE5" w:rsidRPr="2EE0E3B2">
        <w:rPr>
          <w:rFonts w:ascii="Segoe UI" w:hAnsi="Segoe UI" w:cs="Segoe UI"/>
          <w:sz w:val="20"/>
          <w:szCs w:val="20"/>
          <w:lang w:val="fr-FR"/>
        </w:rPr>
        <w:t>: un marché en milieu rural et un autre en milieu urbain.</w:t>
      </w:r>
    </w:p>
    <w:p w14:paraId="080BF2B4" w14:textId="7FACFFF8" w:rsidR="009D28A3" w:rsidRDefault="003569C1" w:rsidP="6BCDEB6E">
      <w:pPr>
        <w:spacing w:before="120" w:after="240"/>
        <w:rPr>
          <w:rFonts w:ascii="Segoe UI" w:hAnsi="Segoe UI" w:cs="Segoe UI"/>
          <w:sz w:val="20"/>
          <w:szCs w:val="20"/>
          <w:lang w:val="fr-FR"/>
        </w:rPr>
      </w:pPr>
      <w:r w:rsidRPr="6BCDEB6E">
        <w:rPr>
          <w:rFonts w:ascii="Segoe UI" w:hAnsi="Segoe UI" w:cs="Segoe UI"/>
          <w:sz w:val="20"/>
          <w:szCs w:val="20"/>
          <w:lang w:val="fr-FR"/>
        </w:rPr>
        <w:t>La collecte sera assurée par des partenaires (internationaux et nationaux) ayant la capacité de mobiliser des ressources dans l</w:t>
      </w:r>
      <w:r w:rsidR="007A23C9" w:rsidRPr="6BCDEB6E">
        <w:rPr>
          <w:rFonts w:ascii="Segoe UI" w:hAnsi="Segoe UI" w:cs="Segoe UI"/>
          <w:sz w:val="20"/>
          <w:szCs w:val="20"/>
          <w:lang w:val="fr-FR"/>
        </w:rPr>
        <w:t>es zones d’études. Elle sera menée</w:t>
      </w:r>
      <w:r w:rsidR="025A5828" w:rsidRPr="6BCDEB6E">
        <w:rPr>
          <w:rFonts w:ascii="Segoe UI" w:hAnsi="Segoe UI" w:cs="Segoe UI"/>
          <w:sz w:val="20"/>
          <w:szCs w:val="20"/>
          <w:lang w:val="fr-FR"/>
        </w:rPr>
        <w:t xml:space="preserve"> </w:t>
      </w:r>
      <w:r w:rsidR="0044060A">
        <w:rPr>
          <w:rFonts w:ascii="Segoe UI" w:hAnsi="Segoe UI" w:cs="Segoe UI"/>
          <w:sz w:val="20"/>
          <w:szCs w:val="20"/>
          <w:lang w:val="fr-FR"/>
        </w:rPr>
        <w:t>pendant une</w:t>
      </w:r>
      <w:r w:rsidR="025A5828" w:rsidRPr="6BCDEB6E">
        <w:rPr>
          <w:rStyle w:val="Heading5Char"/>
          <w:rFonts w:ascii="Segoe UI" w:hAnsi="Segoe UI" w:cs="Segoe UI"/>
          <w:b w:val="0"/>
          <w:color w:val="auto"/>
          <w:sz w:val="20"/>
          <w:szCs w:val="20"/>
          <w:lang w:val="fr-FR"/>
        </w:rPr>
        <w:t xml:space="preserve"> à </w:t>
      </w:r>
      <w:proofErr w:type="gramStart"/>
      <w:r w:rsidR="025A5828" w:rsidRPr="6BCDEB6E">
        <w:rPr>
          <w:rStyle w:val="Heading5Char"/>
          <w:rFonts w:ascii="Segoe UI" w:hAnsi="Segoe UI" w:cs="Segoe UI"/>
          <w:b w:val="0"/>
          <w:color w:val="auto"/>
          <w:sz w:val="20"/>
          <w:szCs w:val="20"/>
          <w:lang w:val="fr-FR"/>
        </w:rPr>
        <w:t>deux semaines maximum</w:t>
      </w:r>
      <w:proofErr w:type="gramEnd"/>
      <w:r w:rsidR="61ACCAC0" w:rsidRPr="6BCDEB6E">
        <w:rPr>
          <w:rStyle w:val="Heading5Char"/>
          <w:rFonts w:ascii="Segoe UI" w:hAnsi="Segoe UI" w:cs="Segoe UI"/>
          <w:b w:val="0"/>
          <w:color w:val="auto"/>
          <w:sz w:val="20"/>
          <w:szCs w:val="20"/>
          <w:lang w:val="fr-FR"/>
        </w:rPr>
        <w:t xml:space="preserve"> a</w:t>
      </w:r>
      <w:r w:rsidR="007A23C9" w:rsidRPr="6BCDEB6E">
        <w:rPr>
          <w:rFonts w:ascii="Segoe UI" w:hAnsi="Segoe UI" w:cs="Segoe UI"/>
          <w:sz w:val="20"/>
          <w:szCs w:val="20"/>
          <w:lang w:val="fr-FR"/>
        </w:rPr>
        <w:t xml:space="preserve">fin d’éviter </w:t>
      </w:r>
      <w:r w:rsidR="000F1B9F">
        <w:rPr>
          <w:rFonts w:ascii="Segoe UI" w:hAnsi="Segoe UI" w:cs="Segoe UI"/>
          <w:sz w:val="20"/>
          <w:szCs w:val="20"/>
          <w:lang w:val="fr-FR"/>
        </w:rPr>
        <w:t xml:space="preserve">toute variation </w:t>
      </w:r>
      <w:r w:rsidR="007A23C9" w:rsidRPr="6BCDEB6E">
        <w:rPr>
          <w:rFonts w:ascii="Segoe UI" w:hAnsi="Segoe UI" w:cs="Segoe UI"/>
          <w:sz w:val="20"/>
          <w:szCs w:val="20"/>
          <w:lang w:val="fr-FR"/>
        </w:rPr>
        <w:t xml:space="preserve">des prix durant la période de collecte. Un minimum de quatre prix par produit et par marché devra être collecté par les équipes de terrain. </w:t>
      </w:r>
      <w:r w:rsidR="7DB7FA07" w:rsidRPr="6BCDEB6E">
        <w:rPr>
          <w:rFonts w:ascii="Segoe UI" w:hAnsi="Segoe UI" w:cs="Segoe UI"/>
          <w:sz w:val="20"/>
          <w:szCs w:val="20"/>
          <w:lang w:val="fr-FR"/>
        </w:rPr>
        <w:t xml:space="preserve">Dans les cas où il serait impossible de collecter quatre prix pour un article donné, l’article en question sera exclu de l’analyse et indiqué comme NA. </w:t>
      </w:r>
      <w:r w:rsidR="004F6298" w:rsidRPr="6BCDEB6E">
        <w:rPr>
          <w:rFonts w:ascii="Segoe UI" w:hAnsi="Segoe UI" w:cs="Segoe UI"/>
          <w:sz w:val="20"/>
          <w:szCs w:val="20"/>
          <w:lang w:val="fr-FR"/>
        </w:rPr>
        <w:t>Les produits clés qui feront l’objet de cette évaluation seront sélectionnés par le GTTM</w:t>
      </w:r>
      <w:r w:rsidR="003A3886" w:rsidRPr="6BCDEB6E">
        <w:rPr>
          <w:rFonts w:ascii="Segoe UI" w:hAnsi="Segoe UI" w:cs="Segoe UI"/>
          <w:sz w:val="20"/>
          <w:szCs w:val="20"/>
          <w:lang w:val="fr-FR"/>
        </w:rPr>
        <w:t xml:space="preserve"> sur la base des articles listés dans le </w:t>
      </w:r>
      <w:r w:rsidR="0008025C" w:rsidRPr="6BCDEB6E">
        <w:rPr>
          <w:rFonts w:ascii="Segoe UI" w:hAnsi="Segoe UI" w:cs="Segoe UI"/>
          <w:sz w:val="20"/>
          <w:szCs w:val="20"/>
          <w:lang w:val="fr-FR"/>
        </w:rPr>
        <w:t>PDMM</w:t>
      </w:r>
      <w:r w:rsidR="003A3886" w:rsidRPr="6BCDEB6E">
        <w:rPr>
          <w:rFonts w:ascii="Segoe UI" w:hAnsi="Segoe UI" w:cs="Segoe UI"/>
          <w:sz w:val="20"/>
          <w:szCs w:val="20"/>
          <w:lang w:val="fr-FR"/>
        </w:rPr>
        <w:t xml:space="preserve"> 2023 pour Haïti. </w:t>
      </w:r>
    </w:p>
    <w:p w14:paraId="1647C7D2" w14:textId="509A6B74" w:rsidR="2EE0E3B2" w:rsidRDefault="009D28A3" w:rsidP="002E3C23">
      <w:pPr>
        <w:spacing w:after="0"/>
        <w:jc w:val="left"/>
        <w:rPr>
          <w:rFonts w:ascii="Segoe UI" w:hAnsi="Segoe UI" w:cs="Segoe UI"/>
          <w:sz w:val="18"/>
          <w:szCs w:val="18"/>
          <w:lang w:val="fr-FR"/>
        </w:rPr>
      </w:pPr>
      <w:r w:rsidRPr="009D28A3">
        <w:rPr>
          <w:rFonts w:ascii="Segoe UI" w:hAnsi="Segoe UI" w:cs="Segoe UI"/>
          <w:sz w:val="20"/>
          <w:szCs w:val="20"/>
          <w:lang w:val="fr-FR"/>
        </w:rPr>
        <w:t>Une formation des équipes sur le terrain est prévue avant l</w:t>
      </w:r>
      <w:r w:rsidR="002567B5">
        <w:rPr>
          <w:rFonts w:ascii="Segoe UI" w:hAnsi="Segoe UI" w:cs="Segoe UI"/>
          <w:sz w:val="20"/>
          <w:szCs w:val="20"/>
          <w:lang w:val="fr-FR"/>
        </w:rPr>
        <w:t>a</w:t>
      </w:r>
      <w:r w:rsidRPr="009D28A3">
        <w:rPr>
          <w:rFonts w:ascii="Segoe UI" w:hAnsi="Segoe UI" w:cs="Segoe UI"/>
          <w:sz w:val="20"/>
          <w:szCs w:val="20"/>
          <w:lang w:val="fr-FR"/>
        </w:rPr>
        <w:t xml:space="preserve"> collecte de données, pour assurer une bonne compréhension de la méthodologie et du questionnaire, ce qui contribuera à garantir la qualité des données collectées. La formation se déroulera en deux étapes, selon une logique de formation </w:t>
      </w:r>
      <w:r w:rsidR="54F47319" w:rsidRPr="13C4860C">
        <w:rPr>
          <w:rFonts w:ascii="Segoe UI" w:hAnsi="Segoe UI" w:cs="Segoe UI"/>
          <w:sz w:val="20"/>
          <w:szCs w:val="20"/>
          <w:lang w:val="fr-FR"/>
        </w:rPr>
        <w:t xml:space="preserve">en </w:t>
      </w:r>
      <w:r w:rsidRPr="009D28A3">
        <w:rPr>
          <w:rFonts w:ascii="Segoe UI" w:hAnsi="Segoe UI" w:cs="Segoe UI"/>
          <w:sz w:val="20"/>
          <w:szCs w:val="20"/>
          <w:lang w:val="fr-FR"/>
        </w:rPr>
        <w:t xml:space="preserve">cascade : (i) Dans un </w:t>
      </w:r>
      <w:r w:rsidRPr="009D28A3">
        <w:rPr>
          <w:rFonts w:ascii="Segoe UI" w:hAnsi="Segoe UI" w:cs="Segoe UI"/>
          <w:sz w:val="20"/>
          <w:szCs w:val="20"/>
          <w:lang w:val="fr-FR"/>
        </w:rPr>
        <w:lastRenderedPageBreak/>
        <w:t>premier temps REACH assurera la formation pour les points focaux des partenaires ; (ii) Dans un deuxième temps, ces partenaires organiseront des formations pour leurs équipes respectives sur le terrain et plus spécifiquement les enquêteurs en charge de la collecte de données. REACH aura la charge de développer le matériel de formation, qui sera ensuite partagé avec les partenaires dans le but de s’assurer que le contenu des formations répliquées auprès des équipes de terrain soit le même. Par ailleurs, après chaque cycle de collecte de données, REACH organisera des débriefings avec les points focaux des partenaires pour discuter sur les leçons apprises et les points à améliorer</w:t>
      </w:r>
      <w:r w:rsidR="00203CB2">
        <w:rPr>
          <w:rFonts w:ascii="Segoe UI" w:hAnsi="Segoe UI" w:cs="Segoe UI"/>
          <w:sz w:val="20"/>
          <w:szCs w:val="20"/>
          <w:lang w:val="fr-FR"/>
        </w:rPr>
        <w:t xml:space="preserve">. </w:t>
      </w:r>
    </w:p>
    <w:p w14:paraId="56DDCA8D" w14:textId="0AC3538B" w:rsidR="00086B9A" w:rsidRPr="009D28A3" w:rsidRDefault="00086B9A" w:rsidP="002E3C23">
      <w:pPr>
        <w:spacing w:after="0"/>
        <w:jc w:val="left"/>
        <w:rPr>
          <w:rFonts w:ascii="Segoe UI" w:hAnsi="Segoe UI" w:cs="Segoe UI"/>
          <w:sz w:val="20"/>
          <w:szCs w:val="20"/>
          <w:lang w:val="fr-FR"/>
        </w:rPr>
      </w:pPr>
    </w:p>
    <w:p w14:paraId="7EE2A3E2" w14:textId="518675BE" w:rsidR="00115D78" w:rsidRDefault="640DA4C2" w:rsidP="002E3C23">
      <w:pPr>
        <w:spacing w:after="0" w:line="240" w:lineRule="auto"/>
        <w:jc w:val="left"/>
        <w:rPr>
          <w:rStyle w:val="Heading5Char"/>
          <w:rFonts w:ascii="Roboto Condensed" w:hAnsi="Roboto Condensed"/>
          <w:color w:val="auto"/>
          <w:lang w:val="fr-FR"/>
        </w:rPr>
      </w:pPr>
      <w:r w:rsidRPr="31F1B514">
        <w:rPr>
          <w:rStyle w:val="Heading5Char"/>
          <w:rFonts w:ascii="Roboto Condensed" w:hAnsi="Roboto Condensed"/>
          <w:color w:val="auto"/>
          <w:lang w:val="fr-FR"/>
        </w:rPr>
        <w:t>3.</w:t>
      </w:r>
      <w:r w:rsidR="13D985B4" w:rsidRPr="31F1B514">
        <w:rPr>
          <w:rStyle w:val="Heading5Char"/>
          <w:rFonts w:ascii="Roboto Condensed" w:hAnsi="Roboto Condensed"/>
          <w:color w:val="auto"/>
          <w:lang w:val="fr-FR"/>
        </w:rPr>
        <w:t>3</w:t>
      </w:r>
      <w:r w:rsidR="4A74A48B" w:rsidRPr="31F1B514">
        <w:rPr>
          <w:rStyle w:val="Heading5Char"/>
          <w:rFonts w:ascii="Roboto Condensed" w:hAnsi="Roboto Condensed"/>
          <w:color w:val="auto"/>
          <w:lang w:val="fr-FR"/>
        </w:rPr>
        <w:t xml:space="preserve"> Couverture Géo</w:t>
      </w:r>
      <w:r w:rsidR="37171CB5" w:rsidRPr="31F1B514">
        <w:rPr>
          <w:rStyle w:val="Heading5Char"/>
          <w:rFonts w:ascii="Roboto Condensed" w:hAnsi="Roboto Condensed"/>
          <w:color w:val="auto"/>
          <w:lang w:val="fr-FR"/>
        </w:rPr>
        <w:t>graphique</w:t>
      </w:r>
    </w:p>
    <w:p w14:paraId="341E2544" w14:textId="3101373B" w:rsidR="00115D78" w:rsidRDefault="00115D78" w:rsidP="002E3C23">
      <w:pPr>
        <w:spacing w:after="0" w:line="240" w:lineRule="auto"/>
        <w:jc w:val="left"/>
        <w:rPr>
          <w:rStyle w:val="Heading5Char"/>
          <w:rFonts w:ascii="Roboto Condensed" w:hAnsi="Roboto Condensed"/>
          <w:sz w:val="20"/>
          <w:szCs w:val="20"/>
          <w:lang w:val="fr-FR"/>
        </w:rPr>
      </w:pPr>
    </w:p>
    <w:p w14:paraId="4830E438" w14:textId="23F36CFE" w:rsidR="00115D78" w:rsidRDefault="37171CB5" w:rsidP="002E3C23">
      <w:pPr>
        <w:spacing w:after="160" w:line="257" w:lineRule="auto"/>
        <w:jc w:val="left"/>
        <w:rPr>
          <w:rFonts w:ascii="Segoe UI" w:eastAsia="Segoe UI" w:hAnsi="Segoe UI" w:cs="Segoe UI"/>
          <w:sz w:val="20"/>
          <w:szCs w:val="20"/>
          <w:lang w:val="fr"/>
        </w:rPr>
      </w:pPr>
      <w:r w:rsidRPr="31F1B514">
        <w:rPr>
          <w:rFonts w:ascii="Segoe UI" w:eastAsia="Segoe UI" w:hAnsi="Segoe UI" w:cs="Segoe UI"/>
          <w:sz w:val="20"/>
          <w:szCs w:val="20"/>
          <w:lang w:val="fr"/>
        </w:rPr>
        <w:t>Cette évaluation se réalisera à travers les dix départements de pays. Pour chaque département deux (2) marchés seront visés : Un marché en milieu rural et un autre en milieu urbain.</w:t>
      </w:r>
    </w:p>
    <w:p w14:paraId="55A79221" w14:textId="37897EB7" w:rsidR="00115D78" w:rsidRDefault="37171CB5" w:rsidP="002E3C23">
      <w:pPr>
        <w:spacing w:after="160" w:line="257" w:lineRule="auto"/>
        <w:jc w:val="left"/>
        <w:rPr>
          <w:rFonts w:ascii="Segoe UI" w:eastAsia="Segoe UI" w:hAnsi="Segoe UI" w:cs="Segoe UI"/>
          <w:sz w:val="20"/>
          <w:szCs w:val="20"/>
          <w:lang w:val="fr"/>
        </w:rPr>
      </w:pPr>
      <w:r w:rsidRPr="31F1B514">
        <w:rPr>
          <w:rFonts w:ascii="Segoe UI" w:eastAsia="Segoe UI" w:hAnsi="Segoe UI" w:cs="Segoe UI"/>
          <w:b/>
          <w:sz w:val="20"/>
          <w:szCs w:val="20"/>
          <w:lang w:val="fr"/>
        </w:rPr>
        <w:t>Les critère</w:t>
      </w:r>
      <w:r w:rsidR="00FB273B" w:rsidRPr="31F1B514">
        <w:rPr>
          <w:rFonts w:ascii="Segoe UI" w:eastAsia="Segoe UI" w:hAnsi="Segoe UI" w:cs="Segoe UI"/>
          <w:b/>
          <w:sz w:val="20"/>
          <w:szCs w:val="20"/>
          <w:lang w:val="fr"/>
        </w:rPr>
        <w:t>s</w:t>
      </w:r>
      <w:r w:rsidRPr="31F1B514">
        <w:rPr>
          <w:rFonts w:ascii="Segoe UI" w:eastAsia="Segoe UI" w:hAnsi="Segoe UI" w:cs="Segoe UI"/>
          <w:b/>
          <w:sz w:val="20"/>
          <w:szCs w:val="20"/>
          <w:lang w:val="fr"/>
        </w:rPr>
        <w:t xml:space="preserve"> de catégorisation du milieu rural :</w:t>
      </w:r>
      <w:r w:rsidRPr="31F1B514">
        <w:rPr>
          <w:rFonts w:ascii="Segoe UI" w:eastAsia="Segoe UI" w:hAnsi="Segoe UI" w:cs="Segoe UI"/>
          <w:sz w:val="20"/>
          <w:szCs w:val="20"/>
          <w:lang w:val="fr"/>
        </w:rPr>
        <w:t xml:space="preserve"> Faible densité de population et d’infrastructure, prédominance des activités agricoles, manque d’infrastructures développées, accès limité/restreint aux différents services de base (sanitaire, éducatif, </w:t>
      </w:r>
      <w:r w:rsidR="00FD24B3" w:rsidRPr="31F1B514">
        <w:rPr>
          <w:rFonts w:ascii="Segoe UI" w:eastAsia="Segoe UI" w:hAnsi="Segoe UI" w:cs="Segoe UI"/>
          <w:sz w:val="20"/>
          <w:szCs w:val="20"/>
          <w:lang w:val="fr"/>
        </w:rPr>
        <w:t>bancaire…</w:t>
      </w:r>
      <w:r w:rsidRPr="31F1B514">
        <w:rPr>
          <w:rFonts w:ascii="Segoe UI" w:eastAsia="Segoe UI" w:hAnsi="Segoe UI" w:cs="Segoe UI"/>
          <w:sz w:val="20"/>
          <w:szCs w:val="20"/>
          <w:lang w:val="fr"/>
        </w:rPr>
        <w:t>) et accessibilité à la zone relativement difficile.</w:t>
      </w:r>
    </w:p>
    <w:p w14:paraId="7109B1D2" w14:textId="1CBC0062" w:rsidR="00115D78" w:rsidRDefault="37171CB5" w:rsidP="002E3C23">
      <w:pPr>
        <w:spacing w:after="160" w:line="257" w:lineRule="auto"/>
        <w:jc w:val="left"/>
        <w:rPr>
          <w:rFonts w:ascii="Segoe UI" w:eastAsia="Segoe UI" w:hAnsi="Segoe UI" w:cs="Segoe UI"/>
          <w:sz w:val="20"/>
          <w:szCs w:val="20"/>
          <w:lang w:val="fr"/>
        </w:rPr>
      </w:pPr>
      <w:r w:rsidRPr="31F1B514">
        <w:rPr>
          <w:rFonts w:ascii="Segoe UI" w:eastAsia="Segoe UI" w:hAnsi="Segoe UI" w:cs="Segoe UI"/>
          <w:b/>
          <w:sz w:val="20"/>
          <w:szCs w:val="20"/>
          <w:lang w:val="fr"/>
        </w:rPr>
        <w:t>Les critères de catégorisation du milieu urbain</w:t>
      </w:r>
      <w:r w:rsidRPr="31F1B514">
        <w:rPr>
          <w:rFonts w:ascii="Segoe UI" w:eastAsia="Segoe UI" w:hAnsi="Segoe UI" w:cs="Segoe UI"/>
          <w:sz w:val="20"/>
          <w:szCs w:val="20"/>
          <w:lang w:val="fr"/>
        </w:rPr>
        <w:t xml:space="preserve"> : Densité de population et d’infrastructure élevée, infrastructure développées, diversité d’activités économiques, accessibilité aux services de base relativement forte, accessibilité à la zone relativement facile.</w:t>
      </w:r>
    </w:p>
    <w:p w14:paraId="4CEFC107" w14:textId="4F2EA3E9" w:rsidR="00115D78" w:rsidRDefault="37171CB5" w:rsidP="002E3C23">
      <w:pPr>
        <w:spacing w:after="160" w:line="257" w:lineRule="auto"/>
        <w:jc w:val="left"/>
        <w:rPr>
          <w:rFonts w:ascii="Segoe UI" w:eastAsia="Segoe UI" w:hAnsi="Segoe UI" w:cs="Segoe UI"/>
          <w:sz w:val="20"/>
          <w:szCs w:val="20"/>
          <w:lang w:val="fr"/>
        </w:rPr>
      </w:pPr>
      <w:r w:rsidRPr="31F1B514">
        <w:rPr>
          <w:rFonts w:ascii="Segoe UI" w:eastAsia="Segoe UI" w:hAnsi="Segoe UI" w:cs="Segoe UI"/>
          <w:sz w:val="20"/>
          <w:szCs w:val="20"/>
          <w:lang w:val="fr"/>
        </w:rPr>
        <w:t>Les marchés seront sélectionnés suivant ces critères (milieu urbain et milieu rural) dans deux communes de chaque département.</w:t>
      </w:r>
    </w:p>
    <w:p w14:paraId="4A256DCE" w14:textId="3D2937EC" w:rsidR="00115D78" w:rsidRDefault="00115D78" w:rsidP="002E3C23">
      <w:pPr>
        <w:spacing w:after="160" w:line="257" w:lineRule="auto"/>
        <w:jc w:val="left"/>
        <w:rPr>
          <w:rStyle w:val="Heading5Char"/>
          <w:rFonts w:ascii="Roboto Condensed" w:hAnsi="Roboto Condensed"/>
          <w:sz w:val="20"/>
          <w:szCs w:val="20"/>
          <w:lang w:val="fr-CH"/>
        </w:rPr>
      </w:pPr>
    </w:p>
    <w:p w14:paraId="240D2778" w14:textId="5476715F" w:rsidR="00D721A6" w:rsidRDefault="00115D78" w:rsidP="002E3C23">
      <w:pPr>
        <w:spacing w:after="160" w:line="257" w:lineRule="auto"/>
        <w:jc w:val="left"/>
        <w:rPr>
          <w:rStyle w:val="Heading5Char"/>
          <w:rFonts w:ascii="Roboto Condensed" w:hAnsi="Roboto Condensed"/>
          <w:color w:val="auto"/>
          <w:lang w:val="fr-CH"/>
        </w:rPr>
      </w:pPr>
      <w:r w:rsidRPr="31F1B514">
        <w:rPr>
          <w:rStyle w:val="Heading5Char"/>
          <w:rFonts w:ascii="Roboto Condensed" w:hAnsi="Roboto Condensed"/>
          <w:color w:val="auto"/>
          <w:lang w:val="fr-CH"/>
        </w:rPr>
        <w:t>3.</w:t>
      </w:r>
      <w:r w:rsidR="24647FF8" w:rsidRPr="31F1B514">
        <w:rPr>
          <w:rStyle w:val="Heading5Char"/>
          <w:rFonts w:ascii="Roboto Condensed" w:hAnsi="Roboto Condensed"/>
          <w:color w:val="auto"/>
          <w:lang w:val="fr-CH"/>
        </w:rPr>
        <w:t>4</w:t>
      </w:r>
      <w:r w:rsidRPr="31F1B514">
        <w:rPr>
          <w:rStyle w:val="Heading5Char"/>
          <w:rFonts w:ascii="Roboto Condensed" w:hAnsi="Roboto Condensed"/>
          <w:color w:val="auto"/>
          <w:lang w:val="fr-CH"/>
        </w:rPr>
        <w:t xml:space="preserve">. Revue des données secondaires </w:t>
      </w:r>
    </w:p>
    <w:p w14:paraId="24F9806A" w14:textId="2C33756D" w:rsidR="00D721A6" w:rsidRPr="006C1D6B" w:rsidRDefault="00757795" w:rsidP="002E3C23">
      <w:pPr>
        <w:spacing w:after="0" w:line="240" w:lineRule="auto"/>
        <w:jc w:val="left"/>
        <w:rPr>
          <w:rStyle w:val="Heading5Char"/>
          <w:rFonts w:ascii="Segoe UI" w:hAnsi="Segoe UI" w:cs="Segoe UI"/>
          <w:b w:val="0"/>
          <w:color w:val="3B3838" w:themeColor="background2" w:themeShade="40"/>
          <w:sz w:val="20"/>
          <w:szCs w:val="20"/>
          <w:lang w:val="fr-CH"/>
        </w:rPr>
      </w:pPr>
      <w:r w:rsidRPr="31F1B514">
        <w:rPr>
          <w:rStyle w:val="Heading5Char"/>
          <w:rFonts w:ascii="Segoe UI" w:hAnsi="Segoe UI" w:cs="Segoe UI"/>
          <w:b w:val="0"/>
          <w:color w:val="auto"/>
          <w:sz w:val="20"/>
          <w:szCs w:val="20"/>
          <w:lang w:val="fr-CH"/>
        </w:rPr>
        <w:t xml:space="preserve">Cette </w:t>
      </w:r>
      <w:r w:rsidR="006F0B50" w:rsidRPr="31F1B514">
        <w:rPr>
          <w:rStyle w:val="Heading5Char"/>
          <w:rFonts w:ascii="Segoe UI" w:hAnsi="Segoe UI" w:cs="Segoe UI"/>
          <w:b w:val="0"/>
          <w:color w:val="auto"/>
          <w:sz w:val="20"/>
          <w:szCs w:val="20"/>
          <w:lang w:val="fr-CH"/>
        </w:rPr>
        <w:t>évaluation s’appuie sur les données existantes qui permettent de</w:t>
      </w:r>
      <w:r w:rsidR="00547404" w:rsidRPr="31F1B514">
        <w:rPr>
          <w:rStyle w:val="Heading5Char"/>
          <w:rFonts w:ascii="Segoe UI" w:hAnsi="Segoe UI" w:cs="Segoe UI"/>
          <w:b w:val="0"/>
          <w:color w:val="auto"/>
          <w:sz w:val="20"/>
          <w:szCs w:val="20"/>
          <w:lang w:val="fr-CH"/>
        </w:rPr>
        <w:t xml:space="preserve"> (i)</w:t>
      </w:r>
      <w:r w:rsidR="00055481" w:rsidRPr="31F1B514">
        <w:rPr>
          <w:rStyle w:val="Heading5Char"/>
          <w:rFonts w:ascii="Segoe UI" w:hAnsi="Segoe UI" w:cs="Segoe UI"/>
          <w:b w:val="0"/>
          <w:color w:val="auto"/>
          <w:sz w:val="20"/>
          <w:szCs w:val="20"/>
          <w:lang w:val="fr-CH"/>
        </w:rPr>
        <w:t xml:space="preserve"> </w:t>
      </w:r>
      <w:r w:rsidR="006F0B50" w:rsidRPr="31F1B514">
        <w:rPr>
          <w:rStyle w:val="Heading5Char"/>
          <w:rFonts w:ascii="Segoe UI" w:hAnsi="Segoe UI" w:cs="Segoe UI"/>
          <w:b w:val="0"/>
          <w:color w:val="auto"/>
          <w:sz w:val="20"/>
          <w:szCs w:val="20"/>
          <w:lang w:val="fr-CH"/>
        </w:rPr>
        <w:t>comprendre le contexte</w:t>
      </w:r>
      <w:r w:rsidR="002D3F30" w:rsidRPr="31F1B514">
        <w:rPr>
          <w:rStyle w:val="Heading5Char"/>
          <w:rFonts w:ascii="Segoe UI" w:hAnsi="Segoe UI" w:cs="Segoe UI"/>
          <w:b w:val="0"/>
          <w:color w:val="auto"/>
          <w:sz w:val="20"/>
          <w:szCs w:val="20"/>
          <w:lang w:val="fr-CH"/>
        </w:rPr>
        <w:t xml:space="preserve"> actuel</w:t>
      </w:r>
      <w:r w:rsidR="003614C7" w:rsidRPr="31F1B514">
        <w:rPr>
          <w:rStyle w:val="Heading5Char"/>
          <w:rFonts w:ascii="Segoe UI" w:hAnsi="Segoe UI" w:cs="Segoe UI"/>
          <w:b w:val="0"/>
          <w:color w:val="auto"/>
          <w:sz w:val="20"/>
          <w:szCs w:val="20"/>
          <w:lang w:val="fr-CH"/>
        </w:rPr>
        <w:t xml:space="preserve"> en fournissant des </w:t>
      </w:r>
      <w:r w:rsidR="008A399C" w:rsidRPr="31F1B514">
        <w:rPr>
          <w:rStyle w:val="Heading5Char"/>
          <w:rFonts w:ascii="Segoe UI" w:hAnsi="Segoe UI" w:cs="Segoe UI"/>
          <w:b w:val="0"/>
          <w:color w:val="auto"/>
          <w:sz w:val="20"/>
          <w:szCs w:val="20"/>
          <w:lang w:val="fr-CH"/>
        </w:rPr>
        <w:t xml:space="preserve">informations clés </w:t>
      </w:r>
      <w:r w:rsidR="00A10519" w:rsidRPr="31F1B514">
        <w:rPr>
          <w:rStyle w:val="Heading5Char"/>
          <w:rFonts w:ascii="Segoe UI" w:hAnsi="Segoe UI" w:cs="Segoe UI"/>
          <w:b w:val="0"/>
          <w:color w:val="auto"/>
          <w:sz w:val="20"/>
          <w:szCs w:val="20"/>
          <w:lang w:val="fr-CH"/>
        </w:rPr>
        <w:t>sur l</w:t>
      </w:r>
      <w:r w:rsidR="008A399C" w:rsidRPr="31F1B514">
        <w:rPr>
          <w:rStyle w:val="Heading5Char"/>
          <w:rFonts w:ascii="Segoe UI" w:hAnsi="Segoe UI" w:cs="Segoe UI"/>
          <w:b w:val="0"/>
          <w:color w:val="auto"/>
          <w:sz w:val="20"/>
          <w:szCs w:val="20"/>
          <w:lang w:val="fr-CH"/>
        </w:rPr>
        <w:t>es différents secteurs</w:t>
      </w:r>
      <w:r w:rsidR="00B837FD" w:rsidRPr="31F1B514">
        <w:rPr>
          <w:rStyle w:val="Heading5Char"/>
          <w:rFonts w:ascii="Segoe UI" w:hAnsi="Segoe UI" w:cs="Segoe UI"/>
          <w:b w:val="0"/>
          <w:color w:val="auto"/>
          <w:sz w:val="20"/>
          <w:szCs w:val="20"/>
          <w:lang w:val="fr-CH"/>
        </w:rPr>
        <w:t xml:space="preserve"> considérés du </w:t>
      </w:r>
      <w:r w:rsidR="00D77FCB" w:rsidRPr="31F1B514">
        <w:rPr>
          <w:rStyle w:val="Heading5Char"/>
          <w:rFonts w:ascii="Segoe UI" w:hAnsi="Segoe UI" w:cs="Segoe UI"/>
          <w:b w:val="0"/>
          <w:color w:val="auto"/>
          <w:sz w:val="20"/>
          <w:szCs w:val="20"/>
          <w:lang w:val="fr-CH"/>
        </w:rPr>
        <w:t>PDMM</w:t>
      </w:r>
      <w:r w:rsidR="008A399C" w:rsidRPr="31F1B514">
        <w:rPr>
          <w:rStyle w:val="Heading5Char"/>
          <w:rFonts w:ascii="Segoe UI" w:hAnsi="Segoe UI" w:cs="Segoe UI"/>
          <w:b w:val="0"/>
          <w:color w:val="auto"/>
          <w:sz w:val="20"/>
          <w:szCs w:val="20"/>
          <w:lang w:val="fr-CH"/>
        </w:rPr>
        <w:t xml:space="preserve"> </w:t>
      </w:r>
      <w:r w:rsidR="00A10519" w:rsidRPr="31F1B514">
        <w:rPr>
          <w:rStyle w:val="Heading5Char"/>
          <w:rFonts w:ascii="Segoe UI" w:hAnsi="Segoe UI" w:cs="Segoe UI"/>
          <w:b w:val="0"/>
          <w:color w:val="auto"/>
          <w:sz w:val="20"/>
          <w:szCs w:val="20"/>
          <w:lang w:val="fr-CH"/>
        </w:rPr>
        <w:t>et</w:t>
      </w:r>
      <w:r w:rsidR="00D40136" w:rsidRPr="31F1B514">
        <w:rPr>
          <w:rStyle w:val="Heading5Char"/>
          <w:rFonts w:ascii="Segoe UI" w:hAnsi="Segoe UI" w:cs="Segoe UI"/>
          <w:b w:val="0"/>
          <w:color w:val="auto"/>
          <w:sz w:val="20"/>
          <w:szCs w:val="20"/>
          <w:lang w:val="fr-CH"/>
        </w:rPr>
        <w:t xml:space="preserve"> </w:t>
      </w:r>
      <w:r w:rsidR="00055481" w:rsidRPr="31F1B514">
        <w:rPr>
          <w:rStyle w:val="Heading5Char"/>
          <w:rFonts w:ascii="Segoe UI" w:hAnsi="Segoe UI" w:cs="Segoe UI"/>
          <w:b w:val="0"/>
          <w:color w:val="auto"/>
          <w:sz w:val="20"/>
          <w:szCs w:val="20"/>
          <w:lang w:val="fr-CH"/>
        </w:rPr>
        <w:t xml:space="preserve">(ii) </w:t>
      </w:r>
      <w:r w:rsidR="00D40136" w:rsidRPr="31F1B514">
        <w:rPr>
          <w:rStyle w:val="Heading5Char"/>
          <w:rFonts w:ascii="Segoe UI" w:hAnsi="Segoe UI" w:cs="Segoe UI"/>
          <w:b w:val="0"/>
          <w:color w:val="auto"/>
          <w:sz w:val="20"/>
          <w:szCs w:val="20"/>
          <w:lang w:val="fr-CH"/>
        </w:rPr>
        <w:t>d’</w:t>
      </w:r>
      <w:r w:rsidR="00485889" w:rsidRPr="31F1B514">
        <w:rPr>
          <w:rStyle w:val="Heading5Char"/>
          <w:rFonts w:ascii="Segoe UI" w:hAnsi="Segoe UI" w:cs="Segoe UI"/>
          <w:b w:val="0"/>
          <w:color w:val="auto"/>
          <w:sz w:val="20"/>
          <w:szCs w:val="20"/>
          <w:lang w:val="fr-CH"/>
        </w:rPr>
        <w:t>identifi</w:t>
      </w:r>
      <w:r w:rsidR="00D40136" w:rsidRPr="31F1B514">
        <w:rPr>
          <w:rStyle w:val="Heading5Char"/>
          <w:rFonts w:ascii="Segoe UI" w:hAnsi="Segoe UI" w:cs="Segoe UI"/>
          <w:b w:val="0"/>
          <w:color w:val="auto"/>
          <w:sz w:val="20"/>
          <w:szCs w:val="20"/>
          <w:lang w:val="fr-CH"/>
        </w:rPr>
        <w:t>er</w:t>
      </w:r>
      <w:r w:rsidR="00485889" w:rsidRPr="31F1B514">
        <w:rPr>
          <w:rStyle w:val="Heading5Char"/>
          <w:rFonts w:ascii="Segoe UI" w:hAnsi="Segoe UI" w:cs="Segoe UI"/>
          <w:b w:val="0"/>
          <w:color w:val="auto"/>
          <w:sz w:val="20"/>
          <w:szCs w:val="20"/>
          <w:lang w:val="fr-CH"/>
        </w:rPr>
        <w:t xml:space="preserve"> </w:t>
      </w:r>
      <w:r w:rsidR="00822289" w:rsidRPr="31F1B514">
        <w:rPr>
          <w:rStyle w:val="Heading5Char"/>
          <w:rFonts w:ascii="Segoe UI" w:hAnsi="Segoe UI" w:cs="Segoe UI"/>
          <w:b w:val="0"/>
          <w:color w:val="auto"/>
          <w:sz w:val="20"/>
          <w:szCs w:val="20"/>
          <w:lang w:val="fr-CH"/>
        </w:rPr>
        <w:t>les lacunes d</w:t>
      </w:r>
      <w:r w:rsidR="00D40136" w:rsidRPr="31F1B514">
        <w:rPr>
          <w:rStyle w:val="Heading5Char"/>
          <w:rFonts w:ascii="Segoe UI" w:hAnsi="Segoe UI" w:cs="Segoe UI"/>
          <w:b w:val="0"/>
          <w:color w:val="auto"/>
          <w:sz w:val="20"/>
          <w:szCs w:val="20"/>
          <w:lang w:val="fr-CH"/>
        </w:rPr>
        <w:t>es inform</w:t>
      </w:r>
      <w:r w:rsidR="003806D3" w:rsidRPr="31F1B514">
        <w:rPr>
          <w:rStyle w:val="Heading5Char"/>
          <w:rFonts w:ascii="Segoe UI" w:hAnsi="Segoe UI" w:cs="Segoe UI"/>
          <w:b w:val="0"/>
          <w:color w:val="auto"/>
          <w:sz w:val="20"/>
          <w:szCs w:val="20"/>
          <w:lang w:val="fr-CH"/>
        </w:rPr>
        <w:t xml:space="preserve">ations disponibles </w:t>
      </w:r>
      <w:r w:rsidR="00F10C0C" w:rsidRPr="31F1B514">
        <w:rPr>
          <w:rStyle w:val="Heading5Char"/>
          <w:rFonts w:ascii="Segoe UI" w:hAnsi="Segoe UI" w:cs="Segoe UI"/>
          <w:b w:val="0"/>
          <w:color w:val="auto"/>
          <w:sz w:val="20"/>
          <w:szCs w:val="20"/>
          <w:lang w:val="fr-CH"/>
        </w:rPr>
        <w:t xml:space="preserve">afin de mieux orienter la collecte des données primaires. </w:t>
      </w:r>
    </w:p>
    <w:p w14:paraId="724C1D7F" w14:textId="77777777" w:rsidR="00EC365E" w:rsidRPr="006C1D6B" w:rsidRDefault="00EC365E" w:rsidP="002E3C23">
      <w:pPr>
        <w:spacing w:after="0" w:line="240" w:lineRule="auto"/>
        <w:jc w:val="left"/>
        <w:rPr>
          <w:rStyle w:val="Heading5Char"/>
          <w:rFonts w:ascii="Segoe UI" w:hAnsi="Segoe UI" w:cs="Segoe UI"/>
          <w:b w:val="0"/>
          <w:color w:val="3B3838" w:themeColor="background2" w:themeShade="40"/>
          <w:sz w:val="20"/>
          <w:szCs w:val="20"/>
          <w:lang w:val="fr-CH"/>
        </w:rPr>
      </w:pPr>
    </w:p>
    <w:p w14:paraId="0CA7E9E7" w14:textId="2FB12B33" w:rsidR="00EA3934" w:rsidRPr="006C1D6B" w:rsidRDefault="000F500B" w:rsidP="002E3C23">
      <w:pPr>
        <w:spacing w:after="0" w:line="240" w:lineRule="auto"/>
        <w:jc w:val="left"/>
        <w:rPr>
          <w:rStyle w:val="Heading5Char"/>
          <w:rFonts w:ascii="Segoe UI" w:hAnsi="Segoe UI" w:cs="Segoe UI"/>
          <w:b w:val="0"/>
          <w:color w:val="3B3838" w:themeColor="background2" w:themeShade="40"/>
          <w:sz w:val="20"/>
          <w:szCs w:val="20"/>
          <w:lang w:val="fr-CH"/>
        </w:rPr>
      </w:pPr>
      <w:r w:rsidRPr="31F1B514">
        <w:rPr>
          <w:rStyle w:val="Heading5Char"/>
          <w:rFonts w:ascii="Segoe UI" w:hAnsi="Segoe UI" w:cs="Segoe UI"/>
          <w:b w:val="0"/>
          <w:color w:val="auto"/>
          <w:sz w:val="20"/>
          <w:szCs w:val="20"/>
          <w:lang w:val="fr-CH"/>
        </w:rPr>
        <w:t xml:space="preserve">Les informations qui seront examinées par REACH </w:t>
      </w:r>
      <w:r w:rsidR="00B458AE" w:rsidRPr="31F1B514">
        <w:rPr>
          <w:rStyle w:val="Heading5Char"/>
          <w:rFonts w:ascii="Segoe UI" w:hAnsi="Segoe UI" w:cs="Segoe UI"/>
          <w:b w:val="0"/>
          <w:color w:val="auto"/>
          <w:sz w:val="20"/>
          <w:szCs w:val="20"/>
          <w:lang w:val="fr-CH"/>
        </w:rPr>
        <w:t xml:space="preserve">dans le cadre de cette évaluation dans le tableau ci-après : </w:t>
      </w:r>
    </w:p>
    <w:p w14:paraId="502BB00B" w14:textId="77777777" w:rsidR="00B458AE" w:rsidRDefault="00B458AE" w:rsidP="00115D78">
      <w:pPr>
        <w:spacing w:after="0" w:line="240" w:lineRule="auto"/>
        <w:rPr>
          <w:rStyle w:val="Heading5Char"/>
          <w:rFonts w:ascii="Segoe UI" w:hAnsi="Segoe UI" w:cs="Segoe UI"/>
          <w:b w:val="0"/>
          <w:color w:val="auto"/>
          <w:sz w:val="20"/>
          <w:szCs w:val="20"/>
          <w:lang w:val="fr-CH"/>
        </w:rPr>
      </w:pPr>
    </w:p>
    <w:tbl>
      <w:tblPr>
        <w:tblStyle w:val="TableGrid"/>
        <w:tblW w:w="0" w:type="auto"/>
        <w:tblLook w:val="04A0" w:firstRow="1" w:lastRow="0" w:firstColumn="1" w:lastColumn="0" w:noHBand="0" w:noVBand="1"/>
      </w:tblPr>
      <w:tblGrid>
        <w:gridCol w:w="4885"/>
        <w:gridCol w:w="4886"/>
      </w:tblGrid>
      <w:tr w:rsidR="001A704B" w14:paraId="79B7E0B9" w14:textId="77777777" w:rsidTr="001A704B">
        <w:tc>
          <w:tcPr>
            <w:tcW w:w="4885" w:type="dxa"/>
          </w:tcPr>
          <w:p w14:paraId="5D0E5DCC" w14:textId="07A9C69A" w:rsidR="001A704B" w:rsidRPr="009A2039" w:rsidRDefault="001A704B" w:rsidP="00115D78">
            <w:pPr>
              <w:spacing w:after="0" w:line="240" w:lineRule="auto"/>
              <w:rPr>
                <w:rStyle w:val="Heading5Char"/>
                <w:rFonts w:ascii="Segoe UI" w:hAnsi="Segoe UI" w:cs="Segoe UI"/>
                <w:color w:val="auto"/>
                <w:sz w:val="20"/>
                <w:lang w:val="fr-CH"/>
              </w:rPr>
            </w:pPr>
            <w:r w:rsidRPr="31F1B514">
              <w:rPr>
                <w:rStyle w:val="Heading5Char"/>
                <w:rFonts w:ascii="Segoe UI" w:hAnsi="Segoe UI" w:cs="Segoe UI"/>
                <w:color w:val="auto"/>
                <w:sz w:val="20"/>
                <w:lang w:val="fr-CH"/>
              </w:rPr>
              <w:t xml:space="preserve">Sources bibliographiques </w:t>
            </w:r>
          </w:p>
        </w:tc>
        <w:tc>
          <w:tcPr>
            <w:tcW w:w="4886" w:type="dxa"/>
          </w:tcPr>
          <w:p w14:paraId="0B313481" w14:textId="70F5940C" w:rsidR="001A704B" w:rsidRPr="009A2039" w:rsidRDefault="001A704B" w:rsidP="00115D78">
            <w:pPr>
              <w:spacing w:after="0" w:line="240" w:lineRule="auto"/>
              <w:rPr>
                <w:rStyle w:val="Heading5Char"/>
                <w:rFonts w:ascii="Segoe UI" w:hAnsi="Segoe UI" w:cs="Segoe UI"/>
                <w:color w:val="auto"/>
                <w:sz w:val="20"/>
                <w:lang w:val="fr-CH"/>
              </w:rPr>
            </w:pPr>
            <w:r w:rsidRPr="31F1B514">
              <w:rPr>
                <w:rStyle w:val="Heading5Char"/>
                <w:rFonts w:ascii="Segoe UI" w:hAnsi="Segoe UI" w:cs="Segoe UI"/>
                <w:color w:val="auto"/>
                <w:sz w:val="20"/>
                <w:lang w:val="fr-CH"/>
              </w:rPr>
              <w:t>Inf</w:t>
            </w:r>
            <w:r w:rsidR="00657408" w:rsidRPr="31F1B514">
              <w:rPr>
                <w:rStyle w:val="Heading5Char"/>
                <w:rFonts w:ascii="Segoe UI" w:hAnsi="Segoe UI" w:cs="Segoe UI"/>
                <w:color w:val="auto"/>
                <w:sz w:val="20"/>
                <w:lang w:val="fr-CH"/>
              </w:rPr>
              <w:t>ormations</w:t>
            </w:r>
          </w:p>
        </w:tc>
      </w:tr>
      <w:tr w:rsidR="001A704B" w:rsidRPr="001E1F58" w14:paraId="47EC21BE" w14:textId="77777777" w:rsidTr="001A704B">
        <w:tc>
          <w:tcPr>
            <w:tcW w:w="4885" w:type="dxa"/>
          </w:tcPr>
          <w:p w14:paraId="4AA67A90" w14:textId="67C7F2D2" w:rsidR="00C81C76" w:rsidRPr="00C81C76" w:rsidRDefault="00C81C76" w:rsidP="00CE10C3">
            <w:pPr>
              <w:spacing w:after="0" w:line="240" w:lineRule="auto"/>
              <w:jc w:val="left"/>
              <w:rPr>
                <w:rStyle w:val="Heading5Char"/>
                <w:rFonts w:ascii="Segoe UI" w:eastAsia="Segoe UI" w:hAnsi="Segoe UI" w:cs="Segoe UI"/>
                <w:b w:val="0"/>
                <w:color w:val="auto"/>
                <w:sz w:val="20"/>
                <w:lang w:val="fr-CH"/>
              </w:rPr>
            </w:pPr>
            <w:r w:rsidRPr="00C81C76">
              <w:rPr>
                <w:rStyle w:val="Heading5Char"/>
                <w:rFonts w:ascii="Segoe UI" w:eastAsia="Segoe UI" w:hAnsi="Segoe UI" w:cs="Segoe UI"/>
                <w:b w:val="0"/>
                <w:color w:val="auto"/>
                <w:sz w:val="20"/>
                <w:lang w:val="fr-CH"/>
              </w:rPr>
              <w:t xml:space="preserve">OCHA, </w:t>
            </w:r>
            <w:hyperlink r:id="rId32" w:history="1">
              <w:r w:rsidRPr="002D5C64">
                <w:rPr>
                  <w:rStyle w:val="Hyperlink"/>
                  <w:rFonts w:ascii="Segoe UI" w:eastAsia="Segoe UI" w:hAnsi="Segoe UI" w:cs="Segoe UI"/>
                  <w:szCs w:val="22"/>
                  <w:lang w:val="fr-CH"/>
                </w:rPr>
                <w:t>Aperçu</w:t>
              </w:r>
              <w:r w:rsidRPr="002D5C64">
                <w:rPr>
                  <w:rStyle w:val="Hyperlink"/>
                  <w:rFonts w:ascii="Segoe UI" w:eastAsia="Segoe UI" w:hAnsi="Segoe UI" w:cs="Segoe UI"/>
                  <w:lang w:val="fr-CH"/>
                </w:rPr>
                <w:t xml:space="preserve"> des besoins</w:t>
              </w:r>
              <w:r w:rsidR="00CE10C3">
                <w:rPr>
                  <w:rStyle w:val="Hyperlink"/>
                  <w:rFonts w:ascii="Segoe UI" w:eastAsia="Segoe UI" w:hAnsi="Segoe UI" w:cs="Segoe UI"/>
                  <w:lang w:val="fr-CH"/>
                </w:rPr>
                <w:t xml:space="preserve"> </w:t>
              </w:r>
              <w:r w:rsidRPr="002D5C64">
                <w:rPr>
                  <w:rStyle w:val="Hyperlink"/>
                  <w:rFonts w:ascii="Segoe UI" w:eastAsia="Segoe UI" w:hAnsi="Segoe UI" w:cs="Segoe UI"/>
                  <w:lang w:val="fr-CH"/>
                </w:rPr>
                <w:t>humanitaires en Haïti</w:t>
              </w:r>
            </w:hyperlink>
            <w:r w:rsidRPr="00C81C76">
              <w:rPr>
                <w:rStyle w:val="Heading5Char"/>
                <w:rFonts w:ascii="Segoe UI" w:eastAsia="Segoe UI" w:hAnsi="Segoe UI" w:cs="Segoe UI"/>
                <w:b w:val="0"/>
                <w:color w:val="auto"/>
                <w:sz w:val="20"/>
                <w:lang w:val="fr-CH"/>
              </w:rPr>
              <w:t>, 2023</w:t>
            </w:r>
          </w:p>
          <w:p w14:paraId="38DA56DF" w14:textId="3B47C03B" w:rsidR="00516F20" w:rsidRPr="00150292" w:rsidRDefault="00150292" w:rsidP="00CE10C3">
            <w:pPr>
              <w:spacing w:after="0" w:line="240" w:lineRule="auto"/>
              <w:jc w:val="left"/>
              <w:rPr>
                <w:rStyle w:val="Heading5Char"/>
                <w:rFonts w:ascii="Segoe UI" w:eastAsia="Segoe UI" w:hAnsi="Segoe UI" w:cs="Segoe UI"/>
                <w:b w:val="0"/>
                <w:color w:val="auto"/>
                <w:sz w:val="20"/>
                <w:lang w:val="fr-CH"/>
              </w:rPr>
            </w:pPr>
            <w:r w:rsidRPr="00150292">
              <w:rPr>
                <w:rStyle w:val="Heading5Char"/>
                <w:rFonts w:ascii="Segoe UI" w:eastAsia="Segoe UI" w:hAnsi="Segoe UI" w:cs="Segoe UI"/>
                <w:b w:val="0"/>
                <w:color w:val="auto"/>
                <w:sz w:val="20"/>
                <w:lang w:val="fr-CH"/>
              </w:rPr>
              <w:t>R</w:t>
            </w:r>
            <w:r w:rsidRPr="00150292">
              <w:rPr>
                <w:rStyle w:val="Heading5Char"/>
                <w:rFonts w:ascii="Segoe UI" w:hAnsi="Segoe UI" w:cs="Segoe UI"/>
                <w:b w:val="0"/>
                <w:color w:val="auto"/>
                <w:sz w:val="20"/>
                <w:lang w:val="fr-CH"/>
              </w:rPr>
              <w:t xml:space="preserve">EACH, </w:t>
            </w:r>
            <w:hyperlink r:id="rId33" w:history="1">
              <w:r w:rsidRPr="00925B71">
                <w:rPr>
                  <w:rStyle w:val="Hyperlink"/>
                  <w:rFonts w:ascii="Segoe UI" w:eastAsiaTheme="majorEastAsia" w:hAnsi="Segoe UI" w:cs="Segoe UI"/>
                  <w:szCs w:val="22"/>
                  <w:lang w:val="fr-CH"/>
                </w:rPr>
                <w:t>Termes de référence (TDR) du projet ICSM</w:t>
              </w:r>
            </w:hyperlink>
            <w:r w:rsidRPr="00150292">
              <w:rPr>
                <w:rStyle w:val="Heading5Char"/>
                <w:rFonts w:ascii="Segoe UI" w:hAnsi="Segoe UI" w:cs="Segoe UI"/>
                <w:b w:val="0"/>
                <w:color w:val="auto"/>
                <w:sz w:val="20"/>
                <w:lang w:val="fr-CH"/>
              </w:rPr>
              <w:t>, 2020</w:t>
            </w:r>
          </w:p>
          <w:p w14:paraId="738573D1" w14:textId="2BD132EB" w:rsidR="00341050" w:rsidRPr="00150292" w:rsidRDefault="00341050" w:rsidP="00CE10C3">
            <w:pPr>
              <w:spacing w:after="0" w:line="240" w:lineRule="auto"/>
              <w:jc w:val="left"/>
              <w:rPr>
                <w:rFonts w:ascii="Segoe UI" w:hAnsi="Segoe UI" w:cs="Segoe UI"/>
                <w:lang w:val="fr-CH"/>
              </w:rPr>
            </w:pPr>
            <w:r w:rsidRPr="00150292">
              <w:rPr>
                <w:rFonts w:ascii="Segoe UI" w:hAnsi="Segoe UI" w:cs="Segoe UI"/>
                <w:lang w:val="fr-CH"/>
              </w:rPr>
              <w:t xml:space="preserve">REACH, </w:t>
            </w:r>
            <w:hyperlink r:id="rId34" w:history="1">
              <w:r w:rsidR="00B675CE" w:rsidRPr="00150292">
                <w:rPr>
                  <w:rStyle w:val="Hyperlink"/>
                  <w:rFonts w:ascii="Segoe UI" w:hAnsi="Segoe UI" w:cs="Segoe UI"/>
                  <w:lang w:val="fr-CH"/>
                </w:rPr>
                <w:t xml:space="preserve">Révision du </w:t>
              </w:r>
              <w:r w:rsidR="006A56AA" w:rsidRPr="00150292">
                <w:rPr>
                  <w:rStyle w:val="Hyperlink"/>
                  <w:rFonts w:ascii="Segoe UI" w:hAnsi="Segoe UI" w:cs="Segoe UI"/>
                  <w:lang w:val="fr-CH"/>
                </w:rPr>
                <w:t>PDMM</w:t>
              </w:r>
            </w:hyperlink>
            <w:r w:rsidRPr="00150292">
              <w:rPr>
                <w:rFonts w:ascii="Segoe UI" w:hAnsi="Segoe UI" w:cs="Segoe UI"/>
                <w:lang w:val="fr-CH"/>
              </w:rPr>
              <w:t>, 2023</w:t>
            </w:r>
          </w:p>
          <w:p w14:paraId="33C848C0" w14:textId="02EE01E6" w:rsidR="002C21BC" w:rsidRPr="003A713F" w:rsidRDefault="779845BC" w:rsidP="00CE10C3">
            <w:pPr>
              <w:spacing w:after="0" w:line="240" w:lineRule="auto"/>
              <w:jc w:val="left"/>
              <w:rPr>
                <w:rFonts w:ascii="Segoe UI" w:eastAsia="Segoe UI" w:hAnsi="Segoe UI" w:cs="Segoe UI"/>
                <w:lang w:val="fr-FR"/>
              </w:rPr>
            </w:pPr>
            <w:r w:rsidRPr="03EB4783">
              <w:rPr>
                <w:rFonts w:ascii="Segoe UI" w:eastAsia="Segoe UI" w:hAnsi="Segoe UI" w:cs="Segoe UI"/>
                <w:color w:val="000000" w:themeColor="text1"/>
                <w:lang w:val="fr"/>
              </w:rPr>
              <w:t xml:space="preserve">FAO, </w:t>
            </w:r>
            <w:hyperlink r:id="rId35" w:history="1">
              <w:r w:rsidRPr="00851A81">
                <w:rPr>
                  <w:rStyle w:val="Hyperlink"/>
                  <w:rFonts w:ascii="Segoe UI" w:eastAsia="Segoe UI" w:hAnsi="Segoe UI" w:cs="Segoe UI"/>
                  <w:lang w:val="fr-FR"/>
                </w:rPr>
                <w:t>Pr</w:t>
              </w:r>
              <w:r w:rsidR="002870BC" w:rsidRPr="00851A81">
                <w:rPr>
                  <w:rStyle w:val="Hyperlink"/>
                  <w:rFonts w:ascii="Segoe UI" w:eastAsia="Segoe UI" w:hAnsi="Segoe UI" w:cs="Segoe UI"/>
                  <w:lang w:val="fr-FR"/>
                </w:rPr>
                <w:t>ofil des Systèmes Alimentaires</w:t>
              </w:r>
              <w:r w:rsidR="007A2999" w:rsidRPr="00851A81">
                <w:rPr>
                  <w:rStyle w:val="Hyperlink"/>
                  <w:rFonts w:ascii="Segoe UI" w:eastAsia="Segoe UI" w:hAnsi="Segoe UI" w:cs="Segoe UI"/>
                  <w:lang w:val="fr-FR"/>
                </w:rPr>
                <w:t xml:space="preserve"> – Haïti</w:t>
              </w:r>
            </w:hyperlink>
            <w:r w:rsidR="007A2999" w:rsidRPr="00851A81">
              <w:rPr>
                <w:rFonts w:ascii="Segoe UI" w:eastAsia="Segoe UI" w:hAnsi="Segoe UI" w:cs="Segoe UI"/>
                <w:lang w:val="fr-FR"/>
              </w:rPr>
              <w:t>,</w:t>
            </w:r>
            <w:r w:rsidR="007A2999">
              <w:rPr>
                <w:rFonts w:ascii="Segoe UI" w:eastAsia="Segoe UI" w:hAnsi="Segoe UI" w:cs="Segoe UI"/>
                <w:lang w:val="fr-FR"/>
              </w:rPr>
              <w:t xml:space="preserve"> 2022</w:t>
            </w:r>
          </w:p>
          <w:p w14:paraId="1E350B53" w14:textId="7836C547" w:rsidR="002C21BC" w:rsidRPr="001D5428" w:rsidRDefault="0714A24D" w:rsidP="00CE10C3">
            <w:pPr>
              <w:spacing w:after="0" w:line="240" w:lineRule="auto"/>
              <w:jc w:val="left"/>
              <w:rPr>
                <w:rFonts w:ascii="Segoe UI" w:eastAsia="Segoe UI" w:hAnsi="Segoe UI" w:cs="Segoe UI"/>
                <w:color w:val="000000" w:themeColor="text1"/>
                <w:lang w:val="fr"/>
              </w:rPr>
            </w:pPr>
            <w:r w:rsidRPr="03EB4783">
              <w:rPr>
                <w:rFonts w:ascii="Segoe UI" w:eastAsia="Segoe UI" w:hAnsi="Segoe UI" w:cs="Segoe UI"/>
                <w:color w:val="000000" w:themeColor="text1"/>
                <w:lang w:val="fr"/>
              </w:rPr>
              <w:t xml:space="preserve">CNSA, </w:t>
            </w:r>
            <w:hyperlink r:id="rId36">
              <w:r w:rsidRPr="03EB4783">
                <w:rPr>
                  <w:rStyle w:val="Hyperlink"/>
                  <w:rFonts w:ascii="Segoe UI" w:eastAsia="Segoe UI" w:hAnsi="Segoe UI" w:cs="Segoe UI"/>
                  <w:lang w:val="fr-FR"/>
                </w:rPr>
                <w:t>Communiqué de presse,</w:t>
              </w:r>
            </w:hyperlink>
            <w:r w:rsidRPr="03EB4783">
              <w:rPr>
                <w:rFonts w:ascii="Segoe UI" w:eastAsia="Segoe UI" w:hAnsi="Segoe UI" w:cs="Segoe UI"/>
                <w:color w:val="000000" w:themeColor="text1"/>
                <w:lang w:val="fr"/>
              </w:rPr>
              <w:t xml:space="preserve"> Mars 2023</w:t>
            </w:r>
          </w:p>
        </w:tc>
        <w:tc>
          <w:tcPr>
            <w:tcW w:w="4886" w:type="dxa"/>
          </w:tcPr>
          <w:p w14:paraId="727A3B41" w14:textId="77777777" w:rsidR="001A704B" w:rsidRDefault="0071126B" w:rsidP="00115D78">
            <w:pPr>
              <w:spacing w:after="0" w:line="240" w:lineRule="auto"/>
              <w:rPr>
                <w:rStyle w:val="Heading5Char"/>
                <w:rFonts w:ascii="Segoe UI" w:hAnsi="Segoe UI" w:cs="Segoe UI"/>
                <w:b w:val="0"/>
                <w:color w:val="auto"/>
                <w:sz w:val="20"/>
                <w:lang w:val="fr-CH"/>
              </w:rPr>
            </w:pPr>
            <w:r w:rsidRPr="31F1B514">
              <w:rPr>
                <w:rStyle w:val="Heading5Char"/>
                <w:rFonts w:ascii="Segoe UI" w:hAnsi="Segoe UI" w:cs="Segoe UI"/>
                <w:b w:val="0"/>
                <w:color w:val="auto"/>
                <w:sz w:val="20"/>
                <w:lang w:val="fr-CH"/>
              </w:rPr>
              <w:t>Appui à la compréhension du contexte et des chiffres clés</w:t>
            </w:r>
          </w:p>
          <w:p w14:paraId="0072C358" w14:textId="77777777" w:rsidR="004A2AF0" w:rsidRDefault="004A2AF0" w:rsidP="0044035B">
            <w:pPr>
              <w:spacing w:after="0" w:line="240" w:lineRule="auto"/>
              <w:rPr>
                <w:rStyle w:val="Heading5Char"/>
                <w:rFonts w:ascii="Segoe UI" w:hAnsi="Segoe UI" w:cs="Segoe UI"/>
                <w:b w:val="0"/>
                <w:color w:val="3B3838" w:themeColor="background2" w:themeShade="40"/>
                <w:sz w:val="20"/>
                <w:lang w:val="fr-FR"/>
              </w:rPr>
            </w:pPr>
          </w:p>
          <w:p w14:paraId="74003B34" w14:textId="20AA9A69" w:rsidR="0044035B" w:rsidRPr="0044035B" w:rsidRDefault="0044035B" w:rsidP="002D5C64">
            <w:pPr>
              <w:spacing w:after="0" w:line="240" w:lineRule="auto"/>
              <w:rPr>
                <w:rStyle w:val="Heading5Char"/>
                <w:rFonts w:ascii="Segoe UI" w:hAnsi="Segoe UI" w:cs="Segoe UI"/>
                <w:b w:val="0"/>
                <w:color w:val="3B3838" w:themeColor="background2" w:themeShade="40"/>
                <w:sz w:val="20"/>
                <w:lang w:val="fr-CH"/>
              </w:rPr>
            </w:pPr>
          </w:p>
        </w:tc>
      </w:tr>
      <w:tr w:rsidR="001A704B" w:rsidRPr="001E1F58" w14:paraId="79A01FF3" w14:textId="77777777" w:rsidTr="001A704B">
        <w:tc>
          <w:tcPr>
            <w:tcW w:w="4885" w:type="dxa"/>
          </w:tcPr>
          <w:p w14:paraId="59019889" w14:textId="731E09ED" w:rsidR="009B7EC9" w:rsidRDefault="009B7EC9" w:rsidP="00CE10C3">
            <w:pPr>
              <w:spacing w:after="0" w:line="240" w:lineRule="auto"/>
              <w:jc w:val="left"/>
              <w:rPr>
                <w:rFonts w:ascii="Segoe UI" w:eastAsia="Segoe UI" w:hAnsi="Segoe UI" w:cs="Segoe UI"/>
                <w:lang w:val="fr-CH"/>
              </w:rPr>
            </w:pPr>
            <w:r>
              <w:rPr>
                <w:rFonts w:ascii="Segoe UI" w:eastAsia="Segoe UI" w:hAnsi="Segoe UI" w:cs="Segoe UI"/>
                <w:lang w:val="fr-CH"/>
              </w:rPr>
              <w:t>OCHA</w:t>
            </w:r>
            <w:r w:rsidRPr="00B16085">
              <w:rPr>
                <w:rFonts w:ascii="Segoe UI" w:eastAsia="Segoe UI" w:hAnsi="Segoe UI" w:cs="Segoe UI"/>
                <w:lang w:val="fr-CH"/>
              </w:rPr>
              <w:t xml:space="preserve">, </w:t>
            </w:r>
            <w:hyperlink r:id="rId37" w:history="1">
              <w:r w:rsidRPr="00B16085">
                <w:rPr>
                  <w:rStyle w:val="Hyperlink"/>
                  <w:rFonts w:ascii="Segoe UI" w:eastAsia="Segoe UI" w:hAnsi="Segoe UI" w:cs="Segoe UI"/>
                  <w:lang w:val="fr-CH"/>
                </w:rPr>
                <w:t>Plan de réponse humanitaire (HRP)</w:t>
              </w:r>
              <w:r w:rsidR="008D5AF5" w:rsidRPr="00B16085">
                <w:rPr>
                  <w:rStyle w:val="Hyperlink"/>
                  <w:rFonts w:ascii="Segoe UI" w:eastAsia="Segoe UI" w:hAnsi="Segoe UI" w:cs="Segoe UI"/>
                  <w:lang w:val="fr-CH"/>
                </w:rPr>
                <w:t xml:space="preserve"> Haïti</w:t>
              </w:r>
            </w:hyperlink>
            <w:r>
              <w:rPr>
                <w:rFonts w:ascii="Segoe UI" w:eastAsia="Segoe UI" w:hAnsi="Segoe UI" w:cs="Segoe UI"/>
                <w:lang w:val="fr-CH"/>
              </w:rPr>
              <w:t>,</w:t>
            </w:r>
            <w:r w:rsidR="00E40448">
              <w:rPr>
                <w:rFonts w:ascii="Segoe UI" w:eastAsia="Segoe UI" w:hAnsi="Segoe UI" w:cs="Segoe UI"/>
                <w:lang w:val="fr-CH"/>
              </w:rPr>
              <w:t xml:space="preserve"> 2023</w:t>
            </w:r>
          </w:p>
          <w:p w14:paraId="48B7E2EC" w14:textId="08A264CC" w:rsidR="001A704B" w:rsidRDefault="7D696389" w:rsidP="00CE10C3">
            <w:pPr>
              <w:spacing w:after="0" w:line="240" w:lineRule="auto"/>
              <w:jc w:val="left"/>
              <w:rPr>
                <w:rFonts w:ascii="Segoe UI" w:eastAsia="Segoe UI" w:hAnsi="Segoe UI" w:cs="Segoe UI"/>
                <w:lang w:val="fr-CH"/>
              </w:rPr>
            </w:pPr>
            <w:r w:rsidRPr="03EB4783">
              <w:rPr>
                <w:rFonts w:ascii="Segoe UI" w:eastAsia="Segoe UI" w:hAnsi="Segoe UI" w:cs="Segoe UI"/>
                <w:lang w:val="fr-CH"/>
              </w:rPr>
              <w:t xml:space="preserve">GTTM, </w:t>
            </w:r>
            <w:hyperlink r:id="rId38">
              <w:r w:rsidRPr="03EB4783">
                <w:rPr>
                  <w:rStyle w:val="Hyperlink"/>
                  <w:rFonts w:ascii="Segoe UI" w:eastAsia="Segoe UI" w:hAnsi="Segoe UI" w:cs="Segoe UI"/>
                  <w:lang w:val="fr-CH"/>
                </w:rPr>
                <w:t>Guide technique Transferts mon</w:t>
              </w:r>
              <w:r w:rsidR="1C7E54F7" w:rsidRPr="03EB4783">
                <w:rPr>
                  <w:rStyle w:val="Hyperlink"/>
                  <w:rFonts w:ascii="Segoe UI" w:eastAsia="Segoe UI" w:hAnsi="Segoe UI" w:cs="Segoe UI"/>
                  <w:lang w:val="fr-CH"/>
                </w:rPr>
                <w:t>é</w:t>
              </w:r>
              <w:r w:rsidRPr="03EB4783">
                <w:rPr>
                  <w:rStyle w:val="Hyperlink"/>
                  <w:rFonts w:ascii="Segoe UI" w:eastAsia="Segoe UI" w:hAnsi="Segoe UI" w:cs="Segoe UI"/>
                  <w:lang w:val="fr-CH"/>
                </w:rPr>
                <w:t>taire</w:t>
              </w:r>
              <w:r w:rsidR="21EF5681" w:rsidRPr="03EB4783">
                <w:rPr>
                  <w:rStyle w:val="Hyperlink"/>
                  <w:rFonts w:ascii="Segoe UI" w:eastAsia="Segoe UI" w:hAnsi="Segoe UI" w:cs="Segoe UI"/>
                  <w:lang w:val="fr-CH"/>
                </w:rPr>
                <w:t>s</w:t>
              </w:r>
              <w:r w:rsidRPr="03EB4783">
                <w:rPr>
                  <w:rStyle w:val="Hyperlink"/>
                  <w:rFonts w:ascii="Segoe UI" w:eastAsia="Segoe UI" w:hAnsi="Segoe UI" w:cs="Segoe UI"/>
                  <w:lang w:val="fr-CH"/>
                </w:rPr>
                <w:t>-</w:t>
              </w:r>
              <w:r w:rsidR="080D1FA7" w:rsidRPr="03EB4783">
                <w:rPr>
                  <w:rStyle w:val="Hyperlink"/>
                  <w:rFonts w:ascii="Segoe UI" w:eastAsia="Segoe UI" w:hAnsi="Segoe UI" w:cs="Segoe UI"/>
                  <w:lang w:val="fr-CH"/>
                </w:rPr>
                <w:t>Haïti</w:t>
              </w:r>
              <w:r w:rsidRPr="03EB4783">
                <w:rPr>
                  <w:rStyle w:val="Hyperlink"/>
                  <w:rFonts w:ascii="Segoe UI" w:eastAsia="Segoe UI" w:hAnsi="Segoe UI" w:cs="Segoe UI"/>
                  <w:lang w:val="fr-CH"/>
                </w:rPr>
                <w:t>,</w:t>
              </w:r>
            </w:hyperlink>
            <w:r w:rsidRPr="03EB4783">
              <w:rPr>
                <w:rFonts w:ascii="Segoe UI" w:eastAsia="Segoe UI" w:hAnsi="Segoe UI" w:cs="Segoe UI"/>
                <w:lang w:val="fr-CH"/>
              </w:rPr>
              <w:t xml:space="preserve"> 2021</w:t>
            </w:r>
          </w:p>
          <w:p w14:paraId="2E92D1D4" w14:textId="7ACC2BFB" w:rsidR="001A704B" w:rsidRDefault="049C3109" w:rsidP="00CE10C3">
            <w:pPr>
              <w:spacing w:after="0" w:line="240" w:lineRule="auto"/>
              <w:jc w:val="left"/>
              <w:rPr>
                <w:rFonts w:ascii="Segoe UI" w:eastAsia="Segoe UI" w:hAnsi="Segoe UI" w:cs="Segoe UI"/>
                <w:color w:val="000000" w:themeColor="text1"/>
                <w:lang w:val="fr"/>
              </w:rPr>
            </w:pPr>
            <w:r w:rsidRPr="03EB4783">
              <w:rPr>
                <w:rFonts w:ascii="Segoe UI" w:eastAsia="Segoe UI" w:hAnsi="Segoe UI" w:cs="Segoe UI"/>
                <w:color w:val="000000" w:themeColor="text1"/>
                <w:lang w:val="fr"/>
              </w:rPr>
              <w:t xml:space="preserve">GTTM, </w:t>
            </w:r>
            <w:hyperlink r:id="rId39">
              <w:r w:rsidRPr="03EB4783">
                <w:rPr>
                  <w:rStyle w:val="Hyperlink"/>
                  <w:rFonts w:ascii="Segoe UI" w:eastAsia="Segoe UI" w:hAnsi="Segoe UI" w:cs="Segoe UI"/>
                  <w:lang w:val="fr-FR"/>
                </w:rPr>
                <w:t xml:space="preserve">Les transferts monétaires en </w:t>
              </w:r>
              <w:r w:rsidR="00880304" w:rsidRPr="03EB4783">
                <w:rPr>
                  <w:rStyle w:val="Hyperlink"/>
                  <w:rFonts w:ascii="Segoe UI" w:eastAsia="Segoe UI" w:hAnsi="Segoe UI" w:cs="Segoe UI"/>
                  <w:lang w:val="fr-FR"/>
                </w:rPr>
                <w:t>Haïti</w:t>
              </w:r>
            </w:hyperlink>
            <w:r w:rsidRPr="03EB4783">
              <w:rPr>
                <w:rFonts w:ascii="Segoe UI" w:eastAsia="Segoe UI" w:hAnsi="Segoe UI" w:cs="Segoe UI"/>
                <w:color w:val="000000" w:themeColor="text1"/>
                <w:lang w:val="fr"/>
              </w:rPr>
              <w:t>, Mars 2023</w:t>
            </w:r>
          </w:p>
          <w:p w14:paraId="48D74692" w14:textId="13D3EAEA" w:rsidR="001A704B" w:rsidRDefault="754DCB6E" w:rsidP="00CE10C3">
            <w:pPr>
              <w:spacing w:after="0" w:line="240" w:lineRule="auto"/>
              <w:jc w:val="left"/>
              <w:rPr>
                <w:rFonts w:ascii="Segoe UI" w:eastAsia="Segoe UI" w:hAnsi="Segoe UI" w:cs="Segoe UI"/>
                <w:lang w:val="fr-CH"/>
              </w:rPr>
            </w:pPr>
            <w:r w:rsidRPr="03EB4783">
              <w:rPr>
                <w:rFonts w:ascii="Segoe UI" w:eastAsia="Segoe UI" w:hAnsi="Segoe UI" w:cs="Segoe UI"/>
                <w:lang w:val="fr-CH"/>
              </w:rPr>
              <w:t xml:space="preserve">Mercy </w:t>
            </w:r>
            <w:r w:rsidR="003247F6">
              <w:rPr>
                <w:rFonts w:ascii="Segoe UI" w:eastAsia="Segoe UI" w:hAnsi="Segoe UI" w:cs="Segoe UI"/>
                <w:lang w:val="fr-CH"/>
              </w:rPr>
              <w:t>C</w:t>
            </w:r>
            <w:r w:rsidRPr="03EB4783">
              <w:rPr>
                <w:rFonts w:ascii="Segoe UI" w:eastAsia="Segoe UI" w:hAnsi="Segoe UI" w:cs="Segoe UI"/>
                <w:lang w:val="fr-CH"/>
              </w:rPr>
              <w:t xml:space="preserve">orps, </w:t>
            </w:r>
            <w:hyperlink r:id="rId40">
              <w:r w:rsidRPr="03EB4783">
                <w:rPr>
                  <w:rStyle w:val="Hyperlink"/>
                  <w:rFonts w:ascii="Segoe UI" w:eastAsia="Segoe UI" w:hAnsi="Segoe UI" w:cs="Segoe UI"/>
                  <w:lang w:val="fr-CH"/>
                </w:rPr>
                <w:t>Guide de mise en œuvre de transfert d’argent</w:t>
              </w:r>
            </w:hyperlink>
            <w:r w:rsidRPr="03EB4783">
              <w:rPr>
                <w:rFonts w:ascii="Segoe UI" w:eastAsia="Segoe UI" w:hAnsi="Segoe UI" w:cs="Segoe UI"/>
                <w:lang w:val="fr-CH"/>
              </w:rPr>
              <w:t>, 2017</w:t>
            </w:r>
          </w:p>
        </w:tc>
        <w:tc>
          <w:tcPr>
            <w:tcW w:w="4886" w:type="dxa"/>
          </w:tcPr>
          <w:p w14:paraId="44A6DA1E" w14:textId="77777777" w:rsidR="001A704B" w:rsidRDefault="0071126B" w:rsidP="00115D78">
            <w:pPr>
              <w:spacing w:after="0" w:line="240" w:lineRule="auto"/>
              <w:rPr>
                <w:rStyle w:val="Heading5Char"/>
                <w:rFonts w:ascii="Segoe UI" w:hAnsi="Segoe UI" w:cs="Segoe UI"/>
                <w:b w:val="0"/>
                <w:color w:val="auto"/>
                <w:sz w:val="20"/>
                <w:lang w:val="fr-CH"/>
              </w:rPr>
            </w:pPr>
            <w:r w:rsidRPr="31F1B514">
              <w:rPr>
                <w:rStyle w:val="Heading5Char"/>
                <w:rFonts w:ascii="Segoe UI" w:hAnsi="Segoe UI" w:cs="Segoe UI"/>
                <w:b w:val="0"/>
                <w:color w:val="auto"/>
                <w:sz w:val="20"/>
                <w:lang w:val="fr-CH"/>
              </w:rPr>
              <w:t xml:space="preserve">Appui </w:t>
            </w:r>
            <w:r w:rsidR="0025167B" w:rsidRPr="31F1B514">
              <w:rPr>
                <w:rStyle w:val="Heading5Char"/>
                <w:rFonts w:ascii="Segoe UI" w:hAnsi="Segoe UI" w:cs="Segoe UI"/>
                <w:b w:val="0"/>
                <w:color w:val="auto"/>
                <w:sz w:val="20"/>
                <w:lang w:val="fr-CH"/>
              </w:rPr>
              <w:t>à la compréhension de la stratégie humanitaire du pays</w:t>
            </w:r>
            <w:r w:rsidR="5A475775" w:rsidRPr="31F1B514">
              <w:rPr>
                <w:rStyle w:val="Heading5Char"/>
                <w:rFonts w:ascii="Segoe UI" w:hAnsi="Segoe UI" w:cs="Segoe UI"/>
                <w:b w:val="0"/>
                <w:color w:val="auto"/>
                <w:sz w:val="20"/>
                <w:lang w:val="fr-CH"/>
              </w:rPr>
              <w:t>.</w:t>
            </w:r>
          </w:p>
          <w:p w14:paraId="05BB32FF" w14:textId="2AC49F49" w:rsidR="009B7EC9" w:rsidRPr="006C1D6B" w:rsidRDefault="009B7EC9" w:rsidP="00CE5C71">
            <w:pPr>
              <w:spacing w:after="0" w:line="240" w:lineRule="auto"/>
              <w:rPr>
                <w:rStyle w:val="Heading5Char"/>
                <w:rFonts w:ascii="Segoe UI" w:hAnsi="Segoe UI" w:cs="Segoe UI"/>
                <w:b w:val="0"/>
                <w:color w:val="3B3838" w:themeColor="background2" w:themeShade="40"/>
                <w:sz w:val="20"/>
                <w:lang w:val="fr-CH"/>
              </w:rPr>
            </w:pPr>
          </w:p>
        </w:tc>
      </w:tr>
      <w:tr w:rsidR="00657408" w:rsidRPr="001E1F58" w14:paraId="0FAFB9D2" w14:textId="77777777" w:rsidTr="001A704B">
        <w:tc>
          <w:tcPr>
            <w:tcW w:w="4885" w:type="dxa"/>
          </w:tcPr>
          <w:p w14:paraId="1E6169C6" w14:textId="2F8AA7E5" w:rsidR="00657408" w:rsidRDefault="00A70855" w:rsidP="00510C3C">
            <w:pPr>
              <w:spacing w:after="0" w:line="240" w:lineRule="auto"/>
              <w:jc w:val="left"/>
              <w:rPr>
                <w:rStyle w:val="Heading5Char"/>
                <w:rFonts w:ascii="Segoe UI" w:eastAsia="Segoe UI" w:hAnsi="Segoe UI" w:cs="Segoe UI"/>
                <w:b w:val="0"/>
                <w:color w:val="auto"/>
                <w:sz w:val="20"/>
                <w:lang w:val="fr-CH"/>
              </w:rPr>
            </w:pPr>
            <w:r w:rsidRPr="03EB4783">
              <w:rPr>
                <w:rStyle w:val="Heading5Char"/>
                <w:rFonts w:ascii="Segoe UI" w:eastAsia="Segoe UI" w:hAnsi="Segoe UI" w:cs="Segoe UI"/>
                <w:b w:val="0"/>
                <w:color w:val="auto"/>
                <w:sz w:val="20"/>
                <w:lang w:val="fr-CH"/>
              </w:rPr>
              <w:t xml:space="preserve">REACH, </w:t>
            </w:r>
            <w:hyperlink r:id="rId41" w:history="1">
              <w:r w:rsidR="00CD6257" w:rsidRPr="003146A8">
                <w:rPr>
                  <w:rStyle w:val="Hyperlink"/>
                  <w:rFonts w:ascii="Segoe UI" w:eastAsia="Segoe UI" w:hAnsi="Segoe UI" w:cs="Segoe UI"/>
                  <w:szCs w:val="22"/>
                  <w:lang w:val="fr-CH"/>
                </w:rPr>
                <w:t>Evaluation multisectorielle des besoins (</w:t>
              </w:r>
              <w:r w:rsidRPr="003146A8">
                <w:rPr>
                  <w:rStyle w:val="Hyperlink"/>
                  <w:rFonts w:ascii="Segoe UI" w:eastAsia="Segoe UI" w:hAnsi="Segoe UI" w:cs="Segoe UI"/>
                  <w:lang w:val="fr-CH"/>
                </w:rPr>
                <w:t>MS</w:t>
              </w:r>
              <w:r w:rsidR="00BA0849" w:rsidRPr="003146A8">
                <w:rPr>
                  <w:rStyle w:val="Hyperlink"/>
                  <w:rFonts w:ascii="Segoe UI" w:eastAsia="Segoe UI" w:hAnsi="Segoe UI" w:cs="Segoe UI"/>
                  <w:lang w:val="fr-CH"/>
                </w:rPr>
                <w:t>N</w:t>
              </w:r>
              <w:r w:rsidRPr="003146A8">
                <w:rPr>
                  <w:rStyle w:val="Hyperlink"/>
                  <w:rFonts w:ascii="Segoe UI" w:eastAsia="Segoe UI" w:hAnsi="Segoe UI" w:cs="Segoe UI"/>
                  <w:lang w:val="fr-CH"/>
                </w:rPr>
                <w:t>A</w:t>
              </w:r>
              <w:r w:rsidR="00CD6257" w:rsidRPr="003146A8">
                <w:rPr>
                  <w:rStyle w:val="Hyperlink"/>
                  <w:rFonts w:ascii="Segoe UI" w:eastAsia="Segoe UI" w:hAnsi="Segoe UI" w:cs="Segoe UI"/>
                  <w:lang w:val="fr-CH"/>
                </w:rPr>
                <w:t>)</w:t>
              </w:r>
              <w:r w:rsidR="002906CD" w:rsidRPr="003146A8">
                <w:rPr>
                  <w:rStyle w:val="Hyperlink"/>
                  <w:rFonts w:ascii="Segoe UI" w:eastAsia="Segoe UI" w:hAnsi="Segoe UI" w:cs="Segoe UI"/>
                  <w:lang w:val="fr-CH"/>
                </w:rPr>
                <w:t xml:space="preserve"> Base de données</w:t>
              </w:r>
            </w:hyperlink>
            <w:r w:rsidRPr="03EB4783">
              <w:rPr>
                <w:rStyle w:val="Heading5Char"/>
                <w:rFonts w:ascii="Segoe UI" w:eastAsia="Segoe UI" w:hAnsi="Segoe UI" w:cs="Segoe UI"/>
                <w:b w:val="0"/>
                <w:color w:val="auto"/>
                <w:sz w:val="20"/>
                <w:lang w:val="fr-CH"/>
              </w:rPr>
              <w:t>, 2023</w:t>
            </w:r>
          </w:p>
          <w:p w14:paraId="3811F8F4" w14:textId="637C0F5C" w:rsidR="00657408" w:rsidRDefault="72B5345E" w:rsidP="00510C3C">
            <w:pPr>
              <w:spacing w:after="0" w:line="240" w:lineRule="auto"/>
              <w:jc w:val="left"/>
              <w:rPr>
                <w:rFonts w:ascii="Segoe UI" w:eastAsia="Segoe UI" w:hAnsi="Segoe UI" w:cs="Segoe UI"/>
                <w:color w:val="000000" w:themeColor="text1"/>
                <w:lang w:val="fr"/>
              </w:rPr>
            </w:pPr>
            <w:r w:rsidRPr="03EB4783">
              <w:rPr>
                <w:rStyle w:val="Heading5Char"/>
                <w:rFonts w:ascii="Segoe UI" w:eastAsia="Segoe UI" w:hAnsi="Segoe UI" w:cs="Segoe UI"/>
                <w:b w:val="0"/>
                <w:color w:val="auto"/>
                <w:sz w:val="20"/>
                <w:lang w:val="fr-CH"/>
              </w:rPr>
              <w:t xml:space="preserve">CEPAL, </w:t>
            </w:r>
            <w:hyperlink r:id="rId42">
              <w:r w:rsidRPr="03EB4783">
                <w:rPr>
                  <w:rStyle w:val="Hyperlink"/>
                  <w:rFonts w:ascii="Segoe UI" w:eastAsia="Segoe UI" w:hAnsi="Segoe UI" w:cs="Segoe UI"/>
                  <w:lang w:val="fr-CH"/>
                </w:rPr>
                <w:t xml:space="preserve">Estimation du cout des transferts monétaires de la politique nationale </w:t>
              </w:r>
              <w:r w:rsidR="3B2B461F" w:rsidRPr="03EB4783">
                <w:rPr>
                  <w:rStyle w:val="Hyperlink"/>
                  <w:rFonts w:ascii="Segoe UI" w:eastAsia="Segoe UI" w:hAnsi="Segoe UI" w:cs="Segoe UI"/>
                  <w:lang w:val="fr-CH"/>
                </w:rPr>
                <w:t xml:space="preserve">et de promotion sociales </w:t>
              </w:r>
              <w:r w:rsidR="3B2B461F" w:rsidRPr="03EB4783">
                <w:rPr>
                  <w:rStyle w:val="Hyperlink"/>
                  <w:rFonts w:ascii="Segoe UI" w:eastAsia="Segoe UI" w:hAnsi="Segoe UI" w:cs="Segoe UI"/>
                  <w:lang w:val="fr-CH"/>
                </w:rPr>
                <w:lastRenderedPageBreak/>
                <w:t>(PNPPS)</w:t>
              </w:r>
              <w:r w:rsidR="00517033">
                <w:rPr>
                  <w:rStyle w:val="Hyperlink"/>
                  <w:rFonts w:ascii="Segoe UI" w:eastAsia="Segoe UI" w:hAnsi="Segoe UI" w:cs="Segoe UI"/>
                  <w:lang w:val="fr-CH"/>
                </w:rPr>
                <w:t xml:space="preserve"> </w:t>
              </w:r>
              <w:r w:rsidR="3B2B461F" w:rsidRPr="03EB4783">
                <w:rPr>
                  <w:rStyle w:val="Hyperlink"/>
                  <w:rFonts w:ascii="Segoe UI" w:eastAsia="Segoe UI" w:hAnsi="Segoe UI" w:cs="Segoe UI"/>
                  <w:lang w:val="fr-CH"/>
                </w:rPr>
                <w:t>en</w:t>
              </w:r>
              <w:r w:rsidR="00517033">
                <w:rPr>
                  <w:rStyle w:val="Hyperlink"/>
                  <w:rFonts w:ascii="Segoe UI" w:eastAsia="Segoe UI" w:hAnsi="Segoe UI" w:cs="Segoe UI"/>
                  <w:lang w:val="fr-CH"/>
                </w:rPr>
                <w:t xml:space="preserve"> </w:t>
              </w:r>
              <w:r w:rsidR="3B2B461F" w:rsidRPr="03EB4783">
                <w:rPr>
                  <w:rStyle w:val="Hyperlink"/>
                  <w:rFonts w:ascii="Segoe UI" w:eastAsia="Segoe UI" w:hAnsi="Segoe UI" w:cs="Segoe UI"/>
                  <w:lang w:val="fr-CH"/>
                </w:rPr>
                <w:t>Haïti</w:t>
              </w:r>
            </w:hyperlink>
            <w:r w:rsidR="3B2B461F" w:rsidRPr="03EB4783">
              <w:rPr>
                <w:rStyle w:val="Heading5Char"/>
                <w:rFonts w:ascii="Segoe UI" w:eastAsia="Segoe UI" w:hAnsi="Segoe UI" w:cs="Segoe UI"/>
                <w:b w:val="0"/>
                <w:color w:val="auto"/>
                <w:sz w:val="20"/>
                <w:lang w:val="fr-CH"/>
              </w:rPr>
              <w:t>,</w:t>
            </w:r>
            <w:r w:rsidR="00517033">
              <w:rPr>
                <w:rStyle w:val="Heading5Char"/>
                <w:rFonts w:ascii="Segoe UI" w:eastAsia="Segoe UI" w:hAnsi="Segoe UI" w:cs="Segoe UI"/>
                <w:b w:val="0"/>
                <w:color w:val="auto"/>
                <w:sz w:val="20"/>
                <w:lang w:val="fr-CH"/>
              </w:rPr>
              <w:t xml:space="preserve"> </w:t>
            </w:r>
            <w:r w:rsidR="3B2B461F" w:rsidRPr="03EB4783">
              <w:rPr>
                <w:rStyle w:val="Heading5Char"/>
                <w:rFonts w:ascii="Segoe UI" w:eastAsia="Segoe UI" w:hAnsi="Segoe UI" w:cs="Segoe UI"/>
                <w:b w:val="0"/>
                <w:color w:val="auto"/>
                <w:sz w:val="20"/>
                <w:lang w:val="fr-CH"/>
              </w:rPr>
              <w:t>2020</w:t>
            </w:r>
            <w:r w:rsidR="0E19ABDF" w:rsidRPr="003A713F">
              <w:rPr>
                <w:lang w:val="fr-FR"/>
              </w:rPr>
              <w:br/>
            </w:r>
            <w:r w:rsidR="679C222E" w:rsidRPr="03EB4783">
              <w:rPr>
                <w:rFonts w:ascii="Segoe UI" w:eastAsia="Segoe UI" w:hAnsi="Segoe UI" w:cs="Segoe UI"/>
                <w:color w:val="000000" w:themeColor="text1"/>
                <w:lang w:val="fr"/>
              </w:rPr>
              <w:t xml:space="preserve">MercyCorps, </w:t>
            </w:r>
            <w:hyperlink r:id="rId43">
              <w:r w:rsidR="679C222E" w:rsidRPr="03EB4783">
                <w:rPr>
                  <w:rStyle w:val="Hyperlink"/>
                  <w:rFonts w:ascii="Segoe UI" w:eastAsia="Segoe UI" w:hAnsi="Segoe UI" w:cs="Segoe UI"/>
                  <w:lang w:val="fr-FR"/>
                </w:rPr>
                <w:t>Le Guide de Mise en Œuvre des Transferts d’Argent,</w:t>
              </w:r>
            </w:hyperlink>
            <w:r w:rsidR="679C222E" w:rsidRPr="03EB4783">
              <w:rPr>
                <w:rFonts w:ascii="Segoe UI" w:eastAsia="Segoe UI" w:hAnsi="Segoe UI" w:cs="Segoe UI"/>
                <w:color w:val="000000" w:themeColor="text1"/>
                <w:lang w:val="fr"/>
              </w:rPr>
              <w:t xml:space="preserve"> 2017</w:t>
            </w:r>
          </w:p>
          <w:p w14:paraId="0DFF0937" w14:textId="4B6F179F" w:rsidR="00657408" w:rsidRPr="0007232C" w:rsidRDefault="30D0C29B" w:rsidP="00510C3C">
            <w:pPr>
              <w:spacing w:after="0" w:line="240" w:lineRule="auto"/>
              <w:jc w:val="left"/>
              <w:rPr>
                <w:rFonts w:ascii="Segoe UI" w:eastAsia="Segoe UI" w:hAnsi="Segoe UI" w:cs="Segoe UI"/>
                <w:color w:val="000000" w:themeColor="text1"/>
                <w:lang w:val="fr-CH"/>
              </w:rPr>
            </w:pPr>
            <w:r w:rsidRPr="0007232C">
              <w:rPr>
                <w:rFonts w:ascii="Segoe UI" w:eastAsia="Segoe UI" w:hAnsi="Segoe UI" w:cs="Segoe UI"/>
                <w:color w:val="000000" w:themeColor="text1"/>
                <w:lang w:val="fr"/>
              </w:rPr>
              <w:t xml:space="preserve">ICRC, </w:t>
            </w:r>
            <w:hyperlink r:id="rId44" w:history="1">
              <w:r w:rsidR="009527CD" w:rsidRPr="0007232C">
                <w:rPr>
                  <w:rStyle w:val="Hyperlink"/>
                  <w:rFonts w:ascii="Segoe UI" w:hAnsi="Segoe UI" w:cs="Segoe UI"/>
                  <w:lang w:val="fr-CH"/>
                </w:rPr>
                <w:t>Guide pour l’intégration de transferts monétaires</w:t>
              </w:r>
            </w:hyperlink>
            <w:r w:rsidR="009527CD" w:rsidRPr="0007232C">
              <w:rPr>
                <w:rFonts w:ascii="Segoe UI" w:hAnsi="Segoe UI" w:cs="Segoe UI"/>
                <w:lang w:val="fr-CH"/>
              </w:rPr>
              <w:t>, 202</w:t>
            </w:r>
            <w:r w:rsidR="00E65E4A" w:rsidRPr="0007232C">
              <w:rPr>
                <w:rFonts w:ascii="Segoe UI" w:hAnsi="Segoe UI" w:cs="Segoe UI"/>
                <w:lang w:val="fr-CH"/>
              </w:rPr>
              <w:t>0</w:t>
            </w:r>
          </w:p>
          <w:p w14:paraId="0829A79B" w14:textId="177904C9" w:rsidR="00657408" w:rsidRDefault="00657408" w:rsidP="00510C3C">
            <w:pPr>
              <w:spacing w:after="0" w:line="240" w:lineRule="auto"/>
              <w:jc w:val="left"/>
              <w:rPr>
                <w:rStyle w:val="Heading5Char"/>
                <w:rFonts w:ascii="Segoe UI" w:eastAsia="Segoe UI" w:hAnsi="Segoe UI" w:cs="Segoe UI"/>
                <w:b w:val="0"/>
                <w:color w:val="auto"/>
                <w:sz w:val="20"/>
                <w:lang w:val="fr-CH"/>
              </w:rPr>
            </w:pPr>
          </w:p>
        </w:tc>
        <w:tc>
          <w:tcPr>
            <w:tcW w:w="4886" w:type="dxa"/>
          </w:tcPr>
          <w:p w14:paraId="410FA167" w14:textId="63D25AAE" w:rsidR="00657408" w:rsidRPr="006C1D6B" w:rsidRDefault="002F6B79" w:rsidP="00115D78">
            <w:pPr>
              <w:spacing w:after="0" w:line="240" w:lineRule="auto"/>
              <w:rPr>
                <w:rStyle w:val="Heading5Char"/>
                <w:rFonts w:ascii="Segoe UI" w:hAnsi="Segoe UI" w:cs="Segoe UI"/>
                <w:b w:val="0"/>
                <w:color w:val="3B3838" w:themeColor="background2" w:themeShade="40"/>
                <w:sz w:val="20"/>
                <w:lang w:val="fr-CH"/>
              </w:rPr>
            </w:pPr>
            <w:r w:rsidRPr="31F1B514">
              <w:rPr>
                <w:rStyle w:val="Heading5Char"/>
                <w:rFonts w:ascii="Segoe UI" w:hAnsi="Segoe UI" w:cs="Segoe UI"/>
                <w:b w:val="0"/>
                <w:color w:val="auto"/>
                <w:sz w:val="20"/>
                <w:lang w:val="fr-CH"/>
              </w:rPr>
              <w:lastRenderedPageBreak/>
              <w:t>Appui à l’estimation du</w:t>
            </w:r>
            <w:r w:rsidR="00C37636" w:rsidRPr="31F1B514">
              <w:rPr>
                <w:rStyle w:val="Heading5Char"/>
                <w:rFonts w:ascii="Segoe UI" w:hAnsi="Segoe UI" w:cs="Segoe UI"/>
                <w:b w:val="0"/>
                <w:color w:val="auto"/>
                <w:sz w:val="20"/>
                <w:lang w:val="fr-CH"/>
              </w:rPr>
              <w:t xml:space="preserve"> revenu moyen par département</w:t>
            </w:r>
            <w:r w:rsidR="7CFEEFDD" w:rsidRPr="31F1B514">
              <w:rPr>
                <w:rStyle w:val="Heading5Char"/>
                <w:rFonts w:ascii="Segoe UI" w:hAnsi="Segoe UI" w:cs="Segoe UI"/>
                <w:b w:val="0"/>
                <w:color w:val="auto"/>
                <w:sz w:val="20"/>
                <w:lang w:val="fr-CH"/>
              </w:rPr>
              <w:t>.</w:t>
            </w:r>
          </w:p>
        </w:tc>
      </w:tr>
      <w:tr w:rsidR="00657408" w:rsidRPr="001E1F58" w14:paraId="11E44D0B" w14:textId="77777777" w:rsidTr="001A704B">
        <w:tc>
          <w:tcPr>
            <w:tcW w:w="4885" w:type="dxa"/>
          </w:tcPr>
          <w:p w14:paraId="3E7F9C10" w14:textId="4F8834DB" w:rsidR="00657408" w:rsidRPr="005C47EF" w:rsidRDefault="007A4486" w:rsidP="00510C3C">
            <w:pPr>
              <w:spacing w:after="0" w:line="240" w:lineRule="auto"/>
              <w:jc w:val="left"/>
            </w:pPr>
            <w:r w:rsidRPr="005C47EF">
              <w:t>R</w:t>
            </w:r>
            <w:r w:rsidRPr="005C47EF">
              <w:rPr>
                <w:rFonts w:ascii="Segoe UI" w:hAnsi="Segoe UI" w:cs="Segoe UI"/>
              </w:rPr>
              <w:t>EACH-GTTM,</w:t>
            </w:r>
            <w:r w:rsidR="00A913B2" w:rsidRPr="005C47EF">
              <w:rPr>
                <w:rFonts w:ascii="Segoe UI" w:hAnsi="Segoe UI" w:cs="Segoe UI"/>
              </w:rPr>
              <w:t xml:space="preserve"> </w:t>
            </w:r>
            <w:hyperlink r:id="rId45" w:history="1">
              <w:r w:rsidR="00E525C8" w:rsidRPr="005C47EF">
                <w:rPr>
                  <w:rStyle w:val="Hyperlink"/>
                  <w:rFonts w:ascii="Segoe UI" w:hAnsi="Segoe UI" w:cs="Segoe UI"/>
                </w:rPr>
                <w:t>PDMM</w:t>
              </w:r>
            </w:hyperlink>
            <w:r w:rsidR="008F0A57" w:rsidRPr="005C47EF">
              <w:rPr>
                <w:rFonts w:ascii="Segoe UI" w:hAnsi="Segoe UI" w:cs="Segoe UI"/>
              </w:rPr>
              <w:t>, 2023</w:t>
            </w:r>
          </w:p>
          <w:p w14:paraId="30D85E49" w14:textId="0CFD9F1E" w:rsidR="00657408" w:rsidRPr="005C47EF" w:rsidRDefault="3909B050" w:rsidP="00510C3C">
            <w:pPr>
              <w:spacing w:after="0" w:line="240" w:lineRule="auto"/>
              <w:jc w:val="left"/>
              <w:rPr>
                <w:rFonts w:ascii="Segoe UI" w:eastAsia="Segoe UI" w:hAnsi="Segoe UI" w:cs="Segoe UI"/>
              </w:rPr>
            </w:pPr>
            <w:r w:rsidRPr="005C47EF">
              <w:rPr>
                <w:rFonts w:ascii="Segoe UI" w:eastAsia="Segoe UI" w:hAnsi="Segoe UI" w:cs="Segoe UI"/>
              </w:rPr>
              <w:t xml:space="preserve">REACH, </w:t>
            </w:r>
            <w:hyperlink r:id="rId46" w:history="1">
              <w:r w:rsidR="004A281D" w:rsidRPr="005C47EF">
                <w:rPr>
                  <w:rStyle w:val="Hyperlink"/>
                  <w:rFonts w:ascii="Segoe UI" w:eastAsia="Segoe UI" w:hAnsi="Segoe UI" w:cs="Segoe UI"/>
                </w:rPr>
                <w:t>ICSM Base de données</w:t>
              </w:r>
            </w:hyperlink>
            <w:r w:rsidR="004A281D" w:rsidRPr="005C47EF">
              <w:rPr>
                <w:rFonts w:ascii="Segoe UI" w:eastAsia="Segoe UI" w:hAnsi="Segoe UI" w:cs="Segoe UI"/>
              </w:rPr>
              <w:t>,</w:t>
            </w:r>
            <w:r w:rsidR="71CC1223" w:rsidRPr="005C47EF">
              <w:rPr>
                <w:rFonts w:ascii="Segoe UI" w:eastAsia="Segoe UI" w:hAnsi="Segoe UI" w:cs="Segoe UI"/>
              </w:rPr>
              <w:t xml:space="preserve"> 2022</w:t>
            </w:r>
          </w:p>
          <w:p w14:paraId="35223C15" w14:textId="77A7B50B" w:rsidR="00657408" w:rsidRPr="001D5F1E" w:rsidRDefault="220D1708" w:rsidP="002C2FAB">
            <w:pPr>
              <w:pStyle w:val="Paragraphe"/>
              <w:spacing w:line="240" w:lineRule="auto"/>
              <w:rPr>
                <w:rFonts w:ascii="Segoe UI" w:eastAsia="Segoe UI" w:hAnsi="Segoe UI" w:cs="Segoe UI"/>
              </w:rPr>
            </w:pPr>
            <w:r w:rsidRPr="00E525C8">
              <w:rPr>
                <w:rFonts w:ascii="Segoe UI" w:eastAsia="Segoe UI" w:hAnsi="Segoe UI" w:cs="Segoe UI"/>
              </w:rPr>
              <w:t xml:space="preserve">REACH, </w:t>
            </w:r>
            <w:hyperlink r:id="rId47" w:history="1">
              <w:r w:rsidR="00B80A23" w:rsidRPr="00E525C8">
                <w:rPr>
                  <w:rStyle w:val="Hyperlink"/>
                  <w:rFonts w:ascii="Segoe UI" w:eastAsia="Segoe UI" w:hAnsi="Segoe UI" w:cs="Segoe UI"/>
                </w:rPr>
                <w:t>F</w:t>
              </w:r>
              <w:r w:rsidR="00EF7C7E" w:rsidRPr="00E525C8">
                <w:rPr>
                  <w:rStyle w:val="Hyperlink"/>
                  <w:rFonts w:ascii="Segoe UI" w:eastAsia="Segoe UI" w:hAnsi="Segoe UI" w:cs="Segoe UI"/>
                </w:rPr>
                <w:t>ocus Group Discussion (FGD)</w:t>
              </w:r>
              <w:r w:rsidR="00623187" w:rsidRPr="00E525C8">
                <w:rPr>
                  <w:rStyle w:val="Hyperlink"/>
                  <w:rFonts w:ascii="Segoe UI" w:eastAsia="Segoe UI" w:hAnsi="Segoe UI" w:cs="Segoe UI"/>
                </w:rPr>
                <w:t xml:space="preserve"> Tool Guidelines Uganda</w:t>
              </w:r>
            </w:hyperlink>
          </w:p>
        </w:tc>
        <w:tc>
          <w:tcPr>
            <w:tcW w:w="4886" w:type="dxa"/>
          </w:tcPr>
          <w:p w14:paraId="2EC29366" w14:textId="6A3176BD" w:rsidR="00B80A23" w:rsidRPr="00F123EB" w:rsidRDefault="00D7362B" w:rsidP="000841DF">
            <w:pPr>
              <w:spacing w:after="0" w:line="240" w:lineRule="auto"/>
              <w:rPr>
                <w:rStyle w:val="Heading5Char"/>
                <w:rFonts w:ascii="Segoe UI" w:hAnsi="Segoe UI" w:cs="Segoe UI"/>
                <w:b w:val="0"/>
                <w:color w:val="auto"/>
                <w:sz w:val="20"/>
                <w:lang w:val="fr-CH"/>
              </w:rPr>
            </w:pPr>
            <w:r w:rsidRPr="00F123EB">
              <w:rPr>
                <w:rStyle w:val="Heading5Char"/>
                <w:rFonts w:ascii="Segoe UI" w:hAnsi="Segoe UI" w:cs="Segoe UI"/>
                <w:b w:val="0"/>
                <w:color w:val="auto"/>
                <w:sz w:val="20"/>
                <w:lang w:val="fr-CH"/>
              </w:rPr>
              <w:t xml:space="preserve">Appui à la sélection des produits du </w:t>
            </w:r>
            <w:r w:rsidR="00F971AE" w:rsidRPr="00F123EB">
              <w:rPr>
                <w:rStyle w:val="Heading5Char"/>
                <w:rFonts w:ascii="Segoe UI" w:hAnsi="Segoe UI" w:cs="Segoe UI"/>
                <w:b w:val="0"/>
                <w:color w:val="auto"/>
                <w:sz w:val="20"/>
                <w:lang w:val="fr-CH"/>
              </w:rPr>
              <w:t>P</w:t>
            </w:r>
            <w:r w:rsidR="00F971AE" w:rsidRPr="00F123EB">
              <w:rPr>
                <w:rStyle w:val="Heading5Char"/>
                <w:rFonts w:ascii="Segoe UI" w:hAnsi="Segoe UI" w:cs="Segoe UI"/>
                <w:b w:val="0"/>
                <w:color w:val="auto"/>
                <w:sz w:val="20"/>
                <w:szCs w:val="22"/>
                <w:lang w:val="fr-CH"/>
              </w:rPr>
              <w:t>DMM</w:t>
            </w:r>
            <w:r w:rsidRPr="00F123EB">
              <w:rPr>
                <w:rStyle w:val="Heading5Char"/>
                <w:rFonts w:ascii="Segoe UI" w:hAnsi="Segoe UI" w:cs="Segoe UI"/>
                <w:b w:val="0"/>
                <w:color w:val="auto"/>
                <w:sz w:val="20"/>
                <w:lang w:val="fr-CH"/>
              </w:rPr>
              <w:t xml:space="preserve"> </w:t>
            </w:r>
            <w:r w:rsidR="00642508" w:rsidRPr="00F123EB">
              <w:rPr>
                <w:rStyle w:val="Heading5Char"/>
                <w:rFonts w:ascii="Segoe UI" w:hAnsi="Segoe UI" w:cs="Segoe UI"/>
                <w:b w:val="0"/>
                <w:color w:val="auto"/>
                <w:sz w:val="20"/>
                <w:lang w:val="fr-CH"/>
              </w:rPr>
              <w:t>et appui à la sélection des unités de mesure</w:t>
            </w:r>
            <w:r w:rsidR="56F3749F" w:rsidRPr="00F123EB">
              <w:rPr>
                <w:rStyle w:val="Heading5Char"/>
                <w:rFonts w:ascii="Segoe UI" w:hAnsi="Segoe UI" w:cs="Segoe UI"/>
                <w:b w:val="0"/>
                <w:color w:val="auto"/>
                <w:sz w:val="20"/>
                <w:lang w:val="fr-CH"/>
              </w:rPr>
              <w:t>.</w:t>
            </w:r>
          </w:p>
          <w:p w14:paraId="7D67CB04" w14:textId="723F98FF" w:rsidR="009527CD" w:rsidRPr="00F123EB" w:rsidRDefault="009527CD" w:rsidP="000841DF">
            <w:pPr>
              <w:spacing w:after="0" w:line="240" w:lineRule="auto"/>
              <w:rPr>
                <w:rStyle w:val="Heading5Char"/>
                <w:rFonts w:ascii="Segoe UI" w:hAnsi="Segoe UI" w:cs="Segoe UI"/>
                <w:b w:val="0"/>
                <w:color w:val="auto"/>
                <w:sz w:val="20"/>
                <w:lang w:val="fr-CH"/>
              </w:rPr>
            </w:pPr>
          </w:p>
        </w:tc>
      </w:tr>
      <w:tr w:rsidR="00251AAE" w:rsidRPr="001E1F58" w14:paraId="1AA71DFA" w14:textId="77777777" w:rsidTr="001A704B">
        <w:tc>
          <w:tcPr>
            <w:tcW w:w="4885" w:type="dxa"/>
          </w:tcPr>
          <w:p w14:paraId="09357834" w14:textId="2EEBEA88" w:rsidR="00251AAE" w:rsidRPr="003303A8" w:rsidRDefault="00C22E36" w:rsidP="00510C3C">
            <w:pPr>
              <w:spacing w:after="0" w:line="240" w:lineRule="auto"/>
              <w:jc w:val="left"/>
              <w:rPr>
                <w:rFonts w:ascii="Segoe UI" w:eastAsia="Segoe UI" w:hAnsi="Segoe UI" w:cs="Segoe UI"/>
                <w:lang w:val="fr-CH"/>
              </w:rPr>
            </w:pPr>
            <w:r w:rsidRPr="003303A8">
              <w:rPr>
                <w:rFonts w:ascii="Segoe UI" w:hAnsi="Segoe UI" w:cs="Segoe UI"/>
                <w:lang w:val="fr-CH"/>
              </w:rPr>
              <w:t xml:space="preserve">FEWS NET, </w:t>
            </w:r>
            <w:hyperlink r:id="rId48" w:history="1">
              <w:r w:rsidRPr="003303A8">
                <w:rPr>
                  <w:rStyle w:val="Hyperlink"/>
                  <w:rFonts w:ascii="Segoe UI" w:hAnsi="Segoe UI" w:cs="Segoe UI"/>
                  <w:sz w:val="22"/>
                  <w:szCs w:val="22"/>
                  <w:lang w:val="fr-CH"/>
                </w:rPr>
                <w:t>B</w:t>
              </w:r>
              <w:r w:rsidRPr="003303A8">
                <w:rPr>
                  <w:rStyle w:val="Hyperlink"/>
                  <w:rFonts w:ascii="Segoe UI" w:hAnsi="Segoe UI" w:cs="Segoe UI"/>
                  <w:lang w:val="fr-CH"/>
                </w:rPr>
                <w:t>ulletin des prix</w:t>
              </w:r>
            </w:hyperlink>
            <w:r w:rsidRPr="003303A8">
              <w:rPr>
                <w:rFonts w:ascii="Segoe UI" w:hAnsi="Segoe UI" w:cs="Segoe UI"/>
                <w:lang w:val="fr-CH"/>
              </w:rPr>
              <w:t>, 2023</w:t>
            </w:r>
          </w:p>
          <w:p w14:paraId="4833C8C0" w14:textId="77C925DB" w:rsidR="00251AAE" w:rsidRPr="000D7D4F" w:rsidRDefault="3A2751C8" w:rsidP="00510C3C">
            <w:pPr>
              <w:spacing w:after="0" w:line="240" w:lineRule="auto"/>
              <w:jc w:val="left"/>
              <w:rPr>
                <w:rFonts w:ascii="Segoe UI" w:eastAsia="Segoe UI" w:hAnsi="Segoe UI" w:cs="Segoe UI"/>
              </w:rPr>
            </w:pPr>
            <w:r w:rsidRPr="31F1B514">
              <w:rPr>
                <w:rFonts w:ascii="Segoe UI" w:eastAsia="Segoe UI" w:hAnsi="Segoe UI" w:cs="Segoe UI"/>
              </w:rPr>
              <w:t>C</w:t>
            </w:r>
            <w:r w:rsidR="2B4C97E7" w:rsidRPr="31F1B514">
              <w:rPr>
                <w:rFonts w:ascii="Segoe UI" w:eastAsia="Segoe UI" w:hAnsi="Segoe UI" w:cs="Segoe UI"/>
              </w:rPr>
              <w:t>a</w:t>
            </w:r>
            <w:r w:rsidRPr="31F1B514">
              <w:rPr>
                <w:rFonts w:ascii="Segoe UI" w:eastAsia="Segoe UI" w:hAnsi="Segoe UI" w:cs="Segoe UI"/>
              </w:rPr>
              <w:t xml:space="preserve">LP Network, </w:t>
            </w:r>
            <w:hyperlink r:id="rId49">
              <w:r w:rsidR="33272CF2" w:rsidRPr="31F1B514">
                <w:rPr>
                  <w:rStyle w:val="Hyperlink"/>
                  <w:rFonts w:ascii="Segoe UI" w:eastAsia="Segoe UI" w:hAnsi="Segoe UI" w:cs="Segoe UI"/>
                </w:rPr>
                <w:t>Minimum Expenditure Basket (MEB) Decision Making Tools</w:t>
              </w:r>
            </w:hyperlink>
          </w:p>
          <w:p w14:paraId="3063064E" w14:textId="15D360B6" w:rsidR="00251AAE" w:rsidRPr="000D7D4F" w:rsidRDefault="72D4786B" w:rsidP="00510C3C">
            <w:pPr>
              <w:spacing w:after="0" w:line="240" w:lineRule="auto"/>
              <w:jc w:val="left"/>
              <w:rPr>
                <w:rFonts w:ascii="Segoe UI" w:eastAsia="Segoe UI" w:hAnsi="Segoe UI" w:cs="Segoe UI"/>
                <w:lang w:val="fr-CH"/>
              </w:rPr>
            </w:pPr>
            <w:r w:rsidRPr="03EB4783">
              <w:rPr>
                <w:rFonts w:ascii="Segoe UI" w:eastAsia="Segoe UI" w:hAnsi="Segoe UI" w:cs="Segoe UI"/>
                <w:lang w:val="fr-CH"/>
              </w:rPr>
              <w:t xml:space="preserve">REACH, </w:t>
            </w:r>
            <w:hyperlink r:id="rId50">
              <w:r w:rsidRPr="03EB4783">
                <w:rPr>
                  <w:rStyle w:val="Hyperlink"/>
                  <w:rFonts w:ascii="Segoe UI" w:eastAsia="Segoe UI" w:hAnsi="Segoe UI" w:cs="Segoe UI"/>
                  <w:lang w:val="fr-CH"/>
                </w:rPr>
                <w:t>Global Guidance Note JMMI</w:t>
              </w:r>
            </w:hyperlink>
          </w:p>
          <w:p w14:paraId="6DB7FFC9" w14:textId="24776348" w:rsidR="00251AAE" w:rsidRPr="00572202" w:rsidRDefault="72D4786B" w:rsidP="00510C3C">
            <w:pPr>
              <w:spacing w:after="0" w:line="240" w:lineRule="auto"/>
              <w:jc w:val="left"/>
              <w:rPr>
                <w:rFonts w:eastAsia="Segoe UI"/>
                <w:color w:val="D13438"/>
              </w:rPr>
            </w:pPr>
            <w:r w:rsidRPr="03EB4783">
              <w:rPr>
                <w:rFonts w:ascii="Segoe UI" w:eastAsia="Segoe UI" w:hAnsi="Segoe UI" w:cs="Segoe UI"/>
                <w:color w:val="000000" w:themeColor="text1"/>
                <w:lang w:val="fr"/>
              </w:rPr>
              <w:t>Initiatives ICSM mises en place par REACH dans d’autres pays (</w:t>
            </w:r>
            <w:hyperlink r:id="rId51">
              <w:r w:rsidRPr="03EB4783">
                <w:rPr>
                  <w:rStyle w:val="Hyperlink"/>
                  <w:rFonts w:ascii="Segoe UI" w:eastAsia="Segoe UI" w:hAnsi="Segoe UI" w:cs="Segoe UI"/>
                  <w:lang w:val="fr"/>
                </w:rPr>
                <w:t>RDC</w:t>
              </w:r>
            </w:hyperlink>
            <w:r w:rsidRPr="03EB4783">
              <w:rPr>
                <w:rFonts w:ascii="Segoe UI" w:eastAsia="Segoe UI" w:hAnsi="Segoe UI" w:cs="Segoe UI"/>
                <w:color w:val="000000" w:themeColor="text1"/>
                <w:lang w:val="fr"/>
              </w:rPr>
              <w:t xml:space="preserve">, </w:t>
            </w:r>
            <w:hyperlink r:id="rId52">
              <w:r w:rsidRPr="03EB4783">
                <w:rPr>
                  <w:rStyle w:val="Hyperlink"/>
                  <w:rFonts w:ascii="Segoe UI" w:eastAsia="Segoe UI" w:hAnsi="Segoe UI" w:cs="Segoe UI"/>
                  <w:lang w:val="fr"/>
                </w:rPr>
                <w:t>Burkina Faso</w:t>
              </w:r>
            </w:hyperlink>
            <w:r w:rsidRPr="03EB4783">
              <w:rPr>
                <w:rFonts w:ascii="Segoe UI" w:eastAsia="Segoe UI" w:hAnsi="Segoe UI" w:cs="Segoe UI"/>
                <w:color w:val="000000" w:themeColor="text1"/>
                <w:lang w:val="fr"/>
              </w:rPr>
              <w:t xml:space="preserve">, </w:t>
            </w:r>
            <w:hyperlink r:id="rId53">
              <w:r w:rsidRPr="03EB4783">
                <w:rPr>
                  <w:rStyle w:val="Hyperlink"/>
                  <w:rFonts w:ascii="Segoe UI" w:eastAsia="Segoe UI" w:hAnsi="Segoe UI" w:cs="Segoe UI"/>
                  <w:lang w:val="fr"/>
                </w:rPr>
                <w:t>Syrie</w:t>
              </w:r>
            </w:hyperlink>
            <w:r w:rsidRPr="03EB4783">
              <w:rPr>
                <w:rFonts w:ascii="Segoe UI" w:eastAsia="Segoe UI" w:hAnsi="Segoe UI" w:cs="Segoe UI"/>
                <w:color w:val="000000" w:themeColor="text1"/>
                <w:lang w:val="fr"/>
              </w:rPr>
              <w:t>)</w:t>
            </w:r>
          </w:p>
        </w:tc>
        <w:tc>
          <w:tcPr>
            <w:tcW w:w="4886" w:type="dxa"/>
          </w:tcPr>
          <w:p w14:paraId="49EDA2BF" w14:textId="77777777" w:rsidR="00251AAE" w:rsidRPr="00F123EB" w:rsidRDefault="00177200" w:rsidP="00115D78">
            <w:pPr>
              <w:spacing w:after="0" w:line="240" w:lineRule="auto"/>
              <w:rPr>
                <w:rStyle w:val="Heading5Char"/>
                <w:rFonts w:ascii="Segoe UI" w:hAnsi="Segoe UI" w:cs="Segoe UI"/>
                <w:b w:val="0"/>
                <w:color w:val="auto"/>
                <w:sz w:val="20"/>
                <w:lang w:val="fr-CH"/>
              </w:rPr>
            </w:pPr>
            <w:r w:rsidRPr="00F123EB">
              <w:rPr>
                <w:rStyle w:val="Heading5Char"/>
                <w:rFonts w:ascii="Segoe UI" w:hAnsi="Segoe UI" w:cs="Segoe UI"/>
                <w:b w:val="0"/>
                <w:color w:val="auto"/>
                <w:sz w:val="20"/>
                <w:lang w:val="fr-CH"/>
              </w:rPr>
              <w:t>Appui à la compréhension de la variation des prix</w:t>
            </w:r>
            <w:r w:rsidR="5D6F097B" w:rsidRPr="00F123EB">
              <w:rPr>
                <w:rStyle w:val="Heading5Char"/>
                <w:rFonts w:ascii="Segoe UI" w:hAnsi="Segoe UI" w:cs="Segoe UI"/>
                <w:b w:val="0"/>
                <w:color w:val="auto"/>
                <w:sz w:val="20"/>
                <w:lang w:val="fr-CH"/>
              </w:rPr>
              <w:t>.</w:t>
            </w:r>
            <w:r w:rsidRPr="00F123EB">
              <w:rPr>
                <w:rStyle w:val="Heading5Char"/>
                <w:rFonts w:ascii="Segoe UI" w:hAnsi="Segoe UI" w:cs="Segoe UI"/>
                <w:b w:val="0"/>
                <w:color w:val="auto"/>
                <w:sz w:val="20"/>
                <w:lang w:val="fr-CH"/>
              </w:rPr>
              <w:t xml:space="preserve"> </w:t>
            </w:r>
          </w:p>
          <w:p w14:paraId="46DCAB5E" w14:textId="037FD469" w:rsidR="00C22E36" w:rsidRPr="00F123EB" w:rsidRDefault="00C22E36" w:rsidP="00C61E63">
            <w:pPr>
              <w:spacing w:after="0" w:line="240" w:lineRule="auto"/>
              <w:jc w:val="left"/>
              <w:rPr>
                <w:rStyle w:val="Heading5Char"/>
                <w:rFonts w:ascii="Segoe UI" w:hAnsi="Segoe UI" w:cs="Segoe UI"/>
                <w:b w:val="0"/>
                <w:color w:val="auto"/>
                <w:sz w:val="20"/>
                <w:lang w:val="fr-FR"/>
              </w:rPr>
            </w:pPr>
          </w:p>
        </w:tc>
      </w:tr>
    </w:tbl>
    <w:p w14:paraId="49C0DEE3" w14:textId="5973A232" w:rsidR="00115D78" w:rsidRPr="00D721A6" w:rsidRDefault="00115D78" w:rsidP="00115D78">
      <w:pPr>
        <w:spacing w:after="0" w:line="240" w:lineRule="auto"/>
        <w:rPr>
          <w:rStyle w:val="Heading5Char"/>
          <w:rFonts w:ascii="Segoe UI" w:hAnsi="Segoe UI" w:cs="Segoe UI"/>
          <w:b w:val="0"/>
          <w:sz w:val="20"/>
          <w:szCs w:val="20"/>
          <w:lang w:val="fr-CH"/>
        </w:rPr>
      </w:pPr>
    </w:p>
    <w:p w14:paraId="50489692" w14:textId="63B39BF6" w:rsidR="00115D78" w:rsidRPr="00384A7D" w:rsidRDefault="00115D78" w:rsidP="00493D47">
      <w:pPr>
        <w:spacing w:before="120" w:after="0" w:line="360" w:lineRule="auto"/>
        <w:rPr>
          <w:rStyle w:val="Heading5Char"/>
          <w:rFonts w:ascii="Roboto Condensed" w:hAnsi="Roboto Condensed"/>
          <w:color w:val="auto"/>
          <w:lang w:val="fr-FR"/>
        </w:rPr>
      </w:pPr>
      <w:r w:rsidRPr="00572202">
        <w:rPr>
          <w:rStyle w:val="Heading5Char"/>
          <w:rFonts w:ascii="Roboto Condensed" w:hAnsi="Roboto Condensed"/>
          <w:color w:val="auto"/>
          <w:lang w:val="fr-FR"/>
        </w:rPr>
        <w:t>3.4</w:t>
      </w:r>
      <w:r w:rsidRPr="31F1B514">
        <w:rPr>
          <w:rStyle w:val="Heading5Char"/>
          <w:color w:val="auto"/>
          <w:lang w:val="fr-FR"/>
        </w:rPr>
        <w:t xml:space="preserve">. </w:t>
      </w:r>
      <w:r w:rsidRPr="31F1B514">
        <w:rPr>
          <w:rStyle w:val="Heading5Char"/>
          <w:rFonts w:ascii="Roboto Condensed" w:hAnsi="Roboto Condensed"/>
          <w:color w:val="auto"/>
          <w:lang w:val="fr-FR"/>
        </w:rPr>
        <w:t>Collecte de données primaires</w:t>
      </w:r>
    </w:p>
    <w:p w14:paraId="0E5486F6" w14:textId="74939F7C" w:rsidR="00F86D41" w:rsidRDefault="00DA473E" w:rsidP="00F557C5">
      <w:pPr>
        <w:spacing w:before="120" w:after="0" w:line="240" w:lineRule="auto"/>
        <w:rPr>
          <w:rStyle w:val="Heading5Char"/>
          <w:rFonts w:ascii="Segoe UI" w:hAnsi="Segoe UI" w:cs="Segoe UI"/>
          <w:b w:val="0"/>
          <w:color w:val="3B3838" w:themeColor="background2" w:themeShade="40"/>
          <w:sz w:val="20"/>
          <w:szCs w:val="20"/>
          <w:lang w:val="fr-FR"/>
        </w:rPr>
      </w:pPr>
      <w:r w:rsidRPr="31F1B514">
        <w:rPr>
          <w:rStyle w:val="Heading5Char"/>
          <w:rFonts w:ascii="Segoe UI" w:hAnsi="Segoe UI" w:cs="Segoe UI"/>
          <w:b w:val="0"/>
          <w:color w:val="auto"/>
          <w:sz w:val="20"/>
          <w:szCs w:val="20"/>
          <w:lang w:val="fr-FR"/>
        </w:rPr>
        <w:t xml:space="preserve">La collecte de données sera </w:t>
      </w:r>
      <w:r w:rsidR="00CA7F13" w:rsidRPr="31F1B514">
        <w:rPr>
          <w:rStyle w:val="Heading5Char"/>
          <w:rFonts w:ascii="Segoe UI" w:hAnsi="Segoe UI" w:cs="Segoe UI"/>
          <w:b w:val="0"/>
          <w:color w:val="auto"/>
          <w:sz w:val="20"/>
          <w:szCs w:val="20"/>
          <w:lang w:val="fr-FR"/>
        </w:rPr>
        <w:t>menée</w:t>
      </w:r>
      <w:r w:rsidRPr="31F1B514">
        <w:rPr>
          <w:rStyle w:val="Heading5Char"/>
          <w:rFonts w:ascii="Segoe UI" w:hAnsi="Segoe UI" w:cs="Segoe UI"/>
          <w:b w:val="0"/>
          <w:color w:val="auto"/>
          <w:sz w:val="20"/>
          <w:szCs w:val="20"/>
          <w:lang w:val="fr-FR"/>
        </w:rPr>
        <w:t xml:space="preserve"> à travers</w:t>
      </w:r>
      <w:r w:rsidR="00E42B8B" w:rsidRPr="31F1B514">
        <w:rPr>
          <w:rStyle w:val="Heading5Char"/>
          <w:rFonts w:ascii="Segoe UI" w:hAnsi="Segoe UI" w:cs="Segoe UI"/>
          <w:b w:val="0"/>
          <w:color w:val="auto"/>
          <w:sz w:val="20"/>
          <w:szCs w:val="20"/>
          <w:lang w:val="fr-FR"/>
        </w:rPr>
        <w:t xml:space="preserve"> d</w:t>
      </w:r>
      <w:r w:rsidR="003D152C" w:rsidRPr="31F1B514">
        <w:rPr>
          <w:rStyle w:val="Heading5Char"/>
          <w:rFonts w:ascii="Segoe UI" w:hAnsi="Segoe UI" w:cs="Segoe UI"/>
          <w:b w:val="0"/>
          <w:color w:val="auto"/>
          <w:sz w:val="20"/>
          <w:szCs w:val="20"/>
          <w:lang w:val="fr-FR"/>
        </w:rPr>
        <w:t>es</w:t>
      </w:r>
      <w:r w:rsidR="00CA7F13" w:rsidRPr="31F1B514">
        <w:rPr>
          <w:rStyle w:val="Heading5Char"/>
          <w:rFonts w:ascii="Segoe UI" w:hAnsi="Segoe UI" w:cs="Segoe UI"/>
          <w:b w:val="0"/>
          <w:color w:val="auto"/>
          <w:sz w:val="20"/>
          <w:szCs w:val="20"/>
          <w:lang w:val="fr-FR"/>
        </w:rPr>
        <w:t xml:space="preserve"> marchés </w:t>
      </w:r>
      <w:r w:rsidR="00E42B8B" w:rsidRPr="31F1B514">
        <w:rPr>
          <w:rStyle w:val="Heading5Char"/>
          <w:rFonts w:ascii="Segoe UI" w:hAnsi="Segoe UI" w:cs="Segoe UI"/>
          <w:b w:val="0"/>
          <w:color w:val="auto"/>
          <w:sz w:val="20"/>
          <w:szCs w:val="20"/>
          <w:lang w:val="fr-FR"/>
        </w:rPr>
        <w:t>du pa</w:t>
      </w:r>
      <w:r w:rsidR="00CA7F13" w:rsidRPr="31F1B514">
        <w:rPr>
          <w:rStyle w:val="Heading5Char"/>
          <w:rFonts w:ascii="Segoe UI" w:hAnsi="Segoe UI" w:cs="Segoe UI"/>
          <w:b w:val="0"/>
          <w:color w:val="auto"/>
          <w:sz w:val="20"/>
          <w:szCs w:val="20"/>
          <w:lang w:val="fr-FR"/>
        </w:rPr>
        <w:t>ys</w:t>
      </w:r>
      <w:r w:rsidR="009E69AC" w:rsidRPr="31F1B514">
        <w:rPr>
          <w:rStyle w:val="Heading5Char"/>
          <w:rFonts w:ascii="Segoe UI" w:hAnsi="Segoe UI" w:cs="Segoe UI"/>
          <w:b w:val="0"/>
          <w:color w:val="auto"/>
          <w:sz w:val="20"/>
          <w:szCs w:val="20"/>
          <w:lang w:val="fr-FR"/>
        </w:rPr>
        <w:t xml:space="preserve"> par des </w:t>
      </w:r>
      <w:r w:rsidR="00F557C5" w:rsidRPr="31F1B514">
        <w:rPr>
          <w:rStyle w:val="Heading5Char"/>
          <w:rFonts w:ascii="Segoe UI" w:hAnsi="Segoe UI" w:cs="Segoe UI"/>
          <w:b w:val="0"/>
          <w:color w:val="auto"/>
          <w:sz w:val="20"/>
          <w:szCs w:val="20"/>
          <w:lang w:val="fr-FR"/>
        </w:rPr>
        <w:t>équipes</w:t>
      </w:r>
      <w:r w:rsidR="009E69AC" w:rsidRPr="31F1B514">
        <w:rPr>
          <w:rStyle w:val="Heading5Char"/>
          <w:rFonts w:ascii="Segoe UI" w:hAnsi="Segoe UI" w:cs="Segoe UI"/>
          <w:b w:val="0"/>
          <w:color w:val="auto"/>
          <w:sz w:val="20"/>
          <w:szCs w:val="20"/>
          <w:lang w:val="fr-FR"/>
        </w:rPr>
        <w:t xml:space="preserve"> de terrain d</w:t>
      </w:r>
      <w:r w:rsidR="001E6C44" w:rsidRPr="31F1B514">
        <w:rPr>
          <w:rStyle w:val="Heading5Char"/>
          <w:rFonts w:ascii="Segoe UI" w:hAnsi="Segoe UI" w:cs="Segoe UI"/>
          <w:b w:val="0"/>
          <w:color w:val="auto"/>
          <w:sz w:val="20"/>
          <w:szCs w:val="20"/>
          <w:lang w:val="fr-FR"/>
        </w:rPr>
        <w:t>es différents partenaires du GTTM</w:t>
      </w:r>
      <w:r w:rsidR="0082122E" w:rsidRPr="31F1B514">
        <w:rPr>
          <w:rStyle w:val="Heading5Char"/>
          <w:rFonts w:ascii="Segoe UI" w:hAnsi="Segoe UI" w:cs="Segoe UI"/>
          <w:b w:val="0"/>
          <w:color w:val="auto"/>
          <w:sz w:val="20"/>
          <w:szCs w:val="20"/>
          <w:lang w:val="fr-FR"/>
        </w:rPr>
        <w:t xml:space="preserve"> identifiés à cet effet</w:t>
      </w:r>
      <w:r w:rsidR="00F557C5" w:rsidRPr="31F1B514">
        <w:rPr>
          <w:rStyle w:val="Heading5Char"/>
          <w:rFonts w:ascii="Segoe UI" w:hAnsi="Segoe UI" w:cs="Segoe UI"/>
          <w:b w:val="0"/>
          <w:color w:val="auto"/>
          <w:sz w:val="20"/>
          <w:szCs w:val="20"/>
          <w:lang w:val="fr-FR"/>
        </w:rPr>
        <w:t>.</w:t>
      </w:r>
      <w:r w:rsidR="0041101C" w:rsidRPr="31F1B514">
        <w:rPr>
          <w:rStyle w:val="Heading5Char"/>
          <w:rFonts w:ascii="Segoe UI" w:hAnsi="Segoe UI" w:cs="Segoe UI"/>
          <w:b w:val="0"/>
          <w:color w:val="auto"/>
          <w:sz w:val="20"/>
          <w:szCs w:val="20"/>
          <w:lang w:val="fr-FR"/>
        </w:rPr>
        <w:t xml:space="preserve"> </w:t>
      </w:r>
      <w:r w:rsidR="00E8260B" w:rsidRPr="31F1B514">
        <w:rPr>
          <w:rStyle w:val="Heading5Char"/>
          <w:rFonts w:ascii="Segoe UI" w:hAnsi="Segoe UI" w:cs="Segoe UI"/>
          <w:b w:val="0"/>
          <w:color w:val="auto"/>
          <w:sz w:val="20"/>
          <w:szCs w:val="20"/>
          <w:lang w:val="fr-FR"/>
        </w:rPr>
        <w:t xml:space="preserve">Elle sera faite sur la base d’un échantillonnage </w:t>
      </w:r>
      <w:r w:rsidR="00A16D3A" w:rsidRPr="31F1B514">
        <w:rPr>
          <w:rStyle w:val="Heading5Char"/>
          <w:rFonts w:ascii="Segoe UI" w:hAnsi="Segoe UI" w:cs="Segoe UI"/>
          <w:b w:val="0"/>
          <w:color w:val="auto"/>
          <w:sz w:val="20"/>
          <w:szCs w:val="20"/>
          <w:lang w:val="fr-FR"/>
        </w:rPr>
        <w:t>« </w:t>
      </w:r>
      <w:r w:rsidR="00AD67AB" w:rsidRPr="31F1B514">
        <w:rPr>
          <w:rStyle w:val="Heading5Char"/>
          <w:rFonts w:ascii="Segoe UI" w:hAnsi="Segoe UI" w:cs="Segoe UI"/>
          <w:color w:val="auto"/>
          <w:sz w:val="20"/>
          <w:szCs w:val="20"/>
          <w:lang w:val="fr-FR"/>
        </w:rPr>
        <w:t xml:space="preserve">échantillon </w:t>
      </w:r>
      <w:r w:rsidR="00E8260B" w:rsidRPr="31F1B514">
        <w:rPr>
          <w:rStyle w:val="Heading5Char"/>
          <w:rFonts w:ascii="Segoe UI" w:hAnsi="Segoe UI" w:cs="Segoe UI"/>
          <w:color w:val="auto"/>
          <w:sz w:val="20"/>
          <w:szCs w:val="20"/>
          <w:lang w:val="fr-FR"/>
        </w:rPr>
        <w:t>choisi</w:t>
      </w:r>
      <w:r w:rsidR="00A16D3A" w:rsidRPr="31F1B514">
        <w:rPr>
          <w:rStyle w:val="Heading5Char"/>
          <w:rFonts w:ascii="Segoe UI" w:hAnsi="Segoe UI" w:cs="Segoe UI"/>
          <w:b w:val="0"/>
          <w:color w:val="auto"/>
          <w:sz w:val="20"/>
          <w:szCs w:val="20"/>
          <w:lang w:val="fr-FR"/>
        </w:rPr>
        <w:t> »</w:t>
      </w:r>
      <w:r w:rsidR="00E8260B" w:rsidRPr="31F1B514">
        <w:rPr>
          <w:rStyle w:val="Heading5Char"/>
          <w:rFonts w:ascii="Segoe UI" w:hAnsi="Segoe UI" w:cs="Segoe UI"/>
          <w:b w:val="0"/>
          <w:color w:val="auto"/>
          <w:sz w:val="20"/>
          <w:szCs w:val="20"/>
          <w:lang w:val="fr-FR"/>
        </w:rPr>
        <w:t>.</w:t>
      </w:r>
      <w:r w:rsidR="00CC7480" w:rsidRPr="31F1B514">
        <w:rPr>
          <w:rStyle w:val="Heading5Char"/>
          <w:rFonts w:ascii="Segoe UI" w:hAnsi="Segoe UI" w:cs="Segoe UI"/>
          <w:b w:val="0"/>
          <w:color w:val="auto"/>
          <w:sz w:val="20"/>
          <w:szCs w:val="20"/>
          <w:lang w:val="fr-FR"/>
        </w:rPr>
        <w:t xml:space="preserve"> </w:t>
      </w:r>
      <w:r w:rsidR="00442712" w:rsidRPr="31F1B514">
        <w:rPr>
          <w:rStyle w:val="Heading5Char"/>
          <w:rFonts w:ascii="Segoe UI" w:hAnsi="Segoe UI" w:cs="Segoe UI"/>
          <w:b w:val="0"/>
          <w:color w:val="auto"/>
          <w:sz w:val="20"/>
          <w:szCs w:val="20"/>
          <w:lang w:val="fr-FR"/>
        </w:rPr>
        <w:t xml:space="preserve"> </w:t>
      </w:r>
    </w:p>
    <w:p w14:paraId="3D7FAA9C" w14:textId="6E902A61" w:rsidR="2F8D5538" w:rsidRDefault="2F8D5538" w:rsidP="482B17F6">
      <w:pPr>
        <w:spacing w:before="120" w:after="0" w:line="240" w:lineRule="auto"/>
        <w:rPr>
          <w:rStyle w:val="Heading5Char"/>
          <w:rFonts w:ascii="Segoe UI" w:hAnsi="Segoe UI" w:cs="Segoe UI"/>
          <w:b w:val="0"/>
          <w:color w:val="3B3838" w:themeColor="background2" w:themeShade="40"/>
          <w:sz w:val="20"/>
          <w:szCs w:val="20"/>
          <w:u w:val="single"/>
          <w:lang w:val="fr-FR"/>
        </w:rPr>
      </w:pPr>
      <w:r w:rsidRPr="31F1B514">
        <w:rPr>
          <w:rStyle w:val="Heading5Char"/>
          <w:rFonts w:ascii="Segoe UI" w:hAnsi="Segoe UI" w:cs="Segoe UI"/>
          <w:b w:val="0"/>
          <w:color w:val="auto"/>
          <w:sz w:val="20"/>
          <w:szCs w:val="20"/>
          <w:u w:val="single"/>
          <w:lang w:val="fr-FR"/>
        </w:rPr>
        <w:t xml:space="preserve">Choix des marchés et des </w:t>
      </w:r>
      <w:r w:rsidR="52F2AE4C" w:rsidRPr="00572202">
        <w:rPr>
          <w:rStyle w:val="Heading5Char"/>
          <w:rFonts w:ascii="Segoe UI" w:hAnsi="Segoe UI" w:cs="Segoe UI"/>
          <w:b w:val="0"/>
          <w:color w:val="auto"/>
          <w:sz w:val="20"/>
          <w:szCs w:val="20"/>
          <w:u w:val="single"/>
          <w:lang w:val="fr-FR"/>
        </w:rPr>
        <w:t>commerçants</w:t>
      </w:r>
    </w:p>
    <w:p w14:paraId="6FC592F5" w14:textId="6E1B2D25" w:rsidR="2F8D5538" w:rsidRDefault="0CF70948" w:rsidP="482B17F6">
      <w:pPr>
        <w:spacing w:before="120" w:after="0" w:line="240" w:lineRule="auto"/>
        <w:rPr>
          <w:rFonts w:ascii="Segoe UI" w:eastAsia="Segoe UI" w:hAnsi="Segoe UI" w:cs="Segoe UI"/>
          <w:sz w:val="20"/>
          <w:szCs w:val="20"/>
          <w:lang w:val="fr"/>
        </w:rPr>
      </w:pPr>
      <w:r w:rsidRPr="31F1B514">
        <w:rPr>
          <w:rFonts w:ascii="Segoe UI" w:eastAsia="Segoe UI" w:hAnsi="Segoe UI" w:cs="Segoe UI"/>
          <w:sz w:val="20"/>
          <w:szCs w:val="20"/>
          <w:lang w:val="fr-FR"/>
        </w:rPr>
        <w:t>Dans le cadre de cette évaluation, les commerçants détaillant</w:t>
      </w:r>
      <w:r w:rsidR="0F345755" w:rsidRPr="31F1B514">
        <w:rPr>
          <w:rFonts w:ascii="Segoe UI" w:eastAsia="Segoe UI" w:hAnsi="Segoe UI" w:cs="Segoe UI"/>
          <w:sz w:val="20"/>
          <w:szCs w:val="20"/>
          <w:lang w:val="fr-FR"/>
        </w:rPr>
        <w:t>.</w:t>
      </w:r>
      <w:r w:rsidRPr="31F1B514">
        <w:rPr>
          <w:rFonts w:ascii="Segoe UI" w:eastAsia="Segoe UI" w:hAnsi="Segoe UI" w:cs="Segoe UI"/>
          <w:sz w:val="20"/>
          <w:szCs w:val="20"/>
          <w:lang w:val="fr-FR"/>
        </w:rPr>
        <w:t>es établis dans les marchés sélectionnés seront les principales personnes visées. Ce seront, en effet, des informateurs clés (IC) qui auront à fournir des informations sur les prix des produits.</w:t>
      </w:r>
      <w:r w:rsidR="2F8D5538" w:rsidRPr="31F1B514">
        <w:rPr>
          <w:rFonts w:ascii="Segoe UI" w:eastAsia="Segoe UI" w:hAnsi="Segoe UI" w:cs="Segoe UI"/>
          <w:sz w:val="20"/>
          <w:szCs w:val="20"/>
          <w:lang w:val="fr-FR"/>
        </w:rPr>
        <w:t xml:space="preserve"> La sélection de ces IC sera faite à partir des critères</w:t>
      </w:r>
      <w:r w:rsidR="1457960C" w:rsidRPr="31F1B514">
        <w:rPr>
          <w:rFonts w:ascii="Segoe UI" w:eastAsia="Segoe UI" w:hAnsi="Segoe UI" w:cs="Segoe UI"/>
          <w:sz w:val="20"/>
          <w:szCs w:val="20"/>
          <w:lang w:val="fr-FR"/>
        </w:rPr>
        <w:t xml:space="preserve"> mentionnés ci-dessous.</w:t>
      </w:r>
      <w:r w:rsidR="2F8D5538" w:rsidRPr="31F1B514">
        <w:rPr>
          <w:rFonts w:ascii="Segoe UI" w:eastAsia="Segoe UI" w:hAnsi="Segoe UI" w:cs="Segoe UI"/>
          <w:sz w:val="20"/>
          <w:szCs w:val="20"/>
          <w:lang w:val="fr-FR"/>
        </w:rPr>
        <w:t xml:space="preserve"> Le nombre d’IC à enquêter dépendra de la disponibilité des produits chez eux. Pour chaque produit d’intérêt, des informations sur les prix seront prélevées sur un minimum de quatre IC. Les IC vendant une diversité (maximum) de produits d’intérêt seront priorisés.</w:t>
      </w:r>
      <w:r w:rsidR="319F3788" w:rsidRPr="31F1B514">
        <w:rPr>
          <w:rFonts w:ascii="Segoe UI" w:eastAsia="Segoe UI" w:hAnsi="Segoe UI" w:cs="Segoe UI"/>
          <w:sz w:val="20"/>
          <w:szCs w:val="20"/>
          <w:lang w:val="fr-FR"/>
        </w:rPr>
        <w:t xml:space="preserve"> </w:t>
      </w:r>
      <w:r w:rsidR="2F8D5538" w:rsidRPr="31F1B514">
        <w:rPr>
          <w:rFonts w:ascii="Segoe UI" w:eastAsia="Segoe UI" w:hAnsi="Segoe UI" w:cs="Segoe UI"/>
          <w:sz w:val="20"/>
          <w:szCs w:val="20"/>
          <w:lang w:val="fr"/>
        </w:rPr>
        <w:t>Les critères de sélection des marchés ciblés sont :</w:t>
      </w:r>
    </w:p>
    <w:p w14:paraId="0800BD11" w14:textId="58EC9B0B" w:rsidR="2F8D5538" w:rsidRDefault="2F8D5538" w:rsidP="482B17F6">
      <w:pPr>
        <w:spacing w:before="120" w:after="0" w:line="240" w:lineRule="auto"/>
        <w:rPr>
          <w:rFonts w:ascii="Segoe UI" w:eastAsia="Segoe UI" w:hAnsi="Segoe UI" w:cs="Segoe UI"/>
          <w:sz w:val="20"/>
          <w:szCs w:val="20"/>
          <w:lang w:val="fr"/>
        </w:rPr>
      </w:pPr>
      <w:r w:rsidRPr="31F1B514">
        <w:rPr>
          <w:rFonts w:ascii="Segoe UI" w:eastAsia="Segoe UI" w:hAnsi="Segoe UI" w:cs="Segoe UI"/>
          <w:b/>
          <w:sz w:val="20"/>
          <w:szCs w:val="20"/>
          <w:lang w:val="fr"/>
        </w:rPr>
        <w:t>Accessibilité aux personnes vulnérables</w:t>
      </w:r>
      <w:r w:rsidRPr="31F1B514">
        <w:rPr>
          <w:rFonts w:ascii="Segoe UI" w:eastAsia="Segoe UI" w:hAnsi="Segoe UI" w:cs="Segoe UI"/>
          <w:sz w:val="20"/>
          <w:szCs w:val="20"/>
          <w:lang w:val="fr"/>
        </w:rPr>
        <w:t xml:space="preserve"> : Les marchés devront être accessible (physiquement, socialement et financièrement) aux populations en situation de vulnérabilité dans la localité d’évaluation.</w:t>
      </w:r>
    </w:p>
    <w:p w14:paraId="123BB686" w14:textId="6F676FDB" w:rsidR="2F8D5538" w:rsidRDefault="2F8D5538" w:rsidP="482B17F6">
      <w:pPr>
        <w:spacing w:before="120" w:after="0" w:line="240" w:lineRule="auto"/>
        <w:rPr>
          <w:rFonts w:ascii="Segoe UI" w:eastAsia="Segoe UI" w:hAnsi="Segoe UI" w:cs="Segoe UI"/>
          <w:sz w:val="20"/>
          <w:szCs w:val="20"/>
          <w:lang w:val="fr"/>
        </w:rPr>
      </w:pPr>
      <w:r w:rsidRPr="31F1B514">
        <w:rPr>
          <w:rFonts w:ascii="Segoe UI" w:eastAsia="Segoe UI" w:hAnsi="Segoe UI" w:cs="Segoe UI"/>
          <w:b/>
          <w:sz w:val="20"/>
          <w:szCs w:val="20"/>
          <w:lang w:val="fr"/>
        </w:rPr>
        <w:t>Diversité des zones :</w:t>
      </w:r>
      <w:r w:rsidRPr="31F1B514">
        <w:rPr>
          <w:rFonts w:ascii="Segoe UI" w:eastAsia="Segoe UI" w:hAnsi="Segoe UI" w:cs="Segoe UI"/>
          <w:sz w:val="20"/>
          <w:szCs w:val="20"/>
          <w:lang w:val="fr"/>
        </w:rPr>
        <w:t xml:space="preserve"> Dans l’idéal, un nombre égal de marchés devront être ciblés dans les zones urbaines que des marchés dans les zones rurales. Par ailleurs, si plusieurs marchés sont évalués dans une même commune, ils devront être localisés dans les localités/sections communales différentes.</w:t>
      </w:r>
    </w:p>
    <w:p w14:paraId="49AF7056" w14:textId="715EFE93" w:rsidR="2F8D5538" w:rsidRDefault="2F8D5538" w:rsidP="482B17F6">
      <w:pPr>
        <w:spacing w:before="120" w:after="0" w:line="240" w:lineRule="auto"/>
        <w:rPr>
          <w:rFonts w:ascii="Segoe UI" w:eastAsia="Segoe UI" w:hAnsi="Segoe UI" w:cs="Segoe UI"/>
          <w:sz w:val="20"/>
          <w:szCs w:val="20"/>
          <w:lang w:val="fr"/>
        </w:rPr>
      </w:pPr>
      <w:r w:rsidRPr="31F1B514">
        <w:rPr>
          <w:rFonts w:ascii="Segoe UI" w:eastAsia="Segoe UI" w:hAnsi="Segoe UI" w:cs="Segoe UI"/>
          <w:b/>
          <w:sz w:val="20"/>
          <w:szCs w:val="20"/>
          <w:lang w:val="fr"/>
        </w:rPr>
        <w:t>Fréquence des jours de marché :</w:t>
      </w:r>
      <w:r w:rsidRPr="31F1B514">
        <w:rPr>
          <w:rFonts w:ascii="Segoe UI" w:eastAsia="Segoe UI" w:hAnsi="Segoe UI" w:cs="Segoe UI"/>
          <w:sz w:val="20"/>
          <w:szCs w:val="20"/>
          <w:lang w:val="fr"/>
        </w:rPr>
        <w:t xml:space="preserve"> Les marchés ouverts tous les jours de la semaine seront priorisés afin de permettre aux enquêteurs de retrouver facilement les commerçants lors des prochains cycles de collecte.</w:t>
      </w:r>
    </w:p>
    <w:p w14:paraId="01587678" w14:textId="7CA51594" w:rsidR="2F8D5538" w:rsidRDefault="2F8D5538" w:rsidP="482B17F6">
      <w:pPr>
        <w:spacing w:before="120" w:after="0" w:line="240" w:lineRule="auto"/>
        <w:rPr>
          <w:rFonts w:ascii="Segoe UI" w:eastAsia="Segoe UI" w:hAnsi="Segoe UI" w:cs="Segoe UI"/>
          <w:sz w:val="20"/>
          <w:szCs w:val="20"/>
          <w:lang w:val="fr"/>
        </w:rPr>
      </w:pPr>
      <w:r w:rsidRPr="31F1B514">
        <w:rPr>
          <w:rFonts w:ascii="Segoe UI" w:eastAsia="Segoe UI" w:hAnsi="Segoe UI" w:cs="Segoe UI"/>
          <w:b/>
          <w:sz w:val="20"/>
          <w:szCs w:val="20"/>
          <w:lang w:val="fr"/>
        </w:rPr>
        <w:t>Nombre et diversité des produits</w:t>
      </w:r>
      <w:r w:rsidRPr="31F1B514">
        <w:rPr>
          <w:rFonts w:ascii="Segoe UI" w:eastAsia="Segoe UI" w:hAnsi="Segoe UI" w:cs="Segoe UI"/>
          <w:sz w:val="20"/>
          <w:szCs w:val="20"/>
          <w:lang w:val="fr"/>
        </w:rPr>
        <w:t xml:space="preserve"> : Dans l’idéal, les marchés sélectionnés devront avoir une diversité de produits suffisantes pour permettre une collecte de données efficace (i.e. au moins 2 secteurs couverts, par exemple : EHA, alimentaire, quincaillerie, autres).</w:t>
      </w:r>
    </w:p>
    <w:p w14:paraId="0889F677" w14:textId="1176E76C" w:rsidR="52F87926" w:rsidRDefault="00FB2BC2" w:rsidP="482B17F6">
      <w:pPr>
        <w:spacing w:before="120" w:after="0" w:line="240" w:lineRule="auto"/>
        <w:rPr>
          <w:rFonts w:ascii="Segoe UI" w:eastAsia="Segoe UI" w:hAnsi="Segoe UI" w:cs="Segoe UI"/>
          <w:sz w:val="20"/>
          <w:szCs w:val="20"/>
          <w:lang w:val="fr"/>
        </w:rPr>
      </w:pPr>
      <w:r w:rsidRPr="00572202">
        <w:rPr>
          <w:rFonts w:ascii="Segoe UI" w:eastAsia="Segoe UI" w:hAnsi="Segoe UI" w:cs="Segoe UI"/>
          <w:b/>
          <w:sz w:val="20"/>
          <w:szCs w:val="20"/>
          <w:lang w:val="fr"/>
        </w:rPr>
        <w:t>Exclusivité</w:t>
      </w:r>
      <w:r w:rsidRPr="31F1B514">
        <w:rPr>
          <w:rFonts w:ascii="Segoe UI" w:eastAsia="Segoe UI" w:hAnsi="Segoe UI" w:cs="Segoe UI"/>
          <w:sz w:val="20"/>
          <w:szCs w:val="20"/>
          <w:lang w:val="fr"/>
        </w:rPr>
        <w:t xml:space="preserve"> :</w:t>
      </w:r>
      <w:r w:rsidR="52F87926" w:rsidRPr="31F1B514">
        <w:rPr>
          <w:rFonts w:ascii="Segoe UI" w:eastAsia="Segoe UI" w:hAnsi="Segoe UI" w:cs="Segoe UI"/>
          <w:sz w:val="20"/>
          <w:szCs w:val="20"/>
          <w:lang w:val="fr"/>
        </w:rPr>
        <w:t xml:space="preserve"> Si un </w:t>
      </w:r>
      <w:r w:rsidR="00B322FB" w:rsidRPr="31F1B514">
        <w:rPr>
          <w:rFonts w:ascii="Segoe UI" w:eastAsia="Segoe UI" w:hAnsi="Segoe UI" w:cs="Segoe UI"/>
          <w:sz w:val="20"/>
          <w:szCs w:val="20"/>
          <w:lang w:val="fr"/>
        </w:rPr>
        <w:t>commerçant</w:t>
      </w:r>
      <w:r w:rsidR="52F87926" w:rsidRPr="31F1B514">
        <w:rPr>
          <w:rFonts w:ascii="Segoe UI" w:eastAsia="Segoe UI" w:hAnsi="Segoe UI" w:cs="Segoe UI"/>
          <w:sz w:val="20"/>
          <w:szCs w:val="20"/>
          <w:lang w:val="fr"/>
        </w:rPr>
        <w:t xml:space="preserve"> possède/gère plusieurs magasins dans</w:t>
      </w:r>
      <w:r w:rsidR="4FA3A7B5" w:rsidRPr="31F1B514">
        <w:rPr>
          <w:rFonts w:ascii="Segoe UI" w:eastAsia="Segoe UI" w:hAnsi="Segoe UI" w:cs="Segoe UI"/>
          <w:sz w:val="20"/>
          <w:szCs w:val="20"/>
          <w:lang w:val="fr"/>
        </w:rPr>
        <w:t xml:space="preserve"> </w:t>
      </w:r>
      <w:r w:rsidR="52F87926" w:rsidRPr="31F1B514">
        <w:rPr>
          <w:rFonts w:ascii="Segoe UI" w:eastAsia="Segoe UI" w:hAnsi="Segoe UI" w:cs="Segoe UI"/>
          <w:sz w:val="20"/>
          <w:szCs w:val="20"/>
          <w:lang w:val="fr"/>
        </w:rPr>
        <w:t>le marché, la connecte de données se fera seulement</w:t>
      </w:r>
      <w:r w:rsidR="34841F98" w:rsidRPr="31F1B514">
        <w:rPr>
          <w:rFonts w:ascii="Segoe UI" w:eastAsia="Segoe UI" w:hAnsi="Segoe UI" w:cs="Segoe UI"/>
          <w:sz w:val="20"/>
          <w:szCs w:val="20"/>
          <w:lang w:val="fr"/>
        </w:rPr>
        <w:t xml:space="preserve"> dans un de ses magasins.</w:t>
      </w:r>
    </w:p>
    <w:p w14:paraId="5EB290B2" w14:textId="5A1EA920" w:rsidR="53A34FCC" w:rsidRDefault="53A34FCC" w:rsidP="482B17F6">
      <w:pPr>
        <w:spacing w:after="160" w:line="257" w:lineRule="auto"/>
        <w:rPr>
          <w:rFonts w:ascii="Segoe UI" w:eastAsia="Segoe UI" w:hAnsi="Segoe UI" w:cs="Segoe UI"/>
          <w:sz w:val="20"/>
          <w:szCs w:val="20"/>
          <w:lang w:val="fr-FR"/>
        </w:rPr>
      </w:pPr>
      <w:r w:rsidRPr="31F1B514">
        <w:rPr>
          <w:rFonts w:ascii="Segoe UI" w:eastAsia="Segoe UI" w:hAnsi="Segoe UI" w:cs="Segoe UI"/>
          <w:sz w:val="20"/>
          <w:szCs w:val="20"/>
          <w:lang w:val="fr"/>
        </w:rPr>
        <w:t>Par ailleurs, dans la mesure du possible, l’enquête devrai cibler le ou la responsable du magasin.</w:t>
      </w:r>
    </w:p>
    <w:p w14:paraId="051434C2" w14:textId="205AAC4B" w:rsidR="00F86D41" w:rsidRDefault="189FB774" w:rsidP="13C4860C">
      <w:pPr>
        <w:spacing w:after="160" w:line="257" w:lineRule="auto"/>
        <w:rPr>
          <w:rFonts w:ascii="Segoe UI" w:eastAsia="Segoe UI" w:hAnsi="Segoe UI" w:cs="Segoe UI"/>
          <w:sz w:val="20"/>
          <w:szCs w:val="20"/>
          <w:lang w:val="fr-FR"/>
        </w:rPr>
      </w:pPr>
      <w:r w:rsidRPr="31F1B514">
        <w:rPr>
          <w:rFonts w:ascii="Segoe UI" w:eastAsia="Segoe UI" w:hAnsi="Segoe UI" w:cs="Segoe UI"/>
          <w:sz w:val="20"/>
          <w:szCs w:val="20"/>
          <w:lang w:val="fr-FR"/>
        </w:rPr>
        <w:t>Voici le c</w:t>
      </w:r>
      <w:r w:rsidR="00F86D41" w:rsidRPr="31F1B514">
        <w:rPr>
          <w:rFonts w:ascii="Segoe UI" w:eastAsia="Segoe UI" w:hAnsi="Segoe UI" w:cs="Segoe UI"/>
          <w:sz w:val="20"/>
          <w:szCs w:val="20"/>
          <w:lang w:val="fr-FR"/>
        </w:rPr>
        <w:t xml:space="preserve">hoix des marchés suivant les critères précités </w:t>
      </w:r>
      <w:r w:rsidR="4D211EDB" w:rsidRPr="31F1B514">
        <w:rPr>
          <w:rFonts w:ascii="Segoe UI" w:eastAsia="Segoe UI" w:hAnsi="Segoe UI" w:cs="Segoe UI"/>
          <w:sz w:val="20"/>
          <w:szCs w:val="20"/>
          <w:lang w:val="fr-FR"/>
        </w:rPr>
        <w:t>:</w:t>
      </w:r>
    </w:p>
    <w:tbl>
      <w:tblPr>
        <w:tblStyle w:val="TableGrid"/>
        <w:tblW w:w="0" w:type="auto"/>
        <w:tblLook w:val="04A0" w:firstRow="1" w:lastRow="0" w:firstColumn="1" w:lastColumn="0" w:noHBand="0" w:noVBand="1"/>
      </w:tblPr>
      <w:tblGrid>
        <w:gridCol w:w="1954"/>
        <w:gridCol w:w="1954"/>
        <w:gridCol w:w="1954"/>
        <w:gridCol w:w="1954"/>
        <w:gridCol w:w="1955"/>
      </w:tblGrid>
      <w:tr w:rsidR="00F86D41" w14:paraId="5D96BED4" w14:textId="77777777" w:rsidTr="62AB0194">
        <w:trPr>
          <w:tblHeader/>
        </w:trPr>
        <w:tc>
          <w:tcPr>
            <w:tcW w:w="1954" w:type="dxa"/>
          </w:tcPr>
          <w:p w14:paraId="7338B4BD" w14:textId="77777777" w:rsidR="00F86D41" w:rsidRPr="008D4EC5" w:rsidRDefault="00F86D41" w:rsidP="003A0933">
            <w:pPr>
              <w:spacing w:after="0"/>
              <w:rPr>
                <w:rFonts w:ascii="Segoe UI" w:hAnsi="Segoe UI" w:cs="Segoe UI"/>
                <w:b/>
                <w:bCs/>
                <w:lang w:val="fr-FR"/>
              </w:rPr>
            </w:pPr>
            <w:r w:rsidRPr="008D4EC5">
              <w:rPr>
                <w:rFonts w:ascii="Segoe UI" w:hAnsi="Segoe UI" w:cs="Segoe UI"/>
                <w:b/>
                <w:bCs/>
                <w:lang w:val="fr-FR"/>
              </w:rPr>
              <w:t>Département</w:t>
            </w:r>
          </w:p>
        </w:tc>
        <w:tc>
          <w:tcPr>
            <w:tcW w:w="1954" w:type="dxa"/>
          </w:tcPr>
          <w:p w14:paraId="617AB4B0" w14:textId="77777777" w:rsidR="00F86D41" w:rsidRPr="008D4EC5" w:rsidRDefault="00F86D41" w:rsidP="003A0933">
            <w:pPr>
              <w:spacing w:after="0"/>
              <w:rPr>
                <w:rFonts w:ascii="Segoe UI" w:hAnsi="Segoe UI" w:cs="Segoe UI"/>
                <w:b/>
                <w:bCs/>
                <w:lang w:val="fr-FR"/>
              </w:rPr>
            </w:pPr>
            <w:r w:rsidRPr="008D4EC5">
              <w:rPr>
                <w:rFonts w:ascii="Segoe UI" w:hAnsi="Segoe UI" w:cs="Segoe UI"/>
                <w:b/>
                <w:bCs/>
                <w:lang w:val="fr-FR"/>
              </w:rPr>
              <w:t>Type de milieu</w:t>
            </w:r>
          </w:p>
        </w:tc>
        <w:tc>
          <w:tcPr>
            <w:tcW w:w="1954" w:type="dxa"/>
          </w:tcPr>
          <w:p w14:paraId="3B72B1DC" w14:textId="77777777" w:rsidR="00F86D41" w:rsidRPr="008D4EC5" w:rsidRDefault="00F86D41" w:rsidP="003A0933">
            <w:pPr>
              <w:spacing w:after="0"/>
              <w:rPr>
                <w:rFonts w:ascii="Segoe UI" w:hAnsi="Segoe UI" w:cs="Segoe UI"/>
                <w:b/>
                <w:bCs/>
                <w:lang w:val="fr-FR"/>
              </w:rPr>
            </w:pPr>
            <w:r w:rsidRPr="008D4EC5">
              <w:rPr>
                <w:rFonts w:ascii="Segoe UI" w:hAnsi="Segoe UI" w:cs="Segoe UI"/>
                <w:b/>
                <w:bCs/>
                <w:lang w:val="fr-FR"/>
              </w:rPr>
              <w:t>Commune</w:t>
            </w:r>
          </w:p>
        </w:tc>
        <w:tc>
          <w:tcPr>
            <w:tcW w:w="1954" w:type="dxa"/>
          </w:tcPr>
          <w:p w14:paraId="3A1E0A4E" w14:textId="77777777" w:rsidR="00F86D41" w:rsidRPr="008D4EC5" w:rsidRDefault="00F86D41" w:rsidP="003A0933">
            <w:pPr>
              <w:spacing w:after="0"/>
              <w:rPr>
                <w:rFonts w:ascii="Segoe UI" w:hAnsi="Segoe UI" w:cs="Segoe UI"/>
                <w:b/>
                <w:bCs/>
                <w:lang w:val="fr-FR"/>
              </w:rPr>
            </w:pPr>
            <w:r w:rsidRPr="008D4EC5">
              <w:rPr>
                <w:rFonts w:ascii="Segoe UI" w:hAnsi="Segoe UI" w:cs="Segoe UI"/>
                <w:b/>
                <w:bCs/>
                <w:lang w:val="fr-FR"/>
              </w:rPr>
              <w:t>Marché</w:t>
            </w:r>
          </w:p>
        </w:tc>
        <w:tc>
          <w:tcPr>
            <w:tcW w:w="1955" w:type="dxa"/>
          </w:tcPr>
          <w:p w14:paraId="2D7E33D2" w14:textId="77777777" w:rsidR="00F86D41" w:rsidRPr="008D4EC5" w:rsidRDefault="00F86D41" w:rsidP="003A0933">
            <w:pPr>
              <w:spacing w:after="0"/>
              <w:rPr>
                <w:rFonts w:ascii="Segoe UI" w:hAnsi="Segoe UI" w:cs="Segoe UI"/>
                <w:b/>
                <w:bCs/>
                <w:lang w:val="fr-FR"/>
              </w:rPr>
            </w:pPr>
            <w:r w:rsidRPr="008D4EC5">
              <w:rPr>
                <w:rFonts w:ascii="Segoe UI" w:hAnsi="Segoe UI" w:cs="Segoe UI"/>
                <w:b/>
                <w:bCs/>
                <w:lang w:val="fr-FR"/>
              </w:rPr>
              <w:t>Partenaire identifié</w:t>
            </w:r>
          </w:p>
        </w:tc>
      </w:tr>
      <w:tr w:rsidR="00F86D41" w14:paraId="3F43451F" w14:textId="77777777" w:rsidTr="62AB0194">
        <w:trPr>
          <w:trHeight w:val="108"/>
        </w:trPr>
        <w:tc>
          <w:tcPr>
            <w:tcW w:w="1954" w:type="dxa"/>
            <w:vMerge w:val="restart"/>
          </w:tcPr>
          <w:p w14:paraId="7B23A60D" w14:textId="77777777" w:rsidR="00F86D41" w:rsidRDefault="00F86D41" w:rsidP="003A0933">
            <w:pPr>
              <w:spacing w:after="0" w:line="240" w:lineRule="auto"/>
              <w:rPr>
                <w:rFonts w:ascii="Segoe UI" w:hAnsi="Segoe UI" w:cs="Segoe UI"/>
                <w:lang w:val="fr-FR"/>
              </w:rPr>
            </w:pPr>
            <w:r>
              <w:rPr>
                <w:rFonts w:ascii="Segoe UI" w:hAnsi="Segoe UI" w:cs="Segoe UI"/>
                <w:lang w:val="fr-FR"/>
              </w:rPr>
              <w:t>Ouest</w:t>
            </w:r>
          </w:p>
        </w:tc>
        <w:tc>
          <w:tcPr>
            <w:tcW w:w="1954" w:type="dxa"/>
          </w:tcPr>
          <w:p w14:paraId="21A6352A" w14:textId="77777777" w:rsidR="00F86D41" w:rsidRDefault="00F86D41" w:rsidP="003A0933">
            <w:pPr>
              <w:spacing w:after="0"/>
              <w:rPr>
                <w:rFonts w:ascii="Segoe UI" w:hAnsi="Segoe UI" w:cs="Segoe UI"/>
                <w:lang w:val="fr-FR"/>
              </w:rPr>
            </w:pPr>
            <w:r>
              <w:rPr>
                <w:rFonts w:ascii="Segoe UI" w:hAnsi="Segoe UI" w:cs="Segoe UI"/>
                <w:lang w:val="fr-FR"/>
              </w:rPr>
              <w:t>Rural</w:t>
            </w:r>
          </w:p>
        </w:tc>
        <w:tc>
          <w:tcPr>
            <w:tcW w:w="1954" w:type="dxa"/>
          </w:tcPr>
          <w:p w14:paraId="00524A3A" w14:textId="1FC310AA" w:rsidR="00F86D41" w:rsidRDefault="363D20FC" w:rsidP="003A0933">
            <w:pPr>
              <w:spacing w:after="0"/>
              <w:rPr>
                <w:rFonts w:ascii="Segoe UI" w:hAnsi="Segoe UI" w:cs="Segoe UI"/>
                <w:lang w:val="fr-FR"/>
              </w:rPr>
            </w:pPr>
            <w:r w:rsidRPr="62AB0194">
              <w:rPr>
                <w:rFonts w:ascii="Segoe UI" w:hAnsi="Segoe UI" w:cs="Segoe UI"/>
                <w:lang w:val="fr-FR"/>
              </w:rPr>
              <w:t>TB</w:t>
            </w:r>
            <w:r w:rsidR="0FAD2F53" w:rsidRPr="62AB0194">
              <w:rPr>
                <w:rFonts w:ascii="Segoe UI" w:hAnsi="Segoe UI" w:cs="Segoe UI"/>
                <w:lang w:val="fr-FR"/>
              </w:rPr>
              <w:t>D</w:t>
            </w:r>
          </w:p>
        </w:tc>
        <w:tc>
          <w:tcPr>
            <w:tcW w:w="1954" w:type="dxa"/>
          </w:tcPr>
          <w:p w14:paraId="6FF64EDC" w14:textId="068CB878" w:rsidR="00F86D41" w:rsidRDefault="0FAD2F53" w:rsidP="62AB0194">
            <w:pPr>
              <w:spacing w:after="0"/>
              <w:rPr>
                <w:rFonts w:ascii="Segoe UI" w:hAnsi="Segoe UI" w:cs="Segoe UI"/>
                <w:lang w:val="fr-FR"/>
              </w:rPr>
            </w:pPr>
            <w:r w:rsidRPr="62AB0194">
              <w:rPr>
                <w:rFonts w:ascii="Segoe UI" w:hAnsi="Segoe UI" w:cs="Segoe UI"/>
                <w:lang w:val="fr-FR"/>
              </w:rPr>
              <w:t>TBD</w:t>
            </w:r>
          </w:p>
        </w:tc>
        <w:tc>
          <w:tcPr>
            <w:tcW w:w="1955" w:type="dxa"/>
          </w:tcPr>
          <w:p w14:paraId="573C4C2D" w14:textId="5CD92913" w:rsidR="00F86D41" w:rsidRDefault="368A2581" w:rsidP="003A0933">
            <w:pPr>
              <w:spacing w:after="0"/>
              <w:rPr>
                <w:rFonts w:ascii="Segoe UI" w:hAnsi="Segoe UI" w:cs="Segoe UI"/>
                <w:lang w:val="fr-FR"/>
              </w:rPr>
            </w:pPr>
            <w:r w:rsidRPr="62AB0194">
              <w:rPr>
                <w:rFonts w:ascii="Segoe UI" w:hAnsi="Segoe UI" w:cs="Segoe UI"/>
                <w:lang w:val="fr-FR"/>
              </w:rPr>
              <w:t>Concern</w:t>
            </w:r>
          </w:p>
        </w:tc>
      </w:tr>
      <w:tr w:rsidR="00F86D41" w14:paraId="790BC3D6" w14:textId="77777777" w:rsidTr="62AB0194">
        <w:trPr>
          <w:trHeight w:val="107"/>
        </w:trPr>
        <w:tc>
          <w:tcPr>
            <w:tcW w:w="1954" w:type="dxa"/>
            <w:vMerge/>
          </w:tcPr>
          <w:p w14:paraId="12BF89E3" w14:textId="77777777" w:rsidR="00F86D41" w:rsidRDefault="00F86D41" w:rsidP="003A0933">
            <w:pPr>
              <w:spacing w:after="0"/>
              <w:rPr>
                <w:rFonts w:ascii="Segoe UI" w:hAnsi="Segoe UI" w:cs="Segoe UI"/>
                <w:lang w:val="fr-FR"/>
              </w:rPr>
            </w:pPr>
          </w:p>
        </w:tc>
        <w:tc>
          <w:tcPr>
            <w:tcW w:w="1954" w:type="dxa"/>
          </w:tcPr>
          <w:p w14:paraId="591971DA" w14:textId="77777777" w:rsidR="00F86D41" w:rsidRDefault="00F86D41" w:rsidP="003A0933">
            <w:pPr>
              <w:spacing w:after="0"/>
              <w:rPr>
                <w:rFonts w:ascii="Segoe UI" w:hAnsi="Segoe UI" w:cs="Segoe UI"/>
                <w:lang w:val="fr-FR"/>
              </w:rPr>
            </w:pPr>
            <w:r>
              <w:rPr>
                <w:rFonts w:ascii="Segoe UI" w:hAnsi="Segoe UI" w:cs="Segoe UI"/>
                <w:lang w:val="fr-FR"/>
              </w:rPr>
              <w:t>Urbain</w:t>
            </w:r>
          </w:p>
        </w:tc>
        <w:tc>
          <w:tcPr>
            <w:tcW w:w="1954" w:type="dxa"/>
          </w:tcPr>
          <w:p w14:paraId="40318E5D" w14:textId="1717C4D6" w:rsidR="00F86D41" w:rsidRDefault="23C3D06E" w:rsidP="003A0933">
            <w:pPr>
              <w:spacing w:after="0"/>
              <w:rPr>
                <w:rFonts w:ascii="Segoe UI" w:hAnsi="Segoe UI" w:cs="Segoe UI"/>
                <w:lang w:val="fr-FR"/>
              </w:rPr>
            </w:pPr>
            <w:r w:rsidRPr="62AB0194">
              <w:rPr>
                <w:rFonts w:ascii="Segoe UI" w:hAnsi="Segoe UI" w:cs="Segoe UI"/>
                <w:lang w:val="fr-FR"/>
              </w:rPr>
              <w:t>Cité Soleil</w:t>
            </w:r>
          </w:p>
        </w:tc>
        <w:tc>
          <w:tcPr>
            <w:tcW w:w="1954" w:type="dxa"/>
          </w:tcPr>
          <w:p w14:paraId="482F5B47" w14:textId="19A1E5CD" w:rsidR="00F86D41" w:rsidRDefault="4E734BC4" w:rsidP="62AB0194">
            <w:pPr>
              <w:spacing w:after="0"/>
              <w:rPr>
                <w:rFonts w:ascii="Segoe UI" w:hAnsi="Segoe UI" w:cs="Segoe UI"/>
                <w:lang w:val="fr-FR"/>
              </w:rPr>
            </w:pPr>
            <w:r w:rsidRPr="62AB0194">
              <w:rPr>
                <w:rFonts w:ascii="Segoe UI" w:hAnsi="Segoe UI" w:cs="Segoe UI"/>
                <w:lang w:val="fr-FR"/>
              </w:rPr>
              <w:t>TBD</w:t>
            </w:r>
          </w:p>
        </w:tc>
        <w:tc>
          <w:tcPr>
            <w:tcW w:w="1955" w:type="dxa"/>
          </w:tcPr>
          <w:p w14:paraId="5BCD964C" w14:textId="4FE5CB29" w:rsidR="00F86D41" w:rsidRDefault="0108AD80" w:rsidP="62AB0194">
            <w:pPr>
              <w:spacing w:after="0"/>
              <w:rPr>
                <w:rFonts w:ascii="Segoe UI" w:hAnsi="Segoe UI" w:cs="Segoe UI"/>
                <w:lang w:val="fr-FR"/>
              </w:rPr>
            </w:pPr>
            <w:r w:rsidRPr="62AB0194">
              <w:rPr>
                <w:rFonts w:ascii="Segoe UI" w:hAnsi="Segoe UI" w:cs="Segoe UI"/>
                <w:lang w:val="fr-FR"/>
              </w:rPr>
              <w:t>Concern</w:t>
            </w:r>
          </w:p>
        </w:tc>
      </w:tr>
      <w:tr w:rsidR="00F86D41" w14:paraId="735A8683" w14:textId="77777777" w:rsidTr="62AB0194">
        <w:trPr>
          <w:trHeight w:val="108"/>
        </w:trPr>
        <w:tc>
          <w:tcPr>
            <w:tcW w:w="1954" w:type="dxa"/>
            <w:vMerge w:val="restart"/>
          </w:tcPr>
          <w:p w14:paraId="5364EDF7" w14:textId="77777777" w:rsidR="00F86D41" w:rsidRDefault="00F86D41" w:rsidP="003A0933">
            <w:pPr>
              <w:spacing w:after="0"/>
              <w:rPr>
                <w:rFonts w:ascii="Segoe UI" w:hAnsi="Segoe UI" w:cs="Segoe UI"/>
                <w:lang w:val="fr-FR"/>
              </w:rPr>
            </w:pPr>
            <w:r>
              <w:rPr>
                <w:rFonts w:ascii="Segoe UI" w:hAnsi="Segoe UI" w:cs="Segoe UI"/>
                <w:lang w:val="fr-FR"/>
              </w:rPr>
              <w:t>Nord</w:t>
            </w:r>
          </w:p>
        </w:tc>
        <w:tc>
          <w:tcPr>
            <w:tcW w:w="1954" w:type="dxa"/>
          </w:tcPr>
          <w:p w14:paraId="6209F512" w14:textId="77777777" w:rsidR="00F86D41" w:rsidRDefault="00F86D41" w:rsidP="003A0933">
            <w:pPr>
              <w:spacing w:after="0"/>
              <w:rPr>
                <w:rFonts w:ascii="Segoe UI" w:hAnsi="Segoe UI" w:cs="Segoe UI"/>
                <w:lang w:val="fr-FR"/>
              </w:rPr>
            </w:pPr>
            <w:r>
              <w:rPr>
                <w:rFonts w:ascii="Segoe UI" w:hAnsi="Segoe UI" w:cs="Segoe UI"/>
                <w:lang w:val="fr-FR"/>
              </w:rPr>
              <w:t>Rural</w:t>
            </w:r>
          </w:p>
        </w:tc>
        <w:tc>
          <w:tcPr>
            <w:tcW w:w="1954" w:type="dxa"/>
          </w:tcPr>
          <w:p w14:paraId="330B934C" w14:textId="77777777" w:rsidR="00F86D41" w:rsidRDefault="00F86D41" w:rsidP="003A0933">
            <w:pPr>
              <w:spacing w:after="0"/>
              <w:rPr>
                <w:rFonts w:ascii="Segoe UI" w:hAnsi="Segoe UI" w:cs="Segoe UI"/>
                <w:lang w:val="fr-FR"/>
              </w:rPr>
            </w:pPr>
            <w:r>
              <w:rPr>
                <w:rFonts w:ascii="Segoe UI" w:hAnsi="Segoe UI" w:cs="Segoe UI"/>
                <w:lang w:val="fr-FR"/>
              </w:rPr>
              <w:t>Limonade</w:t>
            </w:r>
          </w:p>
        </w:tc>
        <w:tc>
          <w:tcPr>
            <w:tcW w:w="1954" w:type="dxa"/>
          </w:tcPr>
          <w:p w14:paraId="5E1EA9B1" w14:textId="77777777" w:rsidR="00F86D41" w:rsidRDefault="00F86D41" w:rsidP="003A0933">
            <w:pPr>
              <w:spacing w:after="0"/>
              <w:rPr>
                <w:rFonts w:ascii="Segoe UI" w:hAnsi="Segoe UI" w:cs="Segoe UI"/>
                <w:lang w:val="fr-FR"/>
              </w:rPr>
            </w:pPr>
            <w:r>
              <w:rPr>
                <w:rFonts w:ascii="Segoe UI" w:hAnsi="Segoe UI" w:cs="Segoe UI"/>
                <w:lang w:val="fr-FR"/>
              </w:rPr>
              <w:t>Marché principal</w:t>
            </w:r>
          </w:p>
        </w:tc>
        <w:tc>
          <w:tcPr>
            <w:tcW w:w="1955" w:type="dxa"/>
          </w:tcPr>
          <w:p w14:paraId="5960D865" w14:textId="3659E95F" w:rsidR="00F86D41" w:rsidRDefault="45C263A1" w:rsidP="003A0933">
            <w:pPr>
              <w:spacing w:after="0"/>
              <w:rPr>
                <w:rFonts w:ascii="Segoe UI" w:hAnsi="Segoe UI" w:cs="Segoe UI"/>
                <w:lang w:val="fr-FR"/>
              </w:rPr>
            </w:pPr>
            <w:r w:rsidRPr="62AB0194">
              <w:rPr>
                <w:rFonts w:ascii="Segoe UI" w:hAnsi="Segoe UI" w:cs="Segoe UI"/>
                <w:lang w:val="fr-FR"/>
              </w:rPr>
              <w:t>WHH</w:t>
            </w:r>
          </w:p>
        </w:tc>
      </w:tr>
      <w:tr w:rsidR="00F86D41" w14:paraId="4D010D89" w14:textId="77777777" w:rsidTr="62AB0194">
        <w:trPr>
          <w:trHeight w:val="107"/>
        </w:trPr>
        <w:tc>
          <w:tcPr>
            <w:tcW w:w="1954" w:type="dxa"/>
            <w:vMerge/>
          </w:tcPr>
          <w:p w14:paraId="72E7380A" w14:textId="77777777" w:rsidR="00F86D41" w:rsidRDefault="00F86D41" w:rsidP="003A0933">
            <w:pPr>
              <w:spacing w:after="0"/>
              <w:rPr>
                <w:rFonts w:ascii="Segoe UI" w:hAnsi="Segoe UI" w:cs="Segoe UI"/>
                <w:lang w:val="fr-FR"/>
              </w:rPr>
            </w:pPr>
          </w:p>
        </w:tc>
        <w:tc>
          <w:tcPr>
            <w:tcW w:w="1954" w:type="dxa"/>
          </w:tcPr>
          <w:p w14:paraId="2B5DB991" w14:textId="77777777" w:rsidR="00F86D41" w:rsidRDefault="00F86D41" w:rsidP="003A0933">
            <w:pPr>
              <w:spacing w:after="0"/>
              <w:rPr>
                <w:rFonts w:ascii="Segoe UI" w:hAnsi="Segoe UI" w:cs="Segoe UI"/>
                <w:lang w:val="fr-FR"/>
              </w:rPr>
            </w:pPr>
            <w:r>
              <w:rPr>
                <w:rFonts w:ascii="Segoe UI" w:hAnsi="Segoe UI" w:cs="Segoe UI"/>
                <w:lang w:val="fr-FR"/>
              </w:rPr>
              <w:t>Urbain</w:t>
            </w:r>
          </w:p>
        </w:tc>
        <w:tc>
          <w:tcPr>
            <w:tcW w:w="1954" w:type="dxa"/>
          </w:tcPr>
          <w:p w14:paraId="45A4B2BD" w14:textId="77777777" w:rsidR="00F86D41" w:rsidRDefault="00F86D41" w:rsidP="003A0933">
            <w:pPr>
              <w:spacing w:after="0"/>
              <w:rPr>
                <w:rFonts w:ascii="Segoe UI" w:hAnsi="Segoe UI" w:cs="Segoe UI"/>
                <w:lang w:val="fr-FR"/>
              </w:rPr>
            </w:pPr>
            <w:r>
              <w:rPr>
                <w:rFonts w:ascii="Segoe UI" w:hAnsi="Segoe UI" w:cs="Segoe UI"/>
                <w:lang w:val="fr-FR"/>
              </w:rPr>
              <w:t>Cap-Haitien</w:t>
            </w:r>
          </w:p>
        </w:tc>
        <w:tc>
          <w:tcPr>
            <w:tcW w:w="1954" w:type="dxa"/>
          </w:tcPr>
          <w:p w14:paraId="5A69C5F0" w14:textId="77777777" w:rsidR="00F86D41" w:rsidRDefault="00F86D41" w:rsidP="003A0933">
            <w:pPr>
              <w:spacing w:after="0"/>
              <w:rPr>
                <w:rFonts w:ascii="Segoe UI" w:hAnsi="Segoe UI" w:cs="Segoe UI"/>
                <w:lang w:val="fr-FR"/>
              </w:rPr>
            </w:pPr>
            <w:r>
              <w:rPr>
                <w:rFonts w:ascii="Segoe UI" w:hAnsi="Segoe UI" w:cs="Segoe UI"/>
                <w:lang w:val="fr-FR"/>
              </w:rPr>
              <w:t>TBD</w:t>
            </w:r>
          </w:p>
        </w:tc>
        <w:tc>
          <w:tcPr>
            <w:tcW w:w="1955" w:type="dxa"/>
          </w:tcPr>
          <w:p w14:paraId="26DB7AC1" w14:textId="031A3DFC" w:rsidR="00F86D41" w:rsidRDefault="60941D2E" w:rsidP="62AB0194">
            <w:pPr>
              <w:spacing w:after="0"/>
              <w:rPr>
                <w:rFonts w:ascii="Segoe UI" w:hAnsi="Segoe UI" w:cs="Segoe UI"/>
                <w:lang w:val="fr-FR"/>
              </w:rPr>
            </w:pPr>
            <w:r w:rsidRPr="62AB0194">
              <w:rPr>
                <w:rFonts w:ascii="Segoe UI" w:hAnsi="Segoe UI" w:cs="Segoe UI"/>
                <w:lang w:val="fr-FR"/>
              </w:rPr>
              <w:t>WHH</w:t>
            </w:r>
          </w:p>
        </w:tc>
      </w:tr>
      <w:tr w:rsidR="00F86D41" w14:paraId="21E4499B" w14:textId="77777777" w:rsidTr="62AB0194">
        <w:trPr>
          <w:trHeight w:val="108"/>
        </w:trPr>
        <w:tc>
          <w:tcPr>
            <w:tcW w:w="1954" w:type="dxa"/>
            <w:vMerge w:val="restart"/>
          </w:tcPr>
          <w:p w14:paraId="3C712F4A" w14:textId="77777777" w:rsidR="00F86D41" w:rsidRDefault="00F86D41" w:rsidP="003A0933">
            <w:pPr>
              <w:spacing w:after="0"/>
              <w:rPr>
                <w:rFonts w:ascii="Segoe UI" w:hAnsi="Segoe UI" w:cs="Segoe UI"/>
                <w:lang w:val="fr-FR"/>
              </w:rPr>
            </w:pPr>
            <w:r>
              <w:rPr>
                <w:rFonts w:ascii="Segoe UI" w:hAnsi="Segoe UI" w:cs="Segoe UI"/>
                <w:lang w:val="fr-FR"/>
              </w:rPr>
              <w:t>Nord-est</w:t>
            </w:r>
          </w:p>
        </w:tc>
        <w:tc>
          <w:tcPr>
            <w:tcW w:w="1954" w:type="dxa"/>
          </w:tcPr>
          <w:p w14:paraId="5D3000A6" w14:textId="77777777" w:rsidR="00F86D41" w:rsidRDefault="00F86D41" w:rsidP="003A0933">
            <w:pPr>
              <w:spacing w:after="0"/>
              <w:rPr>
                <w:rFonts w:ascii="Segoe UI" w:hAnsi="Segoe UI" w:cs="Segoe UI"/>
                <w:lang w:val="fr-FR"/>
              </w:rPr>
            </w:pPr>
            <w:r>
              <w:rPr>
                <w:rFonts w:ascii="Segoe UI" w:hAnsi="Segoe UI" w:cs="Segoe UI"/>
                <w:lang w:val="fr-FR"/>
              </w:rPr>
              <w:t>Rural</w:t>
            </w:r>
          </w:p>
        </w:tc>
        <w:tc>
          <w:tcPr>
            <w:tcW w:w="1954" w:type="dxa"/>
          </w:tcPr>
          <w:p w14:paraId="1595C72F" w14:textId="5768C665" w:rsidR="00F86D41" w:rsidRDefault="4E734BC4" w:rsidP="62AB0194">
            <w:pPr>
              <w:spacing w:after="0"/>
              <w:rPr>
                <w:rFonts w:ascii="Segoe UI" w:hAnsi="Segoe UI" w:cs="Segoe UI"/>
                <w:lang w:val="fr-FR"/>
              </w:rPr>
            </w:pPr>
            <w:r w:rsidRPr="62AB0194">
              <w:rPr>
                <w:rFonts w:ascii="Segoe UI" w:hAnsi="Segoe UI" w:cs="Segoe UI"/>
                <w:lang w:val="fr-FR"/>
              </w:rPr>
              <w:t>TBD</w:t>
            </w:r>
          </w:p>
        </w:tc>
        <w:tc>
          <w:tcPr>
            <w:tcW w:w="1954" w:type="dxa"/>
          </w:tcPr>
          <w:p w14:paraId="2E07189D" w14:textId="2C383BE6" w:rsidR="00F86D41" w:rsidRDefault="4E734BC4" w:rsidP="62AB0194">
            <w:pPr>
              <w:spacing w:after="0"/>
              <w:rPr>
                <w:rFonts w:ascii="Segoe UI" w:hAnsi="Segoe UI" w:cs="Segoe UI"/>
                <w:lang w:val="fr-FR"/>
              </w:rPr>
            </w:pPr>
            <w:r w:rsidRPr="62AB0194">
              <w:rPr>
                <w:rFonts w:ascii="Segoe UI" w:hAnsi="Segoe UI" w:cs="Segoe UI"/>
                <w:lang w:val="fr-FR"/>
              </w:rPr>
              <w:t>TBD</w:t>
            </w:r>
          </w:p>
        </w:tc>
        <w:tc>
          <w:tcPr>
            <w:tcW w:w="1955" w:type="dxa"/>
          </w:tcPr>
          <w:p w14:paraId="6147FDE6" w14:textId="668E9CB6" w:rsidR="00F86D41" w:rsidRDefault="7DC6169A" w:rsidP="62AB0194">
            <w:pPr>
              <w:spacing w:after="0"/>
              <w:rPr>
                <w:rFonts w:ascii="Segoe UI" w:hAnsi="Segoe UI" w:cs="Segoe UI"/>
                <w:lang w:val="fr-FR"/>
              </w:rPr>
            </w:pPr>
            <w:r w:rsidRPr="62AB0194">
              <w:rPr>
                <w:rFonts w:ascii="Segoe UI" w:hAnsi="Segoe UI" w:cs="Segoe UI"/>
                <w:lang w:val="fr-FR"/>
              </w:rPr>
              <w:t>WHH</w:t>
            </w:r>
          </w:p>
        </w:tc>
      </w:tr>
      <w:tr w:rsidR="00F86D41" w14:paraId="44C2955B" w14:textId="77777777" w:rsidTr="62AB0194">
        <w:trPr>
          <w:trHeight w:val="107"/>
        </w:trPr>
        <w:tc>
          <w:tcPr>
            <w:tcW w:w="1954" w:type="dxa"/>
            <w:vMerge/>
          </w:tcPr>
          <w:p w14:paraId="4DE88C1C" w14:textId="77777777" w:rsidR="00F86D41" w:rsidRDefault="00F86D41" w:rsidP="003A0933">
            <w:pPr>
              <w:spacing w:after="0"/>
              <w:rPr>
                <w:rFonts w:ascii="Segoe UI" w:hAnsi="Segoe UI" w:cs="Segoe UI"/>
                <w:lang w:val="fr-FR"/>
              </w:rPr>
            </w:pPr>
          </w:p>
        </w:tc>
        <w:tc>
          <w:tcPr>
            <w:tcW w:w="1954" w:type="dxa"/>
          </w:tcPr>
          <w:p w14:paraId="6D53EEFA" w14:textId="77777777" w:rsidR="00F86D41" w:rsidRDefault="00F86D41" w:rsidP="003A0933">
            <w:pPr>
              <w:spacing w:after="0"/>
              <w:rPr>
                <w:rFonts w:ascii="Segoe UI" w:hAnsi="Segoe UI" w:cs="Segoe UI"/>
                <w:lang w:val="fr-FR"/>
              </w:rPr>
            </w:pPr>
            <w:r>
              <w:rPr>
                <w:rFonts w:ascii="Segoe UI" w:hAnsi="Segoe UI" w:cs="Segoe UI"/>
                <w:lang w:val="fr-FR"/>
              </w:rPr>
              <w:t>Urbain</w:t>
            </w:r>
          </w:p>
        </w:tc>
        <w:tc>
          <w:tcPr>
            <w:tcW w:w="1954" w:type="dxa"/>
          </w:tcPr>
          <w:p w14:paraId="4803E0BC" w14:textId="77777777" w:rsidR="00F86D41" w:rsidRDefault="00F86D41" w:rsidP="003A0933">
            <w:pPr>
              <w:spacing w:after="0"/>
              <w:rPr>
                <w:rFonts w:ascii="Segoe UI" w:hAnsi="Segoe UI" w:cs="Segoe UI"/>
                <w:lang w:val="fr-FR"/>
              </w:rPr>
            </w:pPr>
            <w:r>
              <w:rPr>
                <w:rFonts w:ascii="Segoe UI" w:hAnsi="Segoe UI" w:cs="Segoe UI"/>
                <w:lang w:val="fr-FR"/>
              </w:rPr>
              <w:t>Ouanaminthe</w:t>
            </w:r>
          </w:p>
        </w:tc>
        <w:tc>
          <w:tcPr>
            <w:tcW w:w="1954" w:type="dxa"/>
          </w:tcPr>
          <w:p w14:paraId="57D16623" w14:textId="77777777" w:rsidR="00F86D41" w:rsidRDefault="00F86D41" w:rsidP="003A0933">
            <w:pPr>
              <w:spacing w:after="0"/>
              <w:rPr>
                <w:rFonts w:ascii="Segoe UI" w:hAnsi="Segoe UI" w:cs="Segoe UI"/>
                <w:lang w:val="fr-FR"/>
              </w:rPr>
            </w:pPr>
            <w:r>
              <w:rPr>
                <w:rFonts w:ascii="Segoe UI" w:hAnsi="Segoe UI" w:cs="Segoe UI"/>
                <w:lang w:val="fr-FR"/>
              </w:rPr>
              <w:t>Marché principal</w:t>
            </w:r>
          </w:p>
        </w:tc>
        <w:tc>
          <w:tcPr>
            <w:tcW w:w="1955" w:type="dxa"/>
          </w:tcPr>
          <w:p w14:paraId="17481E64" w14:textId="64813797" w:rsidR="00F86D41" w:rsidRDefault="7DC6169A" w:rsidP="62AB0194">
            <w:pPr>
              <w:spacing w:after="0"/>
              <w:rPr>
                <w:rFonts w:ascii="Segoe UI" w:hAnsi="Segoe UI" w:cs="Segoe UI"/>
                <w:lang w:val="fr-FR"/>
              </w:rPr>
            </w:pPr>
            <w:r w:rsidRPr="62AB0194">
              <w:rPr>
                <w:rFonts w:ascii="Segoe UI" w:hAnsi="Segoe UI" w:cs="Segoe UI"/>
                <w:lang w:val="fr-FR"/>
              </w:rPr>
              <w:t>WHH</w:t>
            </w:r>
          </w:p>
        </w:tc>
      </w:tr>
      <w:tr w:rsidR="00F86D41" w14:paraId="1960D8A4" w14:textId="77777777" w:rsidTr="62AB0194">
        <w:trPr>
          <w:trHeight w:val="108"/>
        </w:trPr>
        <w:tc>
          <w:tcPr>
            <w:tcW w:w="1954" w:type="dxa"/>
            <w:vMerge w:val="restart"/>
          </w:tcPr>
          <w:p w14:paraId="77E89248" w14:textId="77777777" w:rsidR="00F86D41" w:rsidRDefault="00F86D41" w:rsidP="003A0933">
            <w:pPr>
              <w:spacing w:after="0"/>
              <w:rPr>
                <w:rFonts w:ascii="Segoe UI" w:hAnsi="Segoe UI" w:cs="Segoe UI"/>
                <w:lang w:val="fr-FR"/>
              </w:rPr>
            </w:pPr>
            <w:r>
              <w:rPr>
                <w:rFonts w:ascii="Segoe UI" w:hAnsi="Segoe UI" w:cs="Segoe UI"/>
                <w:lang w:val="fr-FR"/>
              </w:rPr>
              <w:t>Nord-Ouest</w:t>
            </w:r>
          </w:p>
        </w:tc>
        <w:tc>
          <w:tcPr>
            <w:tcW w:w="1954" w:type="dxa"/>
          </w:tcPr>
          <w:p w14:paraId="3040C646" w14:textId="77777777" w:rsidR="00F86D41" w:rsidRDefault="00F86D41" w:rsidP="003A0933">
            <w:pPr>
              <w:spacing w:after="0"/>
              <w:rPr>
                <w:rFonts w:ascii="Segoe UI" w:hAnsi="Segoe UI" w:cs="Segoe UI"/>
                <w:lang w:val="fr-FR"/>
              </w:rPr>
            </w:pPr>
            <w:r>
              <w:rPr>
                <w:rFonts w:ascii="Segoe UI" w:hAnsi="Segoe UI" w:cs="Segoe UI"/>
                <w:lang w:val="fr-FR"/>
              </w:rPr>
              <w:t>Rural</w:t>
            </w:r>
          </w:p>
        </w:tc>
        <w:tc>
          <w:tcPr>
            <w:tcW w:w="1954" w:type="dxa"/>
          </w:tcPr>
          <w:p w14:paraId="4003377B" w14:textId="77777777" w:rsidR="00F86D41" w:rsidRDefault="00F86D41" w:rsidP="003A0933">
            <w:pPr>
              <w:spacing w:after="0"/>
              <w:rPr>
                <w:rFonts w:ascii="Segoe UI" w:hAnsi="Segoe UI" w:cs="Segoe UI"/>
                <w:lang w:val="fr-FR"/>
              </w:rPr>
            </w:pPr>
            <w:r>
              <w:rPr>
                <w:rFonts w:ascii="Segoe UI" w:hAnsi="Segoe UI" w:cs="Segoe UI"/>
                <w:lang w:val="fr-FR"/>
              </w:rPr>
              <w:t>Chansolme</w:t>
            </w:r>
          </w:p>
        </w:tc>
        <w:tc>
          <w:tcPr>
            <w:tcW w:w="1954" w:type="dxa"/>
          </w:tcPr>
          <w:p w14:paraId="56745188" w14:textId="77777777" w:rsidR="00F86D41" w:rsidRDefault="00F86D41" w:rsidP="003A0933">
            <w:pPr>
              <w:spacing w:after="0"/>
              <w:rPr>
                <w:rFonts w:ascii="Segoe UI" w:hAnsi="Segoe UI" w:cs="Segoe UI"/>
                <w:lang w:val="fr-FR"/>
              </w:rPr>
            </w:pPr>
            <w:r>
              <w:rPr>
                <w:rFonts w:ascii="Segoe UI" w:hAnsi="Segoe UI" w:cs="Segoe UI"/>
                <w:lang w:val="fr-FR"/>
              </w:rPr>
              <w:t xml:space="preserve">Erla Jean François </w:t>
            </w:r>
          </w:p>
        </w:tc>
        <w:tc>
          <w:tcPr>
            <w:tcW w:w="1955" w:type="dxa"/>
          </w:tcPr>
          <w:p w14:paraId="4768C52B" w14:textId="0AAF8E45" w:rsidR="00F86D41" w:rsidRDefault="73B4222B" w:rsidP="62AB0194">
            <w:pPr>
              <w:spacing w:after="0"/>
              <w:rPr>
                <w:rFonts w:ascii="Segoe UI" w:hAnsi="Segoe UI" w:cs="Segoe UI"/>
                <w:lang w:val="fr-FR"/>
              </w:rPr>
            </w:pPr>
            <w:r w:rsidRPr="62AB0194">
              <w:rPr>
                <w:rFonts w:ascii="Segoe UI" w:hAnsi="Segoe UI" w:cs="Segoe UI"/>
                <w:lang w:val="fr-FR"/>
              </w:rPr>
              <w:t>WHH</w:t>
            </w:r>
          </w:p>
        </w:tc>
      </w:tr>
      <w:tr w:rsidR="00F86D41" w14:paraId="659427E4" w14:textId="77777777" w:rsidTr="62AB0194">
        <w:trPr>
          <w:trHeight w:val="107"/>
        </w:trPr>
        <w:tc>
          <w:tcPr>
            <w:tcW w:w="1954" w:type="dxa"/>
            <w:vMerge/>
          </w:tcPr>
          <w:p w14:paraId="3363D323" w14:textId="77777777" w:rsidR="00F86D41" w:rsidRDefault="00F86D41" w:rsidP="003A0933">
            <w:pPr>
              <w:spacing w:after="0"/>
              <w:rPr>
                <w:rFonts w:ascii="Segoe UI" w:hAnsi="Segoe UI" w:cs="Segoe UI"/>
                <w:lang w:val="fr-FR"/>
              </w:rPr>
            </w:pPr>
          </w:p>
        </w:tc>
        <w:tc>
          <w:tcPr>
            <w:tcW w:w="1954" w:type="dxa"/>
          </w:tcPr>
          <w:p w14:paraId="17A7AB1A" w14:textId="77777777" w:rsidR="00F86D41" w:rsidRDefault="00F86D41" w:rsidP="003A0933">
            <w:pPr>
              <w:spacing w:after="0"/>
              <w:rPr>
                <w:rFonts w:ascii="Segoe UI" w:hAnsi="Segoe UI" w:cs="Segoe UI"/>
                <w:lang w:val="fr-FR"/>
              </w:rPr>
            </w:pPr>
            <w:r>
              <w:rPr>
                <w:rFonts w:ascii="Segoe UI" w:hAnsi="Segoe UI" w:cs="Segoe UI"/>
                <w:lang w:val="fr-FR"/>
              </w:rPr>
              <w:t>Urbain</w:t>
            </w:r>
          </w:p>
        </w:tc>
        <w:tc>
          <w:tcPr>
            <w:tcW w:w="1954" w:type="dxa"/>
          </w:tcPr>
          <w:p w14:paraId="165BBF91" w14:textId="77777777" w:rsidR="00F86D41" w:rsidRDefault="00F86D41" w:rsidP="003A0933">
            <w:pPr>
              <w:spacing w:after="0"/>
              <w:rPr>
                <w:rFonts w:ascii="Segoe UI" w:hAnsi="Segoe UI" w:cs="Segoe UI"/>
                <w:lang w:val="fr-FR"/>
              </w:rPr>
            </w:pPr>
            <w:r>
              <w:rPr>
                <w:rFonts w:ascii="Segoe UI" w:hAnsi="Segoe UI" w:cs="Segoe UI"/>
                <w:lang w:val="fr-FR"/>
              </w:rPr>
              <w:t>Port-de-Paix</w:t>
            </w:r>
          </w:p>
        </w:tc>
        <w:tc>
          <w:tcPr>
            <w:tcW w:w="1954" w:type="dxa"/>
          </w:tcPr>
          <w:p w14:paraId="58D0DD37" w14:textId="77777777" w:rsidR="00F86D41" w:rsidRDefault="00F86D41" w:rsidP="003A0933">
            <w:pPr>
              <w:spacing w:after="0"/>
              <w:rPr>
                <w:rFonts w:ascii="Segoe UI" w:hAnsi="Segoe UI" w:cs="Segoe UI"/>
                <w:lang w:val="fr-FR"/>
              </w:rPr>
            </w:pPr>
            <w:r>
              <w:rPr>
                <w:rFonts w:ascii="Segoe UI" w:hAnsi="Segoe UI" w:cs="Segoe UI"/>
                <w:lang w:val="fr-FR"/>
              </w:rPr>
              <w:t>Dumarsais Estimé</w:t>
            </w:r>
          </w:p>
        </w:tc>
        <w:tc>
          <w:tcPr>
            <w:tcW w:w="1955" w:type="dxa"/>
          </w:tcPr>
          <w:p w14:paraId="5FC36204" w14:textId="054F8EE4" w:rsidR="00F86D41" w:rsidRDefault="73B4222B" w:rsidP="62AB0194">
            <w:pPr>
              <w:spacing w:after="0"/>
              <w:rPr>
                <w:rFonts w:ascii="Segoe UI" w:hAnsi="Segoe UI" w:cs="Segoe UI"/>
                <w:lang w:val="fr-FR"/>
              </w:rPr>
            </w:pPr>
            <w:r w:rsidRPr="62AB0194">
              <w:rPr>
                <w:rFonts w:ascii="Segoe UI" w:hAnsi="Segoe UI" w:cs="Segoe UI"/>
                <w:lang w:val="fr-FR"/>
              </w:rPr>
              <w:t>WHH</w:t>
            </w:r>
          </w:p>
        </w:tc>
      </w:tr>
      <w:tr w:rsidR="00F86D41" w14:paraId="3BD2BB67" w14:textId="77777777" w:rsidTr="62AB0194">
        <w:trPr>
          <w:trHeight w:val="108"/>
        </w:trPr>
        <w:tc>
          <w:tcPr>
            <w:tcW w:w="1954" w:type="dxa"/>
            <w:vMerge w:val="restart"/>
          </w:tcPr>
          <w:p w14:paraId="7FCB3A01" w14:textId="77777777" w:rsidR="00F86D41" w:rsidRDefault="00F86D41" w:rsidP="003A0933">
            <w:pPr>
              <w:spacing w:after="0"/>
              <w:rPr>
                <w:rFonts w:ascii="Segoe UI" w:hAnsi="Segoe UI" w:cs="Segoe UI"/>
                <w:lang w:val="fr-FR"/>
              </w:rPr>
            </w:pPr>
            <w:r>
              <w:rPr>
                <w:rFonts w:ascii="Segoe UI" w:hAnsi="Segoe UI" w:cs="Segoe UI"/>
                <w:lang w:val="fr-FR"/>
              </w:rPr>
              <w:t>Centre</w:t>
            </w:r>
          </w:p>
        </w:tc>
        <w:tc>
          <w:tcPr>
            <w:tcW w:w="1954" w:type="dxa"/>
          </w:tcPr>
          <w:p w14:paraId="327D32F2" w14:textId="77777777" w:rsidR="00F86D41" w:rsidRDefault="00F86D41" w:rsidP="003A0933">
            <w:pPr>
              <w:spacing w:after="0"/>
              <w:rPr>
                <w:rFonts w:ascii="Segoe UI" w:hAnsi="Segoe UI" w:cs="Segoe UI"/>
                <w:lang w:val="fr-FR"/>
              </w:rPr>
            </w:pPr>
            <w:r>
              <w:rPr>
                <w:rFonts w:ascii="Segoe UI" w:hAnsi="Segoe UI" w:cs="Segoe UI"/>
                <w:lang w:val="fr-FR"/>
              </w:rPr>
              <w:t>Rural</w:t>
            </w:r>
          </w:p>
        </w:tc>
        <w:tc>
          <w:tcPr>
            <w:tcW w:w="1954" w:type="dxa"/>
          </w:tcPr>
          <w:p w14:paraId="08184E0D" w14:textId="230BF657" w:rsidR="00F86D41" w:rsidRDefault="574D2A1A" w:rsidP="62AB0194">
            <w:pPr>
              <w:spacing w:after="0"/>
              <w:rPr>
                <w:rFonts w:ascii="Segoe UI" w:hAnsi="Segoe UI" w:cs="Segoe UI"/>
                <w:lang w:val="fr-FR"/>
              </w:rPr>
            </w:pPr>
            <w:r w:rsidRPr="62AB0194">
              <w:rPr>
                <w:rFonts w:ascii="Segoe UI" w:hAnsi="Segoe UI" w:cs="Segoe UI"/>
                <w:lang w:val="fr-FR"/>
              </w:rPr>
              <w:t>TBD</w:t>
            </w:r>
          </w:p>
        </w:tc>
        <w:tc>
          <w:tcPr>
            <w:tcW w:w="1954" w:type="dxa"/>
          </w:tcPr>
          <w:p w14:paraId="2776FDEC" w14:textId="7B56BA25" w:rsidR="00F86D41" w:rsidRDefault="574D2A1A" w:rsidP="62AB0194">
            <w:pPr>
              <w:spacing w:after="0"/>
              <w:rPr>
                <w:rFonts w:ascii="Segoe UI" w:hAnsi="Segoe UI" w:cs="Segoe UI"/>
                <w:lang w:val="fr-FR"/>
              </w:rPr>
            </w:pPr>
            <w:r w:rsidRPr="62AB0194">
              <w:rPr>
                <w:rFonts w:ascii="Segoe UI" w:hAnsi="Segoe UI" w:cs="Segoe UI"/>
                <w:lang w:val="fr-FR"/>
              </w:rPr>
              <w:t>TBD</w:t>
            </w:r>
          </w:p>
        </w:tc>
        <w:tc>
          <w:tcPr>
            <w:tcW w:w="1955" w:type="dxa"/>
          </w:tcPr>
          <w:p w14:paraId="1AF81F3A" w14:textId="4F367C11" w:rsidR="00F86D41" w:rsidRDefault="3CA3B760" w:rsidP="62AB0194">
            <w:pPr>
              <w:spacing w:after="0"/>
              <w:rPr>
                <w:rFonts w:ascii="Segoe UI" w:hAnsi="Segoe UI" w:cs="Segoe UI"/>
                <w:lang w:val="fr-FR"/>
              </w:rPr>
            </w:pPr>
            <w:r w:rsidRPr="62AB0194">
              <w:rPr>
                <w:rFonts w:ascii="Segoe UI" w:hAnsi="Segoe UI" w:cs="Segoe UI"/>
                <w:lang w:val="fr-FR"/>
              </w:rPr>
              <w:t>Concern</w:t>
            </w:r>
          </w:p>
        </w:tc>
      </w:tr>
      <w:tr w:rsidR="00F86D41" w14:paraId="2FBE0DED" w14:textId="77777777" w:rsidTr="62AB0194">
        <w:trPr>
          <w:trHeight w:val="107"/>
        </w:trPr>
        <w:tc>
          <w:tcPr>
            <w:tcW w:w="1954" w:type="dxa"/>
            <w:vMerge/>
          </w:tcPr>
          <w:p w14:paraId="1E6C3543" w14:textId="77777777" w:rsidR="00F86D41" w:rsidRDefault="00F86D41" w:rsidP="003A0933">
            <w:pPr>
              <w:spacing w:after="0"/>
              <w:rPr>
                <w:rFonts w:ascii="Segoe UI" w:hAnsi="Segoe UI" w:cs="Segoe UI"/>
                <w:lang w:val="fr-FR"/>
              </w:rPr>
            </w:pPr>
          </w:p>
        </w:tc>
        <w:tc>
          <w:tcPr>
            <w:tcW w:w="1954" w:type="dxa"/>
          </w:tcPr>
          <w:p w14:paraId="384412D2" w14:textId="77777777" w:rsidR="00F86D41" w:rsidRDefault="00F86D41" w:rsidP="003A0933">
            <w:pPr>
              <w:spacing w:after="0"/>
              <w:rPr>
                <w:rFonts w:ascii="Segoe UI" w:hAnsi="Segoe UI" w:cs="Segoe UI"/>
                <w:lang w:val="fr-FR"/>
              </w:rPr>
            </w:pPr>
            <w:r>
              <w:rPr>
                <w:rFonts w:ascii="Segoe UI" w:hAnsi="Segoe UI" w:cs="Segoe UI"/>
                <w:lang w:val="fr-FR"/>
              </w:rPr>
              <w:t>Urbain</w:t>
            </w:r>
          </w:p>
        </w:tc>
        <w:tc>
          <w:tcPr>
            <w:tcW w:w="1954" w:type="dxa"/>
          </w:tcPr>
          <w:p w14:paraId="2692E712" w14:textId="77777777" w:rsidR="00F86D41" w:rsidRDefault="00F86D41" w:rsidP="003A0933">
            <w:pPr>
              <w:spacing w:after="0"/>
              <w:rPr>
                <w:rFonts w:ascii="Segoe UI" w:hAnsi="Segoe UI" w:cs="Segoe UI"/>
                <w:lang w:val="fr-FR"/>
              </w:rPr>
            </w:pPr>
            <w:r>
              <w:rPr>
                <w:rFonts w:ascii="Segoe UI" w:hAnsi="Segoe UI" w:cs="Segoe UI"/>
                <w:lang w:val="fr-FR"/>
              </w:rPr>
              <w:t>Mirebalais</w:t>
            </w:r>
          </w:p>
        </w:tc>
        <w:tc>
          <w:tcPr>
            <w:tcW w:w="1954" w:type="dxa"/>
          </w:tcPr>
          <w:p w14:paraId="6CB75CC7" w14:textId="77777777" w:rsidR="00F86D41" w:rsidRDefault="00F86D41" w:rsidP="003A0933">
            <w:pPr>
              <w:spacing w:after="0"/>
              <w:rPr>
                <w:rFonts w:ascii="Segoe UI" w:hAnsi="Segoe UI" w:cs="Segoe UI"/>
                <w:lang w:val="fr-FR"/>
              </w:rPr>
            </w:pPr>
            <w:r>
              <w:rPr>
                <w:rFonts w:ascii="Segoe UI" w:hAnsi="Segoe UI" w:cs="Segoe UI"/>
                <w:lang w:val="fr-FR"/>
              </w:rPr>
              <w:t>Marché communal de Mirebalais</w:t>
            </w:r>
          </w:p>
        </w:tc>
        <w:tc>
          <w:tcPr>
            <w:tcW w:w="1955" w:type="dxa"/>
          </w:tcPr>
          <w:p w14:paraId="516F23D2" w14:textId="34795B22" w:rsidR="00F86D41" w:rsidRDefault="3CA3B760" w:rsidP="62AB0194">
            <w:pPr>
              <w:spacing w:after="0"/>
              <w:rPr>
                <w:rFonts w:ascii="Segoe UI" w:hAnsi="Segoe UI" w:cs="Segoe UI"/>
                <w:lang w:val="fr-FR"/>
              </w:rPr>
            </w:pPr>
            <w:r w:rsidRPr="62AB0194">
              <w:rPr>
                <w:rFonts w:ascii="Segoe UI" w:hAnsi="Segoe UI" w:cs="Segoe UI"/>
                <w:lang w:val="fr-FR"/>
              </w:rPr>
              <w:t>Concern</w:t>
            </w:r>
          </w:p>
        </w:tc>
      </w:tr>
      <w:tr w:rsidR="00F86D41" w14:paraId="0C21C65B" w14:textId="77777777" w:rsidTr="62AB0194">
        <w:trPr>
          <w:trHeight w:val="108"/>
        </w:trPr>
        <w:tc>
          <w:tcPr>
            <w:tcW w:w="1954" w:type="dxa"/>
            <w:vMerge w:val="restart"/>
          </w:tcPr>
          <w:p w14:paraId="29290063" w14:textId="77777777" w:rsidR="00F86D41" w:rsidRDefault="00F86D41" w:rsidP="003A0933">
            <w:pPr>
              <w:spacing w:after="0"/>
              <w:rPr>
                <w:rFonts w:ascii="Segoe UI" w:hAnsi="Segoe UI" w:cs="Segoe UI"/>
                <w:lang w:val="fr-FR"/>
              </w:rPr>
            </w:pPr>
            <w:r>
              <w:rPr>
                <w:rFonts w:ascii="Segoe UI" w:hAnsi="Segoe UI" w:cs="Segoe UI"/>
                <w:lang w:val="fr-FR"/>
              </w:rPr>
              <w:t>Artibonite</w:t>
            </w:r>
          </w:p>
        </w:tc>
        <w:tc>
          <w:tcPr>
            <w:tcW w:w="1954" w:type="dxa"/>
          </w:tcPr>
          <w:p w14:paraId="25008DCA" w14:textId="77777777" w:rsidR="00F86D41" w:rsidRDefault="00F86D41" w:rsidP="003A0933">
            <w:pPr>
              <w:spacing w:after="0"/>
              <w:rPr>
                <w:rFonts w:ascii="Segoe UI" w:hAnsi="Segoe UI" w:cs="Segoe UI"/>
                <w:lang w:val="fr-FR"/>
              </w:rPr>
            </w:pPr>
            <w:r>
              <w:rPr>
                <w:rFonts w:ascii="Segoe UI" w:hAnsi="Segoe UI" w:cs="Segoe UI"/>
                <w:lang w:val="fr-FR"/>
              </w:rPr>
              <w:t>Rural</w:t>
            </w:r>
          </w:p>
        </w:tc>
        <w:tc>
          <w:tcPr>
            <w:tcW w:w="1954" w:type="dxa"/>
          </w:tcPr>
          <w:p w14:paraId="214C3E39" w14:textId="0E2D6C49" w:rsidR="00F86D41" w:rsidRDefault="52DEF254" w:rsidP="62AB0194">
            <w:pPr>
              <w:spacing w:after="0"/>
              <w:rPr>
                <w:rFonts w:ascii="Segoe UI" w:hAnsi="Segoe UI" w:cs="Segoe UI"/>
                <w:lang w:val="fr-FR"/>
              </w:rPr>
            </w:pPr>
            <w:r w:rsidRPr="62AB0194">
              <w:rPr>
                <w:rFonts w:ascii="Segoe UI" w:hAnsi="Segoe UI" w:cs="Segoe UI"/>
                <w:lang w:val="fr-FR"/>
              </w:rPr>
              <w:t>TBD</w:t>
            </w:r>
          </w:p>
        </w:tc>
        <w:tc>
          <w:tcPr>
            <w:tcW w:w="1954" w:type="dxa"/>
          </w:tcPr>
          <w:p w14:paraId="04FBE142" w14:textId="70ABA4DF" w:rsidR="00F86D41" w:rsidRDefault="52DEF254" w:rsidP="62AB0194">
            <w:pPr>
              <w:spacing w:after="0"/>
              <w:rPr>
                <w:rFonts w:ascii="Segoe UI" w:hAnsi="Segoe UI" w:cs="Segoe UI"/>
                <w:lang w:val="fr-FR"/>
              </w:rPr>
            </w:pPr>
            <w:r w:rsidRPr="62AB0194">
              <w:rPr>
                <w:rFonts w:ascii="Segoe UI" w:hAnsi="Segoe UI" w:cs="Segoe UI"/>
                <w:lang w:val="fr-FR"/>
              </w:rPr>
              <w:t>TBD</w:t>
            </w:r>
          </w:p>
        </w:tc>
        <w:tc>
          <w:tcPr>
            <w:tcW w:w="1955" w:type="dxa"/>
          </w:tcPr>
          <w:p w14:paraId="4DFD5E91" w14:textId="2A8AD122" w:rsidR="00F86D41" w:rsidRDefault="61860283" w:rsidP="003A0933">
            <w:pPr>
              <w:spacing w:after="0"/>
              <w:rPr>
                <w:rFonts w:ascii="Segoe UI" w:hAnsi="Segoe UI" w:cs="Segoe UI"/>
                <w:lang w:val="fr-FR"/>
              </w:rPr>
            </w:pPr>
            <w:r w:rsidRPr="62AB0194">
              <w:rPr>
                <w:rFonts w:ascii="Segoe UI" w:hAnsi="Segoe UI" w:cs="Segoe UI"/>
                <w:lang w:val="fr-FR"/>
              </w:rPr>
              <w:t>GVC We World</w:t>
            </w:r>
          </w:p>
        </w:tc>
      </w:tr>
      <w:tr w:rsidR="00F86D41" w14:paraId="500C178A" w14:textId="77777777" w:rsidTr="62AB0194">
        <w:trPr>
          <w:trHeight w:val="107"/>
        </w:trPr>
        <w:tc>
          <w:tcPr>
            <w:tcW w:w="1954" w:type="dxa"/>
            <w:vMerge/>
          </w:tcPr>
          <w:p w14:paraId="06C35732" w14:textId="77777777" w:rsidR="00F86D41" w:rsidRDefault="00F86D41" w:rsidP="003A0933">
            <w:pPr>
              <w:spacing w:after="0"/>
              <w:rPr>
                <w:rFonts w:ascii="Segoe UI" w:hAnsi="Segoe UI" w:cs="Segoe UI"/>
                <w:lang w:val="fr-FR"/>
              </w:rPr>
            </w:pPr>
          </w:p>
        </w:tc>
        <w:tc>
          <w:tcPr>
            <w:tcW w:w="1954" w:type="dxa"/>
          </w:tcPr>
          <w:p w14:paraId="0EF4CD3E" w14:textId="77777777" w:rsidR="00F86D41" w:rsidRDefault="00F86D41" w:rsidP="003A0933">
            <w:pPr>
              <w:spacing w:after="0"/>
              <w:rPr>
                <w:rFonts w:ascii="Segoe UI" w:hAnsi="Segoe UI" w:cs="Segoe UI"/>
                <w:lang w:val="fr-FR"/>
              </w:rPr>
            </w:pPr>
            <w:r>
              <w:rPr>
                <w:rFonts w:ascii="Segoe UI" w:hAnsi="Segoe UI" w:cs="Segoe UI"/>
                <w:lang w:val="fr-FR"/>
              </w:rPr>
              <w:t>Urbain</w:t>
            </w:r>
          </w:p>
        </w:tc>
        <w:tc>
          <w:tcPr>
            <w:tcW w:w="1954" w:type="dxa"/>
          </w:tcPr>
          <w:p w14:paraId="60728037" w14:textId="77777777" w:rsidR="00F86D41" w:rsidRDefault="00F86D41" w:rsidP="003A0933">
            <w:pPr>
              <w:spacing w:after="0"/>
              <w:rPr>
                <w:rFonts w:ascii="Segoe UI" w:hAnsi="Segoe UI" w:cs="Segoe UI"/>
                <w:lang w:val="fr-FR"/>
              </w:rPr>
            </w:pPr>
            <w:r>
              <w:rPr>
                <w:rFonts w:ascii="Segoe UI" w:hAnsi="Segoe UI" w:cs="Segoe UI"/>
                <w:lang w:val="fr-FR"/>
              </w:rPr>
              <w:t>Gonaïves</w:t>
            </w:r>
          </w:p>
        </w:tc>
        <w:tc>
          <w:tcPr>
            <w:tcW w:w="1954" w:type="dxa"/>
          </w:tcPr>
          <w:p w14:paraId="23AD9CC4" w14:textId="77777777" w:rsidR="00F86D41" w:rsidRDefault="00F86D41" w:rsidP="003A0933">
            <w:pPr>
              <w:spacing w:after="0"/>
              <w:rPr>
                <w:rFonts w:ascii="Segoe UI" w:hAnsi="Segoe UI" w:cs="Segoe UI"/>
                <w:lang w:val="fr-FR"/>
              </w:rPr>
            </w:pPr>
            <w:r>
              <w:rPr>
                <w:rFonts w:ascii="Segoe UI" w:hAnsi="Segoe UI" w:cs="Segoe UI"/>
                <w:lang w:val="fr-FR"/>
              </w:rPr>
              <w:t>Marché Poteaux</w:t>
            </w:r>
          </w:p>
        </w:tc>
        <w:tc>
          <w:tcPr>
            <w:tcW w:w="1955" w:type="dxa"/>
          </w:tcPr>
          <w:p w14:paraId="5663DC6D" w14:textId="16EA9952" w:rsidR="00F86D41" w:rsidRDefault="4A703954" w:rsidP="62AB0194">
            <w:pPr>
              <w:spacing w:after="0"/>
              <w:rPr>
                <w:rFonts w:ascii="Segoe UI" w:hAnsi="Segoe UI" w:cs="Segoe UI"/>
                <w:lang w:val="fr-FR"/>
              </w:rPr>
            </w:pPr>
            <w:r w:rsidRPr="62AB0194">
              <w:rPr>
                <w:rFonts w:ascii="Segoe UI" w:hAnsi="Segoe UI" w:cs="Segoe UI"/>
                <w:lang w:val="fr-FR"/>
              </w:rPr>
              <w:t>GVC We World</w:t>
            </w:r>
          </w:p>
        </w:tc>
      </w:tr>
      <w:tr w:rsidR="00F86D41" w:rsidRPr="005C47EF" w14:paraId="5791FE5A" w14:textId="77777777" w:rsidTr="62AB0194">
        <w:trPr>
          <w:trHeight w:val="108"/>
        </w:trPr>
        <w:tc>
          <w:tcPr>
            <w:tcW w:w="1954" w:type="dxa"/>
            <w:vMerge w:val="restart"/>
          </w:tcPr>
          <w:p w14:paraId="7AEFF015" w14:textId="77777777" w:rsidR="00F86D41" w:rsidRDefault="00F86D41" w:rsidP="003A0933">
            <w:pPr>
              <w:spacing w:after="0"/>
              <w:rPr>
                <w:rFonts w:ascii="Segoe UI" w:hAnsi="Segoe UI" w:cs="Segoe UI"/>
                <w:lang w:val="fr-FR"/>
              </w:rPr>
            </w:pPr>
            <w:r>
              <w:rPr>
                <w:rFonts w:ascii="Segoe UI" w:hAnsi="Segoe UI" w:cs="Segoe UI"/>
                <w:lang w:val="fr-FR"/>
              </w:rPr>
              <w:t>Nippes</w:t>
            </w:r>
          </w:p>
        </w:tc>
        <w:tc>
          <w:tcPr>
            <w:tcW w:w="1954" w:type="dxa"/>
          </w:tcPr>
          <w:p w14:paraId="61DA457F" w14:textId="77777777" w:rsidR="00F86D41" w:rsidRDefault="00F86D41" w:rsidP="003A0933">
            <w:pPr>
              <w:spacing w:after="0"/>
              <w:rPr>
                <w:rFonts w:ascii="Segoe UI" w:hAnsi="Segoe UI" w:cs="Segoe UI"/>
                <w:lang w:val="fr-FR"/>
              </w:rPr>
            </w:pPr>
            <w:r>
              <w:rPr>
                <w:rFonts w:ascii="Segoe UI" w:hAnsi="Segoe UI" w:cs="Segoe UI"/>
                <w:lang w:val="fr-FR"/>
              </w:rPr>
              <w:t>Rural</w:t>
            </w:r>
          </w:p>
        </w:tc>
        <w:tc>
          <w:tcPr>
            <w:tcW w:w="1954" w:type="dxa"/>
          </w:tcPr>
          <w:p w14:paraId="0DA8FA52" w14:textId="77777777" w:rsidR="00F86D41" w:rsidRDefault="00F86D41" w:rsidP="003A0933">
            <w:pPr>
              <w:spacing w:after="0"/>
              <w:rPr>
                <w:rFonts w:ascii="Segoe UI" w:hAnsi="Segoe UI" w:cs="Segoe UI"/>
                <w:lang w:val="fr-FR"/>
              </w:rPr>
            </w:pPr>
            <w:r>
              <w:rPr>
                <w:rFonts w:ascii="Segoe UI" w:hAnsi="Segoe UI" w:cs="Segoe UI"/>
                <w:lang w:val="fr-FR"/>
              </w:rPr>
              <w:t xml:space="preserve">Baradères </w:t>
            </w:r>
          </w:p>
        </w:tc>
        <w:tc>
          <w:tcPr>
            <w:tcW w:w="1954" w:type="dxa"/>
          </w:tcPr>
          <w:p w14:paraId="2697E5D2" w14:textId="77777777" w:rsidR="00F86D41" w:rsidRDefault="00F86D41" w:rsidP="003A0933">
            <w:pPr>
              <w:spacing w:after="0"/>
              <w:rPr>
                <w:rFonts w:ascii="Segoe UI" w:hAnsi="Segoe UI" w:cs="Segoe UI"/>
                <w:lang w:val="fr-FR"/>
              </w:rPr>
            </w:pPr>
            <w:r>
              <w:rPr>
                <w:rFonts w:ascii="Segoe UI" w:hAnsi="Segoe UI" w:cs="Segoe UI"/>
                <w:lang w:val="fr-FR"/>
              </w:rPr>
              <w:t>Marché du centre-ville Baradères</w:t>
            </w:r>
          </w:p>
        </w:tc>
        <w:tc>
          <w:tcPr>
            <w:tcW w:w="1955" w:type="dxa"/>
          </w:tcPr>
          <w:p w14:paraId="2C586E73" w14:textId="0F0BFB6A" w:rsidR="00F86D41" w:rsidRDefault="1B60F294" w:rsidP="003A0933">
            <w:pPr>
              <w:spacing w:after="0"/>
              <w:rPr>
                <w:rFonts w:ascii="Segoe UI" w:hAnsi="Segoe UI" w:cs="Segoe UI"/>
                <w:lang w:val="fr-FR"/>
              </w:rPr>
            </w:pPr>
            <w:r w:rsidRPr="62AB0194">
              <w:rPr>
                <w:rFonts w:ascii="Segoe UI" w:hAnsi="Segoe UI" w:cs="Segoe UI"/>
                <w:lang w:val="fr-FR"/>
              </w:rPr>
              <w:t>Acted</w:t>
            </w:r>
          </w:p>
        </w:tc>
      </w:tr>
      <w:tr w:rsidR="00F86D41" w14:paraId="288A193B" w14:textId="77777777" w:rsidTr="62AB0194">
        <w:trPr>
          <w:trHeight w:val="107"/>
        </w:trPr>
        <w:tc>
          <w:tcPr>
            <w:tcW w:w="1954" w:type="dxa"/>
            <w:vMerge/>
          </w:tcPr>
          <w:p w14:paraId="16D7B4F7" w14:textId="77777777" w:rsidR="00F86D41" w:rsidRDefault="00F86D41" w:rsidP="003A0933">
            <w:pPr>
              <w:spacing w:after="0"/>
              <w:rPr>
                <w:rFonts w:ascii="Segoe UI" w:hAnsi="Segoe UI" w:cs="Segoe UI"/>
                <w:lang w:val="fr-FR"/>
              </w:rPr>
            </w:pPr>
          </w:p>
        </w:tc>
        <w:tc>
          <w:tcPr>
            <w:tcW w:w="1954" w:type="dxa"/>
          </w:tcPr>
          <w:p w14:paraId="6C461B47" w14:textId="77777777" w:rsidR="00F86D41" w:rsidRDefault="00F86D41" w:rsidP="003A0933">
            <w:pPr>
              <w:spacing w:after="0"/>
              <w:rPr>
                <w:rFonts w:ascii="Segoe UI" w:hAnsi="Segoe UI" w:cs="Segoe UI"/>
                <w:lang w:val="fr-FR"/>
              </w:rPr>
            </w:pPr>
            <w:r>
              <w:rPr>
                <w:rFonts w:ascii="Segoe UI" w:hAnsi="Segoe UI" w:cs="Segoe UI"/>
                <w:lang w:val="fr-FR"/>
              </w:rPr>
              <w:t>Urbain</w:t>
            </w:r>
          </w:p>
        </w:tc>
        <w:tc>
          <w:tcPr>
            <w:tcW w:w="1954" w:type="dxa"/>
          </w:tcPr>
          <w:p w14:paraId="589171CC" w14:textId="77777777" w:rsidR="00F86D41" w:rsidRDefault="00F86D41" w:rsidP="003A0933">
            <w:pPr>
              <w:spacing w:after="0"/>
              <w:rPr>
                <w:rFonts w:ascii="Segoe UI" w:hAnsi="Segoe UI" w:cs="Segoe UI"/>
                <w:lang w:val="fr-FR"/>
              </w:rPr>
            </w:pPr>
            <w:r>
              <w:rPr>
                <w:rFonts w:ascii="Segoe UI" w:hAnsi="Segoe UI" w:cs="Segoe UI"/>
                <w:lang w:val="fr-FR"/>
              </w:rPr>
              <w:t>Miragoane</w:t>
            </w:r>
          </w:p>
        </w:tc>
        <w:tc>
          <w:tcPr>
            <w:tcW w:w="1954" w:type="dxa"/>
          </w:tcPr>
          <w:p w14:paraId="5EC77473" w14:textId="77777777" w:rsidR="00F86D41" w:rsidRDefault="00F86D41" w:rsidP="003A0933">
            <w:pPr>
              <w:spacing w:after="0"/>
              <w:rPr>
                <w:rFonts w:ascii="Segoe UI" w:hAnsi="Segoe UI" w:cs="Segoe UI"/>
                <w:lang w:val="fr-FR"/>
              </w:rPr>
            </w:pPr>
            <w:r>
              <w:rPr>
                <w:rFonts w:ascii="Segoe UI" w:hAnsi="Segoe UI" w:cs="Segoe UI"/>
                <w:lang w:val="fr-FR"/>
              </w:rPr>
              <w:t>Marché de Miragoane</w:t>
            </w:r>
          </w:p>
        </w:tc>
        <w:tc>
          <w:tcPr>
            <w:tcW w:w="1955" w:type="dxa"/>
          </w:tcPr>
          <w:p w14:paraId="24CB5BB6" w14:textId="329591B9" w:rsidR="00F86D41" w:rsidRDefault="3CC96E4F" w:rsidP="62AB0194">
            <w:pPr>
              <w:spacing w:after="0"/>
              <w:rPr>
                <w:rFonts w:ascii="Segoe UI" w:hAnsi="Segoe UI" w:cs="Segoe UI"/>
                <w:lang w:val="fr-FR"/>
              </w:rPr>
            </w:pPr>
            <w:r w:rsidRPr="62AB0194">
              <w:rPr>
                <w:rFonts w:ascii="Segoe UI" w:hAnsi="Segoe UI" w:cs="Segoe UI"/>
                <w:lang w:val="fr-FR"/>
              </w:rPr>
              <w:t>Acted</w:t>
            </w:r>
          </w:p>
        </w:tc>
      </w:tr>
      <w:tr w:rsidR="00F86D41" w14:paraId="1B400162" w14:textId="77777777" w:rsidTr="62AB0194">
        <w:trPr>
          <w:trHeight w:val="108"/>
        </w:trPr>
        <w:tc>
          <w:tcPr>
            <w:tcW w:w="1954" w:type="dxa"/>
            <w:vMerge w:val="restart"/>
          </w:tcPr>
          <w:p w14:paraId="54F6A42E" w14:textId="77777777" w:rsidR="00F86D41" w:rsidRDefault="00F86D41" w:rsidP="003A0933">
            <w:pPr>
              <w:spacing w:after="0"/>
              <w:rPr>
                <w:rFonts w:ascii="Segoe UI" w:hAnsi="Segoe UI" w:cs="Segoe UI"/>
                <w:lang w:val="fr-FR"/>
              </w:rPr>
            </w:pPr>
            <w:r>
              <w:rPr>
                <w:rFonts w:ascii="Segoe UI" w:hAnsi="Segoe UI" w:cs="Segoe UI"/>
                <w:lang w:val="fr-FR"/>
              </w:rPr>
              <w:t>Grand-Anse</w:t>
            </w:r>
          </w:p>
        </w:tc>
        <w:tc>
          <w:tcPr>
            <w:tcW w:w="1954" w:type="dxa"/>
          </w:tcPr>
          <w:p w14:paraId="150557F3" w14:textId="77777777" w:rsidR="00F86D41" w:rsidRDefault="00F86D41" w:rsidP="003A0933">
            <w:pPr>
              <w:spacing w:after="0"/>
              <w:rPr>
                <w:rFonts w:ascii="Segoe UI" w:hAnsi="Segoe UI" w:cs="Segoe UI"/>
                <w:lang w:val="fr-FR"/>
              </w:rPr>
            </w:pPr>
            <w:r>
              <w:rPr>
                <w:rFonts w:ascii="Segoe UI" w:hAnsi="Segoe UI" w:cs="Segoe UI"/>
                <w:lang w:val="fr-FR"/>
              </w:rPr>
              <w:t>Rural</w:t>
            </w:r>
          </w:p>
        </w:tc>
        <w:tc>
          <w:tcPr>
            <w:tcW w:w="1954" w:type="dxa"/>
          </w:tcPr>
          <w:p w14:paraId="090BB396" w14:textId="77777777" w:rsidR="00F86D41" w:rsidRDefault="00F86D41" w:rsidP="003A0933">
            <w:pPr>
              <w:spacing w:after="0"/>
              <w:rPr>
                <w:rFonts w:ascii="Segoe UI" w:hAnsi="Segoe UI" w:cs="Segoe UI"/>
                <w:lang w:val="fr-FR"/>
              </w:rPr>
            </w:pPr>
            <w:r>
              <w:rPr>
                <w:rFonts w:ascii="Segoe UI" w:hAnsi="Segoe UI" w:cs="Segoe UI"/>
                <w:lang w:val="fr-FR"/>
              </w:rPr>
              <w:t>Les Irois</w:t>
            </w:r>
          </w:p>
        </w:tc>
        <w:tc>
          <w:tcPr>
            <w:tcW w:w="1954" w:type="dxa"/>
          </w:tcPr>
          <w:p w14:paraId="20F53EB6" w14:textId="77777777" w:rsidR="00F86D41" w:rsidRDefault="00F86D41" w:rsidP="003A0933">
            <w:pPr>
              <w:spacing w:after="0"/>
              <w:rPr>
                <w:rFonts w:ascii="Segoe UI" w:hAnsi="Segoe UI" w:cs="Segoe UI"/>
                <w:lang w:val="fr-FR"/>
              </w:rPr>
            </w:pPr>
            <w:r>
              <w:rPr>
                <w:rFonts w:ascii="Segoe UI" w:hAnsi="Segoe UI" w:cs="Segoe UI"/>
                <w:lang w:val="fr-FR"/>
              </w:rPr>
              <w:t>Marché principal</w:t>
            </w:r>
          </w:p>
        </w:tc>
        <w:tc>
          <w:tcPr>
            <w:tcW w:w="1955" w:type="dxa"/>
          </w:tcPr>
          <w:p w14:paraId="7B738EF3" w14:textId="731FBF56" w:rsidR="00F86D41" w:rsidRDefault="3CC96E4F" w:rsidP="62AB0194">
            <w:pPr>
              <w:spacing w:after="0"/>
              <w:rPr>
                <w:rFonts w:ascii="Segoe UI" w:hAnsi="Segoe UI" w:cs="Segoe UI"/>
                <w:lang w:val="fr-FR"/>
              </w:rPr>
            </w:pPr>
            <w:r w:rsidRPr="62AB0194">
              <w:rPr>
                <w:rFonts w:ascii="Segoe UI" w:hAnsi="Segoe UI" w:cs="Segoe UI"/>
                <w:lang w:val="fr-FR"/>
              </w:rPr>
              <w:t>Acted</w:t>
            </w:r>
          </w:p>
        </w:tc>
      </w:tr>
      <w:tr w:rsidR="00F86D41" w14:paraId="0ED2924B" w14:textId="77777777" w:rsidTr="62AB0194">
        <w:trPr>
          <w:trHeight w:val="107"/>
        </w:trPr>
        <w:tc>
          <w:tcPr>
            <w:tcW w:w="1954" w:type="dxa"/>
            <w:vMerge/>
          </w:tcPr>
          <w:p w14:paraId="0181BEE2" w14:textId="77777777" w:rsidR="00F86D41" w:rsidRDefault="00F86D41" w:rsidP="003A0933">
            <w:pPr>
              <w:spacing w:after="0"/>
              <w:rPr>
                <w:rFonts w:ascii="Segoe UI" w:hAnsi="Segoe UI" w:cs="Segoe UI"/>
                <w:lang w:val="fr-FR"/>
              </w:rPr>
            </w:pPr>
          </w:p>
        </w:tc>
        <w:tc>
          <w:tcPr>
            <w:tcW w:w="1954" w:type="dxa"/>
          </w:tcPr>
          <w:p w14:paraId="69849301" w14:textId="77777777" w:rsidR="00F86D41" w:rsidRDefault="00F86D41" w:rsidP="003A0933">
            <w:pPr>
              <w:spacing w:after="0"/>
              <w:rPr>
                <w:rFonts w:ascii="Segoe UI" w:hAnsi="Segoe UI" w:cs="Segoe UI"/>
                <w:lang w:val="fr-FR"/>
              </w:rPr>
            </w:pPr>
            <w:r>
              <w:rPr>
                <w:rFonts w:ascii="Segoe UI" w:hAnsi="Segoe UI" w:cs="Segoe UI"/>
                <w:lang w:val="fr-FR"/>
              </w:rPr>
              <w:t>Urbain</w:t>
            </w:r>
          </w:p>
        </w:tc>
        <w:tc>
          <w:tcPr>
            <w:tcW w:w="1954" w:type="dxa"/>
          </w:tcPr>
          <w:p w14:paraId="1E088254" w14:textId="77777777" w:rsidR="00F86D41" w:rsidRDefault="00F86D41" w:rsidP="003A0933">
            <w:pPr>
              <w:spacing w:after="0"/>
              <w:rPr>
                <w:rFonts w:ascii="Segoe UI" w:hAnsi="Segoe UI" w:cs="Segoe UI"/>
                <w:lang w:val="fr-FR"/>
              </w:rPr>
            </w:pPr>
            <w:r>
              <w:rPr>
                <w:rFonts w:ascii="Segoe UI" w:hAnsi="Segoe UI" w:cs="Segoe UI"/>
                <w:lang w:val="fr-FR"/>
              </w:rPr>
              <w:t>Jérémie</w:t>
            </w:r>
          </w:p>
        </w:tc>
        <w:tc>
          <w:tcPr>
            <w:tcW w:w="1954" w:type="dxa"/>
          </w:tcPr>
          <w:p w14:paraId="477CA436" w14:textId="77777777" w:rsidR="00F86D41" w:rsidRDefault="00F86D41" w:rsidP="003A0933">
            <w:pPr>
              <w:spacing w:after="0"/>
              <w:rPr>
                <w:rFonts w:ascii="Segoe UI" w:hAnsi="Segoe UI" w:cs="Segoe UI"/>
                <w:lang w:val="fr-FR"/>
              </w:rPr>
            </w:pPr>
            <w:r>
              <w:rPr>
                <w:rFonts w:ascii="Segoe UI" w:hAnsi="Segoe UI" w:cs="Segoe UI"/>
                <w:lang w:val="fr-FR"/>
              </w:rPr>
              <w:t>Marché de Léon</w:t>
            </w:r>
          </w:p>
        </w:tc>
        <w:tc>
          <w:tcPr>
            <w:tcW w:w="1955" w:type="dxa"/>
          </w:tcPr>
          <w:p w14:paraId="13B48157" w14:textId="7BE44DF2" w:rsidR="00F86D41" w:rsidRDefault="3CC96E4F" w:rsidP="62AB0194">
            <w:pPr>
              <w:spacing w:after="0"/>
              <w:rPr>
                <w:rFonts w:ascii="Segoe UI" w:hAnsi="Segoe UI" w:cs="Segoe UI"/>
                <w:lang w:val="fr-FR"/>
              </w:rPr>
            </w:pPr>
            <w:r w:rsidRPr="62AB0194">
              <w:rPr>
                <w:rFonts w:ascii="Segoe UI" w:hAnsi="Segoe UI" w:cs="Segoe UI"/>
                <w:lang w:val="fr-FR"/>
              </w:rPr>
              <w:t>Acted</w:t>
            </w:r>
          </w:p>
        </w:tc>
      </w:tr>
      <w:tr w:rsidR="00F86D41" w:rsidRPr="00FB2BC2" w14:paraId="0410143D" w14:textId="77777777" w:rsidTr="62AB0194">
        <w:trPr>
          <w:trHeight w:val="108"/>
        </w:trPr>
        <w:tc>
          <w:tcPr>
            <w:tcW w:w="1954" w:type="dxa"/>
            <w:vMerge w:val="restart"/>
          </w:tcPr>
          <w:p w14:paraId="3F42F6C0" w14:textId="77777777" w:rsidR="00F86D41" w:rsidRDefault="00F86D41" w:rsidP="003A0933">
            <w:pPr>
              <w:spacing w:after="0"/>
              <w:rPr>
                <w:rFonts w:ascii="Segoe UI" w:hAnsi="Segoe UI" w:cs="Segoe UI"/>
                <w:lang w:val="fr-FR"/>
              </w:rPr>
            </w:pPr>
            <w:r>
              <w:rPr>
                <w:rFonts w:ascii="Segoe UI" w:hAnsi="Segoe UI" w:cs="Segoe UI"/>
                <w:lang w:val="fr-FR"/>
              </w:rPr>
              <w:t>Sud</w:t>
            </w:r>
          </w:p>
        </w:tc>
        <w:tc>
          <w:tcPr>
            <w:tcW w:w="1954" w:type="dxa"/>
          </w:tcPr>
          <w:p w14:paraId="070103BD" w14:textId="77777777" w:rsidR="00F86D41" w:rsidRDefault="00F86D41" w:rsidP="003A0933">
            <w:pPr>
              <w:spacing w:after="0"/>
              <w:rPr>
                <w:rFonts w:ascii="Segoe UI" w:hAnsi="Segoe UI" w:cs="Segoe UI"/>
                <w:lang w:val="fr-FR"/>
              </w:rPr>
            </w:pPr>
            <w:r>
              <w:rPr>
                <w:rFonts w:ascii="Segoe UI" w:hAnsi="Segoe UI" w:cs="Segoe UI"/>
                <w:lang w:val="fr-FR"/>
              </w:rPr>
              <w:t>Rural</w:t>
            </w:r>
          </w:p>
        </w:tc>
        <w:tc>
          <w:tcPr>
            <w:tcW w:w="1954" w:type="dxa"/>
          </w:tcPr>
          <w:p w14:paraId="4CF910EC" w14:textId="77777777" w:rsidR="00F86D41" w:rsidRPr="00963A76" w:rsidRDefault="00F86D41" w:rsidP="003A0933">
            <w:pPr>
              <w:spacing w:after="0"/>
              <w:rPr>
                <w:rFonts w:ascii="Segoe UI" w:hAnsi="Segoe UI" w:cs="Segoe UI"/>
                <w:lang w:val="fr-FR"/>
              </w:rPr>
            </w:pPr>
            <w:r w:rsidRPr="00963A76">
              <w:rPr>
                <w:rFonts w:ascii="Segoe UI" w:hAnsi="Segoe UI" w:cs="Segoe UI"/>
                <w:lang w:val="fr-FR"/>
              </w:rPr>
              <w:t>Port-à-Piment</w:t>
            </w:r>
          </w:p>
        </w:tc>
        <w:tc>
          <w:tcPr>
            <w:tcW w:w="1954" w:type="dxa"/>
          </w:tcPr>
          <w:p w14:paraId="0A0B0E78" w14:textId="77777777" w:rsidR="00F86D41" w:rsidRPr="00963A76" w:rsidRDefault="00F86D41" w:rsidP="003A0933">
            <w:pPr>
              <w:spacing w:after="0"/>
              <w:rPr>
                <w:rFonts w:ascii="Segoe UI" w:hAnsi="Segoe UI" w:cs="Segoe UI"/>
                <w:lang w:val="fr-FR"/>
              </w:rPr>
            </w:pPr>
            <w:r w:rsidRPr="00963A76">
              <w:rPr>
                <w:rFonts w:ascii="Segoe UI" w:hAnsi="Segoe UI" w:cs="Segoe UI"/>
                <w:lang w:val="fr-FR"/>
              </w:rPr>
              <w:t>Marché de port-à-Piment</w:t>
            </w:r>
          </w:p>
        </w:tc>
        <w:tc>
          <w:tcPr>
            <w:tcW w:w="1955" w:type="dxa"/>
          </w:tcPr>
          <w:p w14:paraId="6536D82D" w14:textId="12879B89" w:rsidR="00F86D41" w:rsidRDefault="6D4006F9" w:rsidP="62AB0194">
            <w:pPr>
              <w:spacing w:after="0"/>
              <w:rPr>
                <w:rFonts w:ascii="Segoe UI" w:hAnsi="Segoe UI" w:cs="Segoe UI"/>
                <w:lang w:val="fr-FR"/>
              </w:rPr>
            </w:pPr>
            <w:r w:rsidRPr="62AB0194">
              <w:rPr>
                <w:rFonts w:ascii="Segoe UI" w:hAnsi="Segoe UI" w:cs="Segoe UI"/>
                <w:lang w:val="fr-FR"/>
              </w:rPr>
              <w:t>Acted</w:t>
            </w:r>
          </w:p>
        </w:tc>
      </w:tr>
      <w:tr w:rsidR="00F86D41" w14:paraId="4128758D" w14:textId="77777777" w:rsidTr="62AB0194">
        <w:trPr>
          <w:trHeight w:val="107"/>
        </w:trPr>
        <w:tc>
          <w:tcPr>
            <w:tcW w:w="1954" w:type="dxa"/>
            <w:vMerge/>
          </w:tcPr>
          <w:p w14:paraId="77E50C1F" w14:textId="77777777" w:rsidR="00F86D41" w:rsidRDefault="00F86D41" w:rsidP="003A0933">
            <w:pPr>
              <w:spacing w:after="0"/>
              <w:rPr>
                <w:rFonts w:ascii="Segoe UI" w:hAnsi="Segoe UI" w:cs="Segoe UI"/>
                <w:lang w:val="fr-FR"/>
              </w:rPr>
            </w:pPr>
          </w:p>
        </w:tc>
        <w:tc>
          <w:tcPr>
            <w:tcW w:w="1954" w:type="dxa"/>
          </w:tcPr>
          <w:p w14:paraId="290F08A9" w14:textId="77777777" w:rsidR="00F86D41" w:rsidRDefault="00F86D41" w:rsidP="003A0933">
            <w:pPr>
              <w:spacing w:after="0"/>
              <w:rPr>
                <w:rFonts w:ascii="Segoe UI" w:hAnsi="Segoe UI" w:cs="Segoe UI"/>
                <w:lang w:val="fr-FR"/>
              </w:rPr>
            </w:pPr>
            <w:r>
              <w:rPr>
                <w:rFonts w:ascii="Segoe UI" w:hAnsi="Segoe UI" w:cs="Segoe UI"/>
                <w:lang w:val="fr-FR"/>
              </w:rPr>
              <w:t>Urbain</w:t>
            </w:r>
          </w:p>
        </w:tc>
        <w:tc>
          <w:tcPr>
            <w:tcW w:w="1954" w:type="dxa"/>
          </w:tcPr>
          <w:p w14:paraId="40CBF790" w14:textId="77777777" w:rsidR="00F86D41" w:rsidRDefault="00F86D41" w:rsidP="003A0933">
            <w:pPr>
              <w:spacing w:after="0"/>
              <w:rPr>
                <w:rFonts w:ascii="Segoe UI" w:hAnsi="Segoe UI" w:cs="Segoe UI"/>
                <w:lang w:val="fr-FR"/>
              </w:rPr>
            </w:pPr>
            <w:r>
              <w:rPr>
                <w:rFonts w:ascii="Segoe UI" w:hAnsi="Segoe UI" w:cs="Segoe UI"/>
                <w:lang w:val="fr-FR"/>
              </w:rPr>
              <w:t xml:space="preserve">Les Cayes </w:t>
            </w:r>
          </w:p>
        </w:tc>
        <w:tc>
          <w:tcPr>
            <w:tcW w:w="1954" w:type="dxa"/>
          </w:tcPr>
          <w:p w14:paraId="6BE523AE" w14:textId="77777777" w:rsidR="00F86D41" w:rsidRDefault="00F86D41" w:rsidP="003A0933">
            <w:pPr>
              <w:spacing w:after="0"/>
              <w:rPr>
                <w:rFonts w:ascii="Segoe UI" w:hAnsi="Segoe UI" w:cs="Segoe UI"/>
                <w:lang w:val="fr-FR"/>
              </w:rPr>
            </w:pPr>
            <w:r>
              <w:rPr>
                <w:rFonts w:ascii="Segoe UI" w:hAnsi="Segoe UI" w:cs="Segoe UI"/>
                <w:lang w:val="fr-FR"/>
              </w:rPr>
              <w:t>TBD</w:t>
            </w:r>
          </w:p>
        </w:tc>
        <w:tc>
          <w:tcPr>
            <w:tcW w:w="1955" w:type="dxa"/>
          </w:tcPr>
          <w:p w14:paraId="5096B848" w14:textId="2721C8B8" w:rsidR="00F86D41" w:rsidRDefault="6D4006F9" w:rsidP="62AB0194">
            <w:pPr>
              <w:spacing w:after="0"/>
              <w:rPr>
                <w:rFonts w:ascii="Segoe UI" w:hAnsi="Segoe UI" w:cs="Segoe UI"/>
                <w:lang w:val="fr-FR"/>
              </w:rPr>
            </w:pPr>
            <w:r w:rsidRPr="62AB0194">
              <w:rPr>
                <w:rFonts w:ascii="Segoe UI" w:hAnsi="Segoe UI" w:cs="Segoe UI"/>
                <w:lang w:val="fr-FR"/>
              </w:rPr>
              <w:t>Acted</w:t>
            </w:r>
          </w:p>
        </w:tc>
      </w:tr>
      <w:tr w:rsidR="00F86D41" w14:paraId="3408C6DE" w14:textId="77777777" w:rsidTr="62AB0194">
        <w:trPr>
          <w:trHeight w:val="108"/>
        </w:trPr>
        <w:tc>
          <w:tcPr>
            <w:tcW w:w="1954" w:type="dxa"/>
            <w:vMerge w:val="restart"/>
          </w:tcPr>
          <w:p w14:paraId="4832826E" w14:textId="77777777" w:rsidR="00F86D41" w:rsidRDefault="00F86D41" w:rsidP="003A0933">
            <w:pPr>
              <w:spacing w:after="0"/>
              <w:rPr>
                <w:rFonts w:ascii="Segoe UI" w:hAnsi="Segoe UI" w:cs="Segoe UI"/>
                <w:lang w:val="fr-FR"/>
              </w:rPr>
            </w:pPr>
            <w:r>
              <w:rPr>
                <w:rFonts w:ascii="Segoe UI" w:hAnsi="Segoe UI" w:cs="Segoe UI"/>
                <w:lang w:val="fr-FR"/>
              </w:rPr>
              <w:t>Sud-Est</w:t>
            </w:r>
          </w:p>
        </w:tc>
        <w:tc>
          <w:tcPr>
            <w:tcW w:w="1954" w:type="dxa"/>
          </w:tcPr>
          <w:p w14:paraId="54C2987E" w14:textId="77777777" w:rsidR="00F86D41" w:rsidRDefault="00F86D41" w:rsidP="003A0933">
            <w:pPr>
              <w:spacing w:after="0"/>
              <w:rPr>
                <w:rFonts w:ascii="Segoe UI" w:hAnsi="Segoe UI" w:cs="Segoe UI"/>
                <w:lang w:val="fr-FR"/>
              </w:rPr>
            </w:pPr>
            <w:r>
              <w:rPr>
                <w:rFonts w:ascii="Segoe UI" w:hAnsi="Segoe UI" w:cs="Segoe UI"/>
                <w:lang w:val="fr-FR"/>
              </w:rPr>
              <w:t>Rural</w:t>
            </w:r>
          </w:p>
        </w:tc>
        <w:tc>
          <w:tcPr>
            <w:tcW w:w="1954" w:type="dxa"/>
          </w:tcPr>
          <w:p w14:paraId="4860EE24" w14:textId="77777777" w:rsidR="00F86D41" w:rsidRDefault="00F86D41" w:rsidP="003A0933">
            <w:pPr>
              <w:spacing w:after="0"/>
              <w:rPr>
                <w:rFonts w:ascii="Segoe UI" w:hAnsi="Segoe UI" w:cs="Segoe UI"/>
                <w:lang w:val="fr-FR"/>
              </w:rPr>
            </w:pPr>
            <w:r>
              <w:rPr>
                <w:rFonts w:ascii="Segoe UI" w:hAnsi="Segoe UI" w:cs="Segoe UI"/>
                <w:lang w:val="fr-FR"/>
              </w:rPr>
              <w:t>Bainet</w:t>
            </w:r>
          </w:p>
        </w:tc>
        <w:tc>
          <w:tcPr>
            <w:tcW w:w="1954" w:type="dxa"/>
          </w:tcPr>
          <w:p w14:paraId="499CC926" w14:textId="77777777" w:rsidR="00F86D41" w:rsidRDefault="00F86D41" w:rsidP="003A0933">
            <w:pPr>
              <w:spacing w:after="0"/>
              <w:rPr>
                <w:rFonts w:ascii="Segoe UI" w:hAnsi="Segoe UI" w:cs="Segoe UI"/>
                <w:lang w:val="fr-FR"/>
              </w:rPr>
            </w:pPr>
            <w:r>
              <w:rPr>
                <w:rFonts w:ascii="Segoe UI" w:hAnsi="Segoe UI" w:cs="Segoe UI"/>
                <w:lang w:val="fr-FR"/>
              </w:rPr>
              <w:t>Marché Blokhauss</w:t>
            </w:r>
          </w:p>
        </w:tc>
        <w:tc>
          <w:tcPr>
            <w:tcW w:w="1955" w:type="dxa"/>
          </w:tcPr>
          <w:p w14:paraId="1EDD8A21" w14:textId="5FF623A0" w:rsidR="00F86D41" w:rsidRDefault="2A776F06" w:rsidP="62AB0194">
            <w:pPr>
              <w:spacing w:after="0"/>
              <w:rPr>
                <w:rFonts w:ascii="Segoe UI" w:hAnsi="Segoe UI" w:cs="Segoe UI"/>
                <w:lang w:val="fr-FR"/>
              </w:rPr>
            </w:pPr>
            <w:r w:rsidRPr="62AB0194">
              <w:rPr>
                <w:rFonts w:ascii="Segoe UI" w:hAnsi="Segoe UI" w:cs="Segoe UI"/>
                <w:lang w:val="fr-FR"/>
              </w:rPr>
              <w:t>Acted</w:t>
            </w:r>
          </w:p>
        </w:tc>
      </w:tr>
      <w:tr w:rsidR="00F86D41" w14:paraId="7EEC31A1" w14:textId="77777777" w:rsidTr="62AB0194">
        <w:trPr>
          <w:trHeight w:val="107"/>
        </w:trPr>
        <w:tc>
          <w:tcPr>
            <w:tcW w:w="1954" w:type="dxa"/>
            <w:vMerge/>
          </w:tcPr>
          <w:p w14:paraId="4FC1F2F0" w14:textId="77777777" w:rsidR="00F86D41" w:rsidRDefault="00F86D41" w:rsidP="003A0933">
            <w:pPr>
              <w:spacing w:after="0"/>
              <w:rPr>
                <w:rFonts w:ascii="Segoe UI" w:hAnsi="Segoe UI" w:cs="Segoe UI"/>
                <w:lang w:val="fr-FR"/>
              </w:rPr>
            </w:pPr>
          </w:p>
        </w:tc>
        <w:tc>
          <w:tcPr>
            <w:tcW w:w="1954" w:type="dxa"/>
          </w:tcPr>
          <w:p w14:paraId="5E91B52E" w14:textId="77777777" w:rsidR="00F86D41" w:rsidRDefault="00F86D41" w:rsidP="003A0933">
            <w:pPr>
              <w:spacing w:after="0"/>
              <w:rPr>
                <w:rFonts w:ascii="Segoe UI" w:hAnsi="Segoe UI" w:cs="Segoe UI"/>
                <w:lang w:val="fr-FR"/>
              </w:rPr>
            </w:pPr>
            <w:r>
              <w:rPr>
                <w:rFonts w:ascii="Segoe UI" w:hAnsi="Segoe UI" w:cs="Segoe UI"/>
                <w:lang w:val="fr-FR"/>
              </w:rPr>
              <w:t>Urbain</w:t>
            </w:r>
          </w:p>
        </w:tc>
        <w:tc>
          <w:tcPr>
            <w:tcW w:w="1954" w:type="dxa"/>
          </w:tcPr>
          <w:p w14:paraId="16E0974E" w14:textId="77777777" w:rsidR="00F86D41" w:rsidRDefault="00F86D41" w:rsidP="003A0933">
            <w:pPr>
              <w:spacing w:after="0"/>
              <w:rPr>
                <w:rFonts w:ascii="Segoe UI" w:hAnsi="Segoe UI" w:cs="Segoe UI"/>
                <w:lang w:val="fr-FR"/>
              </w:rPr>
            </w:pPr>
            <w:r>
              <w:rPr>
                <w:rFonts w:ascii="Segoe UI" w:hAnsi="Segoe UI" w:cs="Segoe UI"/>
                <w:lang w:val="fr-FR"/>
              </w:rPr>
              <w:t>Jacmel</w:t>
            </w:r>
          </w:p>
        </w:tc>
        <w:tc>
          <w:tcPr>
            <w:tcW w:w="1954" w:type="dxa"/>
          </w:tcPr>
          <w:p w14:paraId="41194CE6" w14:textId="77777777" w:rsidR="00F86D41" w:rsidRDefault="00F86D41" w:rsidP="003A0933">
            <w:pPr>
              <w:spacing w:after="0"/>
              <w:rPr>
                <w:rFonts w:ascii="Segoe UI" w:hAnsi="Segoe UI" w:cs="Segoe UI"/>
                <w:lang w:val="fr-FR"/>
              </w:rPr>
            </w:pPr>
            <w:r>
              <w:rPr>
                <w:rFonts w:ascii="Segoe UI" w:hAnsi="Segoe UI" w:cs="Segoe UI"/>
                <w:lang w:val="fr-FR"/>
              </w:rPr>
              <w:t>Marché Beaudoin</w:t>
            </w:r>
          </w:p>
        </w:tc>
        <w:tc>
          <w:tcPr>
            <w:tcW w:w="1955" w:type="dxa"/>
          </w:tcPr>
          <w:p w14:paraId="02A7EAED" w14:textId="0EB69D01" w:rsidR="00F86D41" w:rsidRDefault="2A776F06" w:rsidP="62AB0194">
            <w:pPr>
              <w:spacing w:after="0"/>
              <w:rPr>
                <w:rFonts w:ascii="Segoe UI" w:hAnsi="Segoe UI" w:cs="Segoe UI"/>
                <w:lang w:val="fr-FR"/>
              </w:rPr>
            </w:pPr>
            <w:r w:rsidRPr="62AB0194">
              <w:rPr>
                <w:rFonts w:ascii="Segoe UI" w:hAnsi="Segoe UI" w:cs="Segoe UI"/>
                <w:lang w:val="fr-FR"/>
              </w:rPr>
              <w:t>Acted</w:t>
            </w:r>
          </w:p>
        </w:tc>
      </w:tr>
    </w:tbl>
    <w:p w14:paraId="021F877D" w14:textId="77777777" w:rsidR="005A7F4E" w:rsidRDefault="005A7F4E" w:rsidP="00F557C5">
      <w:pPr>
        <w:spacing w:before="120" w:after="0" w:line="240" w:lineRule="auto"/>
        <w:rPr>
          <w:rStyle w:val="Heading5Char"/>
          <w:rFonts w:ascii="Segoe UI" w:hAnsi="Segoe UI" w:cs="Segoe UI"/>
          <w:b w:val="0"/>
          <w:sz w:val="20"/>
          <w:szCs w:val="20"/>
          <w:lang w:val="fr-FR"/>
        </w:rPr>
      </w:pPr>
    </w:p>
    <w:p w14:paraId="52982283" w14:textId="3077DD86" w:rsidR="2096C3C1" w:rsidRPr="002E3C23" w:rsidRDefault="2096C3C1" w:rsidP="002E3C23">
      <w:pPr>
        <w:spacing w:before="120" w:after="0" w:line="240" w:lineRule="auto"/>
        <w:jc w:val="left"/>
        <w:rPr>
          <w:rStyle w:val="Heading5Char"/>
          <w:rFonts w:ascii="Segoe UI" w:hAnsi="Segoe UI" w:cs="Segoe UI"/>
          <w:b w:val="0"/>
          <w:color w:val="auto"/>
          <w:sz w:val="20"/>
          <w:szCs w:val="20"/>
          <w:u w:val="single"/>
          <w:lang w:val="fr-FR"/>
        </w:rPr>
      </w:pPr>
      <w:r w:rsidRPr="002E3C23">
        <w:rPr>
          <w:rStyle w:val="Heading5Char"/>
          <w:rFonts w:ascii="Segoe UI" w:hAnsi="Segoe UI" w:cs="Segoe UI"/>
          <w:b w:val="0"/>
          <w:color w:val="auto"/>
          <w:sz w:val="20"/>
          <w:szCs w:val="20"/>
          <w:u w:val="single"/>
          <w:lang w:val="fr-FR"/>
        </w:rPr>
        <w:t>Collecte de donnée</w:t>
      </w:r>
      <w:r w:rsidR="43736DE8" w:rsidRPr="002E3C23">
        <w:rPr>
          <w:rStyle w:val="Heading5Char"/>
          <w:rFonts w:ascii="Segoe UI" w:hAnsi="Segoe UI" w:cs="Segoe UI"/>
          <w:b w:val="0"/>
          <w:color w:val="auto"/>
          <w:sz w:val="20"/>
          <w:szCs w:val="20"/>
          <w:u w:val="single"/>
          <w:lang w:val="fr-FR"/>
        </w:rPr>
        <w:t>s</w:t>
      </w:r>
    </w:p>
    <w:p w14:paraId="6750AD8E" w14:textId="5548B649" w:rsidR="001F3B2F" w:rsidRPr="002E3C23" w:rsidRDefault="225CC05D" w:rsidP="002E3C23">
      <w:pPr>
        <w:spacing w:before="120" w:after="0" w:line="240" w:lineRule="auto"/>
        <w:jc w:val="left"/>
        <w:rPr>
          <w:rStyle w:val="Heading5Char"/>
          <w:rFonts w:ascii="Segoe UI" w:hAnsi="Segoe UI" w:cs="Segoe UI"/>
          <w:b w:val="0"/>
          <w:color w:val="auto"/>
          <w:sz w:val="20"/>
          <w:szCs w:val="20"/>
          <w:lang w:val="fr-FR"/>
        </w:rPr>
      </w:pPr>
      <w:r w:rsidRPr="63D651C0">
        <w:rPr>
          <w:rStyle w:val="Heading5Char"/>
          <w:rFonts w:ascii="Segoe UI" w:hAnsi="Segoe UI" w:cs="Segoe UI"/>
          <w:b w:val="0"/>
          <w:color w:val="auto"/>
          <w:sz w:val="20"/>
          <w:szCs w:val="20"/>
          <w:lang w:val="fr-FR"/>
        </w:rPr>
        <w:t>Cette</w:t>
      </w:r>
      <w:r w:rsidR="4F04C077" w:rsidRPr="63D651C0">
        <w:rPr>
          <w:rStyle w:val="Heading5Char"/>
          <w:rFonts w:ascii="Segoe UI" w:hAnsi="Segoe UI" w:cs="Segoe UI"/>
          <w:b w:val="0"/>
          <w:color w:val="auto"/>
          <w:sz w:val="20"/>
          <w:szCs w:val="20"/>
          <w:lang w:val="fr-FR"/>
        </w:rPr>
        <w:t xml:space="preserve"> collecte de donn</w:t>
      </w:r>
      <w:r w:rsidR="4CEA9C54" w:rsidRPr="63D651C0">
        <w:rPr>
          <w:rStyle w:val="Heading5Char"/>
          <w:rFonts w:ascii="Segoe UI" w:hAnsi="Segoe UI" w:cs="Segoe UI"/>
          <w:b w:val="0"/>
          <w:color w:val="auto"/>
          <w:sz w:val="20"/>
          <w:szCs w:val="20"/>
          <w:lang w:val="fr-FR"/>
        </w:rPr>
        <w:t>ées ne sera ouverte que durant</w:t>
      </w:r>
      <w:r w:rsidR="6CB60AF3" w:rsidRPr="63D651C0">
        <w:rPr>
          <w:rStyle w:val="Heading5Char"/>
          <w:rFonts w:ascii="Segoe UI" w:hAnsi="Segoe UI" w:cs="Segoe UI"/>
          <w:b w:val="0"/>
          <w:color w:val="auto"/>
          <w:sz w:val="20"/>
          <w:szCs w:val="20"/>
          <w:lang w:val="fr-FR"/>
        </w:rPr>
        <w:t xml:space="preserve"> une</w:t>
      </w:r>
      <w:r w:rsidR="4CEA9C54" w:rsidRPr="63D651C0">
        <w:rPr>
          <w:rStyle w:val="Heading5Char"/>
          <w:rFonts w:ascii="Segoe UI" w:hAnsi="Segoe UI" w:cs="Segoe UI"/>
          <w:b w:val="0"/>
          <w:color w:val="auto"/>
          <w:sz w:val="20"/>
          <w:szCs w:val="20"/>
          <w:lang w:val="fr-FR"/>
        </w:rPr>
        <w:t xml:space="preserve"> </w:t>
      </w:r>
      <w:r w:rsidR="2895A5C9" w:rsidRPr="63D651C0">
        <w:rPr>
          <w:rStyle w:val="Heading5Char"/>
          <w:rFonts w:ascii="Segoe UI" w:hAnsi="Segoe UI" w:cs="Segoe UI"/>
          <w:b w:val="0"/>
          <w:color w:val="auto"/>
          <w:sz w:val="20"/>
          <w:szCs w:val="20"/>
          <w:lang w:val="fr-FR"/>
        </w:rPr>
        <w:t>à</w:t>
      </w:r>
      <w:r w:rsidR="1C369A87" w:rsidRPr="63D651C0">
        <w:rPr>
          <w:rStyle w:val="Heading5Char"/>
          <w:rFonts w:ascii="Segoe UI" w:hAnsi="Segoe UI" w:cs="Segoe UI"/>
          <w:b w:val="0"/>
          <w:color w:val="auto"/>
          <w:sz w:val="20"/>
          <w:szCs w:val="20"/>
          <w:lang w:val="fr-FR"/>
        </w:rPr>
        <w:t xml:space="preserve"> </w:t>
      </w:r>
      <w:proofErr w:type="gramStart"/>
      <w:r w:rsidR="074D3C95" w:rsidRPr="63D651C0">
        <w:rPr>
          <w:rStyle w:val="Heading5Char"/>
          <w:rFonts w:ascii="Segoe UI" w:hAnsi="Segoe UI" w:cs="Segoe UI"/>
          <w:b w:val="0"/>
          <w:color w:val="auto"/>
          <w:sz w:val="20"/>
          <w:szCs w:val="20"/>
          <w:lang w:val="fr-FR"/>
        </w:rPr>
        <w:t>deux semaines maximum</w:t>
      </w:r>
      <w:proofErr w:type="gramEnd"/>
      <w:r w:rsidR="797A7885" w:rsidRPr="63D651C0">
        <w:rPr>
          <w:rStyle w:val="Heading5Char"/>
          <w:rFonts w:ascii="Segoe UI" w:hAnsi="Segoe UI" w:cs="Segoe UI"/>
          <w:b w:val="0"/>
          <w:color w:val="auto"/>
          <w:sz w:val="20"/>
          <w:szCs w:val="20"/>
          <w:lang w:val="fr-FR"/>
        </w:rPr>
        <w:t xml:space="preserve"> </w:t>
      </w:r>
      <w:r w:rsidR="4CEA9C54" w:rsidRPr="63D651C0">
        <w:rPr>
          <w:rStyle w:val="Heading5Char"/>
          <w:rFonts w:ascii="Segoe UI" w:hAnsi="Segoe UI" w:cs="Segoe UI"/>
          <w:b w:val="0"/>
          <w:color w:val="auto"/>
          <w:sz w:val="20"/>
          <w:szCs w:val="20"/>
          <w:lang w:val="fr-FR"/>
        </w:rPr>
        <w:t>afin d</w:t>
      </w:r>
      <w:r w:rsidR="536F9770" w:rsidRPr="63D651C0">
        <w:rPr>
          <w:rStyle w:val="Heading5Char"/>
          <w:rFonts w:ascii="Segoe UI" w:hAnsi="Segoe UI" w:cs="Segoe UI"/>
          <w:b w:val="0"/>
          <w:color w:val="auto"/>
          <w:sz w:val="20"/>
          <w:szCs w:val="20"/>
          <w:lang w:val="fr-FR"/>
        </w:rPr>
        <w:t>e minimiser la probabilité qu’il y ait</w:t>
      </w:r>
      <w:r w:rsidR="4CEA9C54" w:rsidRPr="63D651C0">
        <w:rPr>
          <w:rStyle w:val="Heading5Char"/>
          <w:rFonts w:ascii="Segoe UI" w:hAnsi="Segoe UI" w:cs="Segoe UI"/>
          <w:b w:val="0"/>
          <w:color w:val="auto"/>
          <w:sz w:val="20"/>
          <w:szCs w:val="20"/>
          <w:lang w:val="fr-FR"/>
        </w:rPr>
        <w:t xml:space="preserve"> </w:t>
      </w:r>
      <w:r w:rsidR="536F9770" w:rsidRPr="63D651C0">
        <w:rPr>
          <w:rStyle w:val="Heading5Char"/>
          <w:rFonts w:ascii="Segoe UI" w:hAnsi="Segoe UI" w:cs="Segoe UI"/>
          <w:b w:val="0"/>
          <w:color w:val="auto"/>
          <w:sz w:val="20"/>
          <w:szCs w:val="20"/>
          <w:lang w:val="fr-FR"/>
        </w:rPr>
        <w:t>des variations des prix des</w:t>
      </w:r>
      <w:r w:rsidR="0655E708" w:rsidRPr="63D651C0">
        <w:rPr>
          <w:rStyle w:val="Heading5Char"/>
          <w:rFonts w:ascii="Segoe UI" w:hAnsi="Segoe UI" w:cs="Segoe UI"/>
          <w:b w:val="0"/>
          <w:color w:val="auto"/>
          <w:sz w:val="20"/>
          <w:szCs w:val="20"/>
          <w:lang w:val="fr-FR"/>
        </w:rPr>
        <w:t xml:space="preserve"> différents</w:t>
      </w:r>
      <w:r w:rsidR="536F9770" w:rsidRPr="63D651C0">
        <w:rPr>
          <w:rStyle w:val="Heading5Char"/>
          <w:rFonts w:ascii="Segoe UI" w:hAnsi="Segoe UI" w:cs="Segoe UI"/>
          <w:b w:val="0"/>
          <w:color w:val="auto"/>
          <w:sz w:val="20"/>
          <w:szCs w:val="20"/>
          <w:lang w:val="fr-FR"/>
        </w:rPr>
        <w:t xml:space="preserve"> produits</w:t>
      </w:r>
      <w:r w:rsidR="0655E708" w:rsidRPr="63D651C0">
        <w:rPr>
          <w:rStyle w:val="Heading5Char"/>
          <w:rFonts w:ascii="Segoe UI" w:hAnsi="Segoe UI" w:cs="Segoe UI"/>
          <w:b w:val="0"/>
          <w:color w:val="auto"/>
          <w:sz w:val="20"/>
          <w:szCs w:val="20"/>
          <w:lang w:val="fr-FR"/>
        </w:rPr>
        <w:t xml:space="preserve"> du </w:t>
      </w:r>
      <w:r w:rsidR="2CAB1EAE" w:rsidRPr="63D651C0">
        <w:rPr>
          <w:rStyle w:val="Heading5Char"/>
          <w:rFonts w:ascii="Segoe UI" w:hAnsi="Segoe UI" w:cs="Segoe UI"/>
          <w:b w:val="0"/>
          <w:color w:val="auto"/>
          <w:sz w:val="20"/>
          <w:szCs w:val="20"/>
          <w:lang w:val="fr-FR"/>
        </w:rPr>
        <w:t>PDMM</w:t>
      </w:r>
      <w:r w:rsidRPr="63D651C0">
        <w:rPr>
          <w:rStyle w:val="Heading5Char"/>
          <w:rFonts w:ascii="Segoe UI" w:hAnsi="Segoe UI" w:cs="Segoe UI"/>
          <w:b w:val="0"/>
          <w:color w:val="auto"/>
          <w:sz w:val="20"/>
          <w:szCs w:val="20"/>
          <w:lang w:val="fr-FR"/>
        </w:rPr>
        <w:t xml:space="preserve"> </w:t>
      </w:r>
      <w:r w:rsidR="3B1C310A" w:rsidRPr="63D651C0">
        <w:rPr>
          <w:rStyle w:val="Heading5Char"/>
          <w:rFonts w:ascii="Segoe UI" w:hAnsi="Segoe UI" w:cs="Segoe UI"/>
          <w:b w:val="0"/>
          <w:color w:val="auto"/>
          <w:sz w:val="20"/>
          <w:szCs w:val="20"/>
          <w:lang w:val="fr-FR"/>
        </w:rPr>
        <w:t>non alimentai</w:t>
      </w:r>
      <w:r w:rsidR="071A205E" w:rsidRPr="63D651C0">
        <w:rPr>
          <w:rStyle w:val="Heading5Char"/>
          <w:rFonts w:ascii="Segoe UI" w:hAnsi="Segoe UI" w:cs="Segoe UI"/>
          <w:b w:val="0"/>
          <w:color w:val="auto"/>
          <w:sz w:val="20"/>
          <w:szCs w:val="20"/>
          <w:lang w:val="fr-FR"/>
        </w:rPr>
        <w:t xml:space="preserve">re </w:t>
      </w:r>
      <w:r w:rsidRPr="63D651C0">
        <w:rPr>
          <w:rStyle w:val="Heading5Char"/>
          <w:rFonts w:ascii="Segoe UI" w:hAnsi="Segoe UI" w:cs="Segoe UI"/>
          <w:b w:val="0"/>
          <w:color w:val="auto"/>
          <w:sz w:val="20"/>
          <w:szCs w:val="20"/>
          <w:lang w:val="fr-FR"/>
        </w:rPr>
        <w:t>sélectionnés</w:t>
      </w:r>
      <w:r w:rsidR="0655E708" w:rsidRPr="63D651C0">
        <w:rPr>
          <w:rStyle w:val="Heading5Char"/>
          <w:rFonts w:ascii="Segoe UI" w:hAnsi="Segoe UI" w:cs="Segoe UI"/>
          <w:b w:val="0"/>
          <w:color w:val="auto"/>
          <w:sz w:val="20"/>
          <w:szCs w:val="20"/>
          <w:lang w:val="fr-FR"/>
        </w:rPr>
        <w:t xml:space="preserve"> pour cette </w:t>
      </w:r>
      <w:r w:rsidR="0B105DD1" w:rsidRPr="63D651C0">
        <w:rPr>
          <w:rStyle w:val="Heading5Char"/>
          <w:rFonts w:ascii="Segoe UI" w:hAnsi="Segoe UI" w:cs="Segoe UI"/>
          <w:b w:val="0"/>
          <w:color w:val="auto"/>
          <w:sz w:val="20"/>
          <w:szCs w:val="20"/>
          <w:lang w:val="fr-FR"/>
        </w:rPr>
        <w:t>évaluation</w:t>
      </w:r>
      <w:r w:rsidR="5A1B2050" w:rsidRPr="63D651C0">
        <w:rPr>
          <w:rStyle w:val="Heading5Char"/>
          <w:rFonts w:ascii="Segoe UI" w:hAnsi="Segoe UI" w:cs="Segoe UI"/>
          <w:b w:val="0"/>
          <w:color w:val="auto"/>
          <w:sz w:val="20"/>
          <w:szCs w:val="20"/>
          <w:lang w:val="fr-FR"/>
        </w:rPr>
        <w:t xml:space="preserve">. Néanmoins, il sera libre aux partenaires de choisir </w:t>
      </w:r>
      <w:r w:rsidR="3A5D54E1" w:rsidRPr="63D651C0">
        <w:rPr>
          <w:rStyle w:val="Heading5Char"/>
          <w:rFonts w:ascii="Segoe UI" w:hAnsi="Segoe UI" w:cs="Segoe UI"/>
          <w:b w:val="0"/>
          <w:color w:val="auto"/>
          <w:sz w:val="20"/>
          <w:szCs w:val="20"/>
          <w:lang w:val="fr-FR"/>
        </w:rPr>
        <w:t>les jours d</w:t>
      </w:r>
      <w:r w:rsidR="074D3C95" w:rsidRPr="63D651C0">
        <w:rPr>
          <w:rStyle w:val="Heading5Char"/>
          <w:rFonts w:ascii="Segoe UI" w:hAnsi="Segoe UI" w:cs="Segoe UI"/>
          <w:b w:val="0"/>
          <w:color w:val="auto"/>
          <w:sz w:val="20"/>
          <w:szCs w:val="20"/>
          <w:lang w:val="fr-FR"/>
        </w:rPr>
        <w:t xml:space="preserve">urant cette période </w:t>
      </w:r>
      <w:r w:rsidR="3A5D54E1" w:rsidRPr="63D651C0">
        <w:rPr>
          <w:rStyle w:val="Heading5Char"/>
          <w:rFonts w:ascii="Segoe UI" w:hAnsi="Segoe UI" w:cs="Segoe UI"/>
          <w:b w:val="0"/>
          <w:color w:val="auto"/>
          <w:sz w:val="20"/>
          <w:szCs w:val="20"/>
          <w:lang w:val="fr-FR"/>
        </w:rPr>
        <w:t>qui leur conviennent le</w:t>
      </w:r>
      <w:r w:rsidR="6F80DFEC" w:rsidRPr="63D651C0">
        <w:rPr>
          <w:rStyle w:val="Heading5Char"/>
          <w:rFonts w:ascii="Segoe UI" w:hAnsi="Segoe UI" w:cs="Segoe UI"/>
          <w:b w:val="0"/>
          <w:color w:val="auto"/>
          <w:sz w:val="20"/>
          <w:szCs w:val="20"/>
          <w:lang w:val="fr-FR"/>
        </w:rPr>
        <w:t xml:space="preserve"> plus pour effectuer l</w:t>
      </w:r>
      <w:r w:rsidR="77C174C4" w:rsidRPr="63D651C0">
        <w:rPr>
          <w:rStyle w:val="Heading5Char"/>
          <w:rFonts w:ascii="Segoe UI" w:hAnsi="Segoe UI" w:cs="Segoe UI"/>
          <w:b w:val="0"/>
          <w:color w:val="auto"/>
          <w:sz w:val="20"/>
          <w:szCs w:val="20"/>
          <w:lang w:val="fr-FR"/>
        </w:rPr>
        <w:t>eur</w:t>
      </w:r>
      <w:r w:rsidR="6F80DFEC" w:rsidRPr="63D651C0">
        <w:rPr>
          <w:rStyle w:val="Heading5Char"/>
          <w:rFonts w:ascii="Segoe UI" w:hAnsi="Segoe UI" w:cs="Segoe UI"/>
          <w:b w:val="0"/>
          <w:color w:val="auto"/>
          <w:sz w:val="20"/>
          <w:szCs w:val="20"/>
          <w:lang w:val="fr-FR"/>
        </w:rPr>
        <w:t xml:space="preserve"> collecte. </w:t>
      </w:r>
      <w:r w:rsidR="536F9770" w:rsidRPr="63D651C0">
        <w:rPr>
          <w:rStyle w:val="Heading5Char"/>
          <w:rFonts w:ascii="Segoe UI" w:hAnsi="Segoe UI" w:cs="Segoe UI"/>
          <w:b w:val="0"/>
          <w:color w:val="auto"/>
          <w:sz w:val="20"/>
          <w:szCs w:val="20"/>
          <w:lang w:val="fr-FR"/>
        </w:rPr>
        <w:t xml:space="preserve"> </w:t>
      </w:r>
    </w:p>
    <w:p w14:paraId="5891B196" w14:textId="6C8FA54B" w:rsidR="009B2F71" w:rsidRPr="002E3C23" w:rsidRDefault="00AB71EC" w:rsidP="002E3C23">
      <w:pPr>
        <w:spacing w:before="120" w:after="0" w:line="240" w:lineRule="auto"/>
        <w:jc w:val="left"/>
        <w:rPr>
          <w:rStyle w:val="Heading5Char"/>
          <w:rFonts w:ascii="Segoe UI" w:hAnsi="Segoe UI" w:cs="Segoe UI"/>
          <w:b w:val="0"/>
          <w:color w:val="auto"/>
          <w:sz w:val="20"/>
          <w:szCs w:val="20"/>
          <w:lang w:val="fr-FR"/>
        </w:rPr>
      </w:pPr>
      <w:r w:rsidRPr="002E3C23">
        <w:rPr>
          <w:rStyle w:val="Heading5Char"/>
          <w:rFonts w:ascii="Segoe UI" w:hAnsi="Segoe UI" w:cs="Segoe UI"/>
          <w:b w:val="0"/>
          <w:color w:val="auto"/>
          <w:sz w:val="20"/>
          <w:szCs w:val="20"/>
          <w:lang w:val="fr-FR"/>
        </w:rPr>
        <w:t>L’équipe</w:t>
      </w:r>
      <w:r w:rsidR="00D747A9" w:rsidRPr="002E3C23">
        <w:rPr>
          <w:rStyle w:val="Heading5Char"/>
          <w:rFonts w:ascii="Segoe UI" w:hAnsi="Segoe UI" w:cs="Segoe UI"/>
          <w:b w:val="0"/>
          <w:color w:val="auto"/>
          <w:sz w:val="20"/>
          <w:szCs w:val="20"/>
          <w:lang w:val="fr-FR"/>
        </w:rPr>
        <w:t xml:space="preserve"> REACH</w:t>
      </w:r>
      <w:r w:rsidRPr="002E3C23">
        <w:rPr>
          <w:rStyle w:val="Heading5Char"/>
          <w:rFonts w:ascii="Segoe UI" w:hAnsi="Segoe UI" w:cs="Segoe UI"/>
          <w:b w:val="0"/>
          <w:color w:val="auto"/>
          <w:sz w:val="20"/>
          <w:szCs w:val="20"/>
          <w:lang w:val="fr-FR"/>
        </w:rPr>
        <w:t xml:space="preserve"> sera en constante communication avec les équipe</w:t>
      </w:r>
      <w:r w:rsidR="009521B8" w:rsidRPr="002E3C23">
        <w:rPr>
          <w:rStyle w:val="Heading5Char"/>
          <w:rFonts w:ascii="Segoe UI" w:hAnsi="Segoe UI" w:cs="Segoe UI"/>
          <w:b w:val="0"/>
          <w:color w:val="auto"/>
          <w:sz w:val="20"/>
          <w:szCs w:val="20"/>
          <w:lang w:val="fr-FR"/>
        </w:rPr>
        <w:t>s</w:t>
      </w:r>
      <w:r w:rsidRPr="002E3C23">
        <w:rPr>
          <w:rStyle w:val="Heading5Char"/>
          <w:rFonts w:ascii="Segoe UI" w:hAnsi="Segoe UI" w:cs="Segoe UI"/>
          <w:b w:val="0"/>
          <w:color w:val="auto"/>
          <w:sz w:val="20"/>
          <w:szCs w:val="20"/>
          <w:lang w:val="fr-FR"/>
        </w:rPr>
        <w:t xml:space="preserve"> de terrain</w:t>
      </w:r>
      <w:r w:rsidR="00295C6B" w:rsidRPr="002E3C23">
        <w:rPr>
          <w:rStyle w:val="Heading5Char"/>
          <w:rFonts w:ascii="Segoe UI" w:hAnsi="Segoe UI" w:cs="Segoe UI"/>
          <w:b w:val="0"/>
          <w:color w:val="auto"/>
          <w:sz w:val="20"/>
          <w:szCs w:val="20"/>
          <w:lang w:val="fr-FR"/>
        </w:rPr>
        <w:t>. Après chaque jour de collecte, un dé</w:t>
      </w:r>
      <w:r w:rsidR="009521B8" w:rsidRPr="002E3C23">
        <w:rPr>
          <w:rStyle w:val="Heading5Char"/>
          <w:rFonts w:ascii="Segoe UI" w:hAnsi="Segoe UI" w:cs="Segoe UI"/>
          <w:b w:val="0"/>
          <w:color w:val="auto"/>
          <w:sz w:val="20"/>
          <w:szCs w:val="20"/>
          <w:lang w:val="fr-FR"/>
        </w:rPr>
        <w:t xml:space="preserve">briefing </w:t>
      </w:r>
      <w:r w:rsidR="00D747A9" w:rsidRPr="002E3C23">
        <w:rPr>
          <w:rStyle w:val="Heading5Char"/>
          <w:rFonts w:ascii="Segoe UI" w:hAnsi="Segoe UI" w:cs="Segoe UI"/>
          <w:b w:val="0"/>
          <w:color w:val="auto"/>
          <w:sz w:val="20"/>
          <w:szCs w:val="20"/>
          <w:lang w:val="fr-FR"/>
        </w:rPr>
        <w:t>sera fait</w:t>
      </w:r>
      <w:r w:rsidR="00405D56" w:rsidRPr="002E3C23">
        <w:rPr>
          <w:rStyle w:val="Heading5Char"/>
          <w:rFonts w:ascii="Segoe UI" w:hAnsi="Segoe UI" w:cs="Segoe UI"/>
          <w:b w:val="0"/>
          <w:color w:val="auto"/>
          <w:sz w:val="20"/>
          <w:szCs w:val="20"/>
          <w:lang w:val="fr-FR"/>
        </w:rPr>
        <w:t xml:space="preserve"> afin d’</w:t>
      </w:r>
      <w:r w:rsidR="00FD5EEF" w:rsidRPr="002E3C23">
        <w:rPr>
          <w:rStyle w:val="Heading5Char"/>
          <w:rFonts w:ascii="Segoe UI" w:hAnsi="Segoe UI" w:cs="Segoe UI"/>
          <w:b w:val="0"/>
          <w:color w:val="auto"/>
          <w:sz w:val="20"/>
          <w:szCs w:val="20"/>
          <w:lang w:val="fr-FR"/>
        </w:rPr>
        <w:t>identifier</w:t>
      </w:r>
      <w:r w:rsidR="00405D56" w:rsidRPr="002E3C23">
        <w:rPr>
          <w:rStyle w:val="Heading5Char"/>
          <w:rFonts w:ascii="Segoe UI" w:hAnsi="Segoe UI" w:cs="Segoe UI"/>
          <w:b w:val="0"/>
          <w:color w:val="auto"/>
          <w:sz w:val="20"/>
          <w:szCs w:val="20"/>
          <w:lang w:val="fr-FR"/>
        </w:rPr>
        <w:t xml:space="preserve"> les </w:t>
      </w:r>
      <w:r w:rsidR="007A272B" w:rsidRPr="002E3C23">
        <w:rPr>
          <w:rStyle w:val="Heading5Char"/>
          <w:rFonts w:ascii="Segoe UI" w:hAnsi="Segoe UI" w:cs="Segoe UI"/>
          <w:b w:val="0"/>
          <w:color w:val="auto"/>
          <w:sz w:val="20"/>
          <w:szCs w:val="20"/>
          <w:lang w:val="fr-FR"/>
        </w:rPr>
        <w:t>aspects positifs et également les négatifs à éviter</w:t>
      </w:r>
      <w:r w:rsidR="00FD5EEF" w:rsidRPr="002E3C23">
        <w:rPr>
          <w:rStyle w:val="Heading5Char"/>
          <w:rFonts w:ascii="Segoe UI" w:hAnsi="Segoe UI" w:cs="Segoe UI"/>
          <w:b w:val="0"/>
          <w:color w:val="auto"/>
          <w:sz w:val="20"/>
          <w:szCs w:val="20"/>
          <w:lang w:val="fr-FR"/>
        </w:rPr>
        <w:t xml:space="preserve">. Une discussion globale </w:t>
      </w:r>
      <w:r w:rsidR="00711936" w:rsidRPr="002E3C23">
        <w:rPr>
          <w:rStyle w:val="Heading5Char"/>
          <w:rFonts w:ascii="Segoe UI" w:hAnsi="Segoe UI" w:cs="Segoe UI"/>
          <w:b w:val="0"/>
          <w:color w:val="auto"/>
          <w:sz w:val="20"/>
          <w:szCs w:val="20"/>
          <w:lang w:val="fr-FR"/>
        </w:rPr>
        <w:t>sera engagée avec les différents partenaires de collecte sur les leçons apprises</w:t>
      </w:r>
      <w:r w:rsidR="00EC3A13" w:rsidRPr="002E3C23">
        <w:rPr>
          <w:rStyle w:val="Heading5Char"/>
          <w:rFonts w:ascii="Segoe UI" w:hAnsi="Segoe UI" w:cs="Segoe UI"/>
          <w:b w:val="0"/>
          <w:color w:val="auto"/>
          <w:sz w:val="20"/>
          <w:szCs w:val="20"/>
          <w:lang w:val="fr-FR"/>
        </w:rPr>
        <w:t xml:space="preserve"> dans le cas d’un éventuel </w:t>
      </w:r>
      <w:r w:rsidR="24B05B44" w:rsidRPr="002E3C23">
        <w:rPr>
          <w:rStyle w:val="Heading5Char"/>
          <w:rFonts w:ascii="Segoe UI" w:hAnsi="Segoe UI" w:cs="Segoe UI"/>
          <w:b w:val="0"/>
          <w:color w:val="auto"/>
          <w:sz w:val="20"/>
          <w:szCs w:val="20"/>
          <w:lang w:val="fr-FR"/>
        </w:rPr>
        <w:t xml:space="preserve">prochain </w:t>
      </w:r>
      <w:r w:rsidR="00EC3A13" w:rsidRPr="002E3C23">
        <w:rPr>
          <w:rStyle w:val="Heading5Char"/>
          <w:rFonts w:ascii="Segoe UI" w:hAnsi="Segoe UI" w:cs="Segoe UI"/>
          <w:b w:val="0"/>
          <w:color w:val="auto"/>
          <w:sz w:val="20"/>
          <w:szCs w:val="20"/>
          <w:lang w:val="fr-FR"/>
        </w:rPr>
        <w:t>cycle de recherche</w:t>
      </w:r>
      <w:r w:rsidR="4FE9AF51" w:rsidRPr="002E3C23">
        <w:rPr>
          <w:rStyle w:val="Heading5Char"/>
          <w:rFonts w:ascii="Segoe UI" w:hAnsi="Segoe UI" w:cs="Segoe UI"/>
          <w:b w:val="0"/>
          <w:color w:val="auto"/>
          <w:sz w:val="20"/>
          <w:szCs w:val="20"/>
          <w:lang w:val="fr-FR"/>
        </w:rPr>
        <w:t xml:space="preserve"> </w:t>
      </w:r>
      <w:r w:rsidR="66757185" w:rsidRPr="002E3C23">
        <w:rPr>
          <w:rStyle w:val="Heading5Char"/>
          <w:rFonts w:ascii="Segoe UI" w:hAnsi="Segoe UI" w:cs="Segoe UI"/>
          <w:b w:val="0"/>
          <w:color w:val="auto"/>
          <w:sz w:val="20"/>
          <w:szCs w:val="20"/>
          <w:lang w:val="fr-FR"/>
        </w:rPr>
        <w:t>qui pourrait porter sur un suivi des prix du marché relatif au PDMM mis-à-jour</w:t>
      </w:r>
      <w:r w:rsidR="00711936" w:rsidRPr="002E3C23">
        <w:rPr>
          <w:rStyle w:val="Heading5Char"/>
          <w:rFonts w:ascii="Segoe UI" w:hAnsi="Segoe UI" w:cs="Segoe UI"/>
          <w:b w:val="0"/>
          <w:color w:val="auto"/>
          <w:sz w:val="20"/>
          <w:szCs w:val="20"/>
          <w:lang w:val="fr-FR"/>
        </w:rPr>
        <w:t xml:space="preserve">. </w:t>
      </w:r>
    </w:p>
    <w:p w14:paraId="7A0CDDED" w14:textId="3494680D" w:rsidR="00CC7750" w:rsidRPr="002E3C23" w:rsidRDefault="00CC7750" w:rsidP="002E3C23">
      <w:pPr>
        <w:spacing w:before="120" w:after="0" w:line="240" w:lineRule="auto"/>
        <w:jc w:val="left"/>
        <w:rPr>
          <w:rStyle w:val="Heading5Char"/>
          <w:rFonts w:ascii="Segoe UI" w:hAnsi="Segoe UI" w:cs="Segoe UI"/>
          <w:b w:val="0"/>
          <w:color w:val="auto"/>
          <w:sz w:val="20"/>
          <w:szCs w:val="20"/>
          <w:lang w:val="fr-FR"/>
        </w:rPr>
      </w:pPr>
      <w:r w:rsidRPr="002E3C23">
        <w:rPr>
          <w:rStyle w:val="Heading5Char"/>
          <w:rFonts w:ascii="Segoe UI" w:hAnsi="Segoe UI" w:cs="Segoe UI"/>
          <w:b w:val="0"/>
          <w:color w:val="auto"/>
          <w:sz w:val="20"/>
          <w:szCs w:val="20"/>
          <w:lang w:val="fr-FR"/>
        </w:rPr>
        <w:t>L’outil de collecte de données</w:t>
      </w:r>
      <w:r w:rsidR="00EF178D" w:rsidRPr="002E3C23">
        <w:rPr>
          <w:rStyle w:val="Heading5Char"/>
          <w:rFonts w:ascii="Segoe UI" w:hAnsi="Segoe UI" w:cs="Segoe UI"/>
          <w:b w:val="0"/>
          <w:color w:val="auto"/>
          <w:sz w:val="20"/>
          <w:szCs w:val="20"/>
          <w:lang w:val="fr-FR"/>
        </w:rPr>
        <w:t xml:space="preserve"> structuré </w:t>
      </w:r>
      <w:r w:rsidR="003906A4" w:rsidRPr="002E3C23">
        <w:rPr>
          <w:rStyle w:val="Heading5Char"/>
          <w:rFonts w:ascii="Segoe UI" w:hAnsi="Segoe UI" w:cs="Segoe UI"/>
          <w:b w:val="0"/>
          <w:color w:val="auto"/>
          <w:sz w:val="20"/>
          <w:szCs w:val="20"/>
          <w:lang w:val="fr-FR"/>
        </w:rPr>
        <w:t>(</w:t>
      </w:r>
      <w:r w:rsidR="00481EBA" w:rsidRPr="002E3C23">
        <w:rPr>
          <w:rStyle w:val="Heading5Char"/>
          <w:rFonts w:ascii="Segoe UI" w:hAnsi="Segoe UI" w:cs="Segoe UI"/>
          <w:b w:val="0"/>
          <w:color w:val="auto"/>
          <w:sz w:val="20"/>
          <w:szCs w:val="20"/>
          <w:lang w:val="fr-FR"/>
        </w:rPr>
        <w:t>questionnaire)</w:t>
      </w:r>
      <w:r w:rsidRPr="002E3C23">
        <w:rPr>
          <w:rStyle w:val="Heading5Char"/>
          <w:rFonts w:ascii="Segoe UI" w:hAnsi="Segoe UI" w:cs="Segoe UI"/>
          <w:b w:val="0"/>
          <w:color w:val="auto"/>
          <w:sz w:val="20"/>
          <w:szCs w:val="20"/>
          <w:lang w:val="fr-FR"/>
        </w:rPr>
        <w:t xml:space="preserve"> sera </w:t>
      </w:r>
      <w:r w:rsidR="003906A4" w:rsidRPr="002E3C23">
        <w:rPr>
          <w:rStyle w:val="Heading5Char"/>
          <w:rFonts w:ascii="Segoe UI" w:hAnsi="Segoe UI" w:cs="Segoe UI"/>
          <w:b w:val="0"/>
          <w:color w:val="auto"/>
          <w:sz w:val="20"/>
          <w:szCs w:val="20"/>
          <w:lang w:val="fr-FR"/>
        </w:rPr>
        <w:t>développé</w:t>
      </w:r>
      <w:r w:rsidR="0025031D" w:rsidRPr="002E3C23">
        <w:rPr>
          <w:rStyle w:val="Heading5Char"/>
          <w:rFonts w:ascii="Segoe UI" w:hAnsi="Segoe UI" w:cs="Segoe UI"/>
          <w:b w:val="0"/>
          <w:color w:val="auto"/>
          <w:sz w:val="20"/>
          <w:szCs w:val="20"/>
          <w:lang w:val="fr-FR"/>
        </w:rPr>
        <w:t xml:space="preserve"> par l’équipe REACH et validé auprès du GTTM</w:t>
      </w:r>
      <w:r w:rsidR="003906A4" w:rsidRPr="002E3C23">
        <w:rPr>
          <w:rStyle w:val="Heading5Char"/>
          <w:rFonts w:ascii="Segoe UI" w:hAnsi="Segoe UI" w:cs="Segoe UI"/>
          <w:b w:val="0"/>
          <w:color w:val="auto"/>
          <w:sz w:val="20"/>
          <w:szCs w:val="20"/>
          <w:lang w:val="fr-FR"/>
        </w:rPr>
        <w:t xml:space="preserve">. </w:t>
      </w:r>
      <w:r w:rsidR="00481EBA" w:rsidRPr="002E3C23">
        <w:rPr>
          <w:rStyle w:val="Heading5Char"/>
          <w:rFonts w:ascii="Segoe UI" w:hAnsi="Segoe UI" w:cs="Segoe UI"/>
          <w:b w:val="0"/>
          <w:color w:val="auto"/>
          <w:sz w:val="20"/>
          <w:szCs w:val="20"/>
          <w:lang w:val="fr-FR"/>
        </w:rPr>
        <w:t xml:space="preserve">Il sera ensuite codé </w:t>
      </w:r>
      <w:r w:rsidR="00503200" w:rsidRPr="002E3C23">
        <w:rPr>
          <w:rStyle w:val="Heading5Char"/>
          <w:rFonts w:ascii="Segoe UI" w:hAnsi="Segoe UI" w:cs="Segoe UI"/>
          <w:b w:val="0"/>
          <w:color w:val="auto"/>
          <w:sz w:val="20"/>
          <w:szCs w:val="20"/>
          <w:lang w:val="fr-FR"/>
        </w:rPr>
        <w:t>et té</w:t>
      </w:r>
      <w:r w:rsidR="00097A78" w:rsidRPr="002E3C23">
        <w:rPr>
          <w:rStyle w:val="Heading5Char"/>
          <w:rFonts w:ascii="Segoe UI" w:hAnsi="Segoe UI" w:cs="Segoe UI"/>
          <w:b w:val="0"/>
          <w:color w:val="auto"/>
          <w:sz w:val="20"/>
          <w:szCs w:val="20"/>
          <w:lang w:val="fr-FR"/>
        </w:rPr>
        <w:t>léchargé sur l’application Kobo</w:t>
      </w:r>
      <w:r w:rsidR="00997422" w:rsidRPr="002E3C23">
        <w:rPr>
          <w:rStyle w:val="Heading5Char"/>
          <w:rFonts w:ascii="Segoe UI" w:hAnsi="Segoe UI" w:cs="Segoe UI"/>
          <w:b w:val="0"/>
          <w:color w:val="auto"/>
          <w:sz w:val="20"/>
          <w:szCs w:val="20"/>
          <w:lang w:val="fr-FR"/>
        </w:rPr>
        <w:t>Collect</w:t>
      </w:r>
      <w:r w:rsidR="0E826A07" w:rsidRPr="002E3C23">
        <w:rPr>
          <w:rStyle w:val="Heading5Char"/>
          <w:rFonts w:ascii="Segoe UI" w:hAnsi="Segoe UI" w:cs="Segoe UI"/>
          <w:b w:val="0"/>
          <w:color w:val="auto"/>
          <w:sz w:val="20"/>
          <w:szCs w:val="20"/>
          <w:lang w:val="fr-FR"/>
        </w:rPr>
        <w:t>, et utilisé pour</w:t>
      </w:r>
      <w:r w:rsidR="0021354C" w:rsidRPr="002E3C23">
        <w:rPr>
          <w:rStyle w:val="Heading5Char"/>
          <w:rFonts w:ascii="Segoe UI" w:hAnsi="Segoe UI" w:cs="Segoe UI"/>
          <w:b w:val="0"/>
          <w:color w:val="auto"/>
          <w:sz w:val="20"/>
          <w:szCs w:val="20"/>
          <w:lang w:val="fr-FR"/>
        </w:rPr>
        <w:t xml:space="preserve"> la collecte </w:t>
      </w:r>
      <w:r w:rsidR="0E826A07" w:rsidRPr="002E3C23">
        <w:rPr>
          <w:rStyle w:val="Heading5Char"/>
          <w:rFonts w:ascii="Segoe UI" w:hAnsi="Segoe UI" w:cs="Segoe UI"/>
          <w:b w:val="0"/>
          <w:color w:val="auto"/>
          <w:sz w:val="20"/>
          <w:szCs w:val="20"/>
          <w:lang w:val="fr-FR"/>
        </w:rPr>
        <w:t xml:space="preserve">de </w:t>
      </w:r>
      <w:r w:rsidR="00541C90" w:rsidRPr="002E3C23">
        <w:rPr>
          <w:rStyle w:val="Heading5Char"/>
          <w:rFonts w:ascii="Segoe UI" w:hAnsi="Segoe UI" w:cs="Segoe UI"/>
          <w:b w:val="0"/>
          <w:color w:val="auto"/>
          <w:sz w:val="20"/>
          <w:szCs w:val="20"/>
          <w:lang w:val="fr-FR"/>
        </w:rPr>
        <w:t>données</w:t>
      </w:r>
      <w:r w:rsidR="0E826A07" w:rsidRPr="002E3C23">
        <w:rPr>
          <w:rStyle w:val="Heading5Char"/>
          <w:rFonts w:ascii="Segoe UI" w:hAnsi="Segoe UI" w:cs="Segoe UI"/>
          <w:b w:val="0"/>
          <w:color w:val="auto"/>
          <w:sz w:val="20"/>
          <w:szCs w:val="20"/>
          <w:lang w:val="fr-FR"/>
        </w:rPr>
        <w:t>. L’outil Kobo permet de standardiser et centraliser les résultats, et de faciliter le nettoyage de données.</w:t>
      </w:r>
      <w:r w:rsidR="00846DAA" w:rsidRPr="002E3C23">
        <w:rPr>
          <w:rStyle w:val="Heading5Char"/>
          <w:rFonts w:ascii="Segoe UI" w:hAnsi="Segoe UI" w:cs="Segoe UI"/>
          <w:b w:val="0"/>
          <w:color w:val="auto"/>
          <w:sz w:val="20"/>
          <w:szCs w:val="20"/>
          <w:lang w:val="fr-FR"/>
        </w:rPr>
        <w:t xml:space="preserve"> Les données enregistrées durant et </w:t>
      </w:r>
      <w:proofErr w:type="gramStart"/>
      <w:r w:rsidR="00846DAA" w:rsidRPr="002E3C23">
        <w:rPr>
          <w:rStyle w:val="Heading5Char"/>
          <w:rFonts w:ascii="Segoe UI" w:hAnsi="Segoe UI" w:cs="Segoe UI"/>
          <w:b w:val="0"/>
          <w:color w:val="auto"/>
          <w:sz w:val="20"/>
          <w:szCs w:val="20"/>
          <w:lang w:val="fr-FR"/>
        </w:rPr>
        <w:t>suite à</w:t>
      </w:r>
      <w:proofErr w:type="gramEnd"/>
      <w:r w:rsidR="00846DAA" w:rsidRPr="002E3C23">
        <w:rPr>
          <w:rStyle w:val="Heading5Char"/>
          <w:rFonts w:ascii="Segoe UI" w:hAnsi="Segoe UI" w:cs="Segoe UI"/>
          <w:b w:val="0"/>
          <w:color w:val="auto"/>
          <w:sz w:val="20"/>
          <w:szCs w:val="20"/>
          <w:lang w:val="fr-FR"/>
        </w:rPr>
        <w:t xml:space="preserve"> la collecte seront téléchargées sur le serveur Kobo le plus tôt possible, afin de démarrer au plus tôt le nettoyage et de s’assurer que les données se trouvent sur une même base de données.</w:t>
      </w:r>
      <w:r w:rsidR="7F8339C3" w:rsidRPr="002E3C23">
        <w:rPr>
          <w:rStyle w:val="Heading5Char"/>
          <w:rFonts w:ascii="Segoe UI" w:hAnsi="Segoe UI" w:cs="Segoe UI"/>
          <w:b w:val="0"/>
          <w:color w:val="auto"/>
          <w:sz w:val="20"/>
          <w:szCs w:val="20"/>
          <w:lang w:val="fr-FR"/>
        </w:rPr>
        <w:t xml:space="preserve"> Le nettoyage sera effectué pendant et après la col</w:t>
      </w:r>
      <w:r w:rsidR="0A1029F7" w:rsidRPr="002E3C23">
        <w:rPr>
          <w:rStyle w:val="Heading5Char"/>
          <w:rFonts w:ascii="Segoe UI" w:hAnsi="Segoe UI" w:cs="Segoe UI"/>
          <w:b w:val="0"/>
          <w:color w:val="auto"/>
          <w:sz w:val="20"/>
          <w:szCs w:val="20"/>
          <w:lang w:val="fr-FR"/>
        </w:rPr>
        <w:t>l</w:t>
      </w:r>
      <w:r w:rsidR="7F8339C3" w:rsidRPr="002E3C23">
        <w:rPr>
          <w:rStyle w:val="Heading5Char"/>
          <w:rFonts w:ascii="Segoe UI" w:hAnsi="Segoe UI" w:cs="Segoe UI"/>
          <w:b w:val="0"/>
          <w:color w:val="auto"/>
          <w:sz w:val="20"/>
          <w:szCs w:val="20"/>
          <w:lang w:val="fr-FR"/>
        </w:rPr>
        <w:t xml:space="preserve">ecte, </w:t>
      </w:r>
      <w:r w:rsidR="747D71C7" w:rsidRPr="002E3C23">
        <w:rPr>
          <w:rStyle w:val="Heading5Char"/>
          <w:rFonts w:ascii="Segoe UI" w:hAnsi="Segoe UI" w:cs="Segoe UI"/>
          <w:b w:val="0"/>
          <w:color w:val="auto"/>
          <w:sz w:val="20"/>
          <w:szCs w:val="20"/>
          <w:lang w:val="fr-FR"/>
        </w:rPr>
        <w:t>directement</w:t>
      </w:r>
      <w:r w:rsidR="7F8339C3" w:rsidRPr="002E3C23">
        <w:rPr>
          <w:rStyle w:val="Heading5Char"/>
          <w:rFonts w:ascii="Segoe UI" w:hAnsi="Segoe UI" w:cs="Segoe UI"/>
          <w:b w:val="0"/>
          <w:color w:val="auto"/>
          <w:sz w:val="20"/>
          <w:szCs w:val="20"/>
          <w:lang w:val="fr-FR"/>
        </w:rPr>
        <w:t xml:space="preserve"> en lien avec les équipes de terrain.</w:t>
      </w:r>
      <w:r w:rsidR="00D04B6F" w:rsidRPr="002E3C23">
        <w:rPr>
          <w:rStyle w:val="Heading5Char"/>
          <w:rFonts w:ascii="Segoe UI" w:hAnsi="Segoe UI" w:cs="Segoe UI"/>
          <w:b w:val="0"/>
          <w:color w:val="auto"/>
          <w:sz w:val="20"/>
          <w:szCs w:val="20"/>
          <w:lang w:val="fr-FR"/>
        </w:rPr>
        <w:t xml:space="preserve"> </w:t>
      </w:r>
    </w:p>
    <w:p w14:paraId="7F821577" w14:textId="4C7D7972" w:rsidR="00A6286F" w:rsidRPr="002E3C23" w:rsidRDefault="00A6286F" w:rsidP="002E3C23">
      <w:pPr>
        <w:spacing w:before="120" w:after="0" w:line="240" w:lineRule="auto"/>
        <w:jc w:val="left"/>
        <w:rPr>
          <w:rStyle w:val="Heading5Char"/>
          <w:rFonts w:ascii="Segoe UI" w:hAnsi="Segoe UI" w:cs="Segoe UI"/>
          <w:b w:val="0"/>
          <w:color w:val="auto"/>
          <w:sz w:val="20"/>
          <w:szCs w:val="20"/>
          <w:lang w:val="fr-FR"/>
        </w:rPr>
      </w:pPr>
    </w:p>
    <w:p w14:paraId="00E8E937" w14:textId="55C364EA" w:rsidR="00115D78" w:rsidRPr="00572202" w:rsidRDefault="00115D78" w:rsidP="316993D6">
      <w:pPr>
        <w:spacing w:after="0" w:line="360" w:lineRule="auto"/>
        <w:rPr>
          <w:rStyle w:val="Heading5Char"/>
          <w:rFonts w:ascii="Roboto Condensed" w:hAnsi="Roboto Condensed"/>
          <w:color w:val="auto"/>
          <w:lang w:val="fr-FR"/>
        </w:rPr>
      </w:pPr>
      <w:r w:rsidRPr="1720E397">
        <w:rPr>
          <w:rStyle w:val="Heading5Char"/>
          <w:rFonts w:ascii="Roboto Condensed" w:hAnsi="Roboto Condensed"/>
          <w:color w:val="auto"/>
          <w:lang w:val="fr-FR"/>
        </w:rPr>
        <w:t xml:space="preserve">3.5. Traitement et analyse des données  </w:t>
      </w:r>
    </w:p>
    <w:p w14:paraId="5BB515E2" w14:textId="0D1C896D" w:rsidR="00E11AA7" w:rsidRPr="002E3C23" w:rsidRDefault="6B1EA702" w:rsidP="31F1B514">
      <w:pPr>
        <w:spacing w:after="0" w:line="240" w:lineRule="auto"/>
        <w:rPr>
          <w:rFonts w:ascii="Segoe UI" w:hAnsi="Segoe UI" w:cs="Segoe UI"/>
          <w:sz w:val="20"/>
          <w:szCs w:val="20"/>
          <w:lang w:val="fr-CH"/>
        </w:rPr>
      </w:pPr>
      <w:r w:rsidRPr="002E3C23">
        <w:rPr>
          <w:rFonts w:ascii="Segoe UI" w:hAnsi="Segoe UI" w:cs="Segoe UI"/>
          <w:sz w:val="20"/>
          <w:szCs w:val="20"/>
          <w:lang w:val="fr-CH"/>
        </w:rPr>
        <w:t>Les données seront donc collectées par chaque enquêteur directement sur u</w:t>
      </w:r>
      <w:r w:rsidR="604CD94A" w:rsidRPr="002E3C23">
        <w:rPr>
          <w:rFonts w:ascii="Segoe UI" w:hAnsi="Segoe UI" w:cs="Segoe UI"/>
          <w:sz w:val="20"/>
          <w:szCs w:val="20"/>
          <w:lang w:val="fr-CH"/>
        </w:rPr>
        <w:t>n</w:t>
      </w:r>
      <w:r w:rsidRPr="002E3C23">
        <w:rPr>
          <w:rFonts w:ascii="Segoe UI" w:hAnsi="Segoe UI" w:cs="Segoe UI"/>
          <w:sz w:val="20"/>
          <w:szCs w:val="20"/>
          <w:lang w:val="fr-CH"/>
        </w:rPr>
        <w:t xml:space="preserve"> smartphone</w:t>
      </w:r>
      <w:r w:rsidR="659B7E6B" w:rsidRPr="002E3C23">
        <w:rPr>
          <w:rFonts w:ascii="Segoe UI" w:hAnsi="Segoe UI" w:cs="Segoe UI"/>
          <w:sz w:val="20"/>
          <w:szCs w:val="20"/>
          <w:lang w:val="fr-CH"/>
        </w:rPr>
        <w:t xml:space="preserve"> ou une tablette</w:t>
      </w:r>
      <w:r w:rsidRPr="002E3C23">
        <w:rPr>
          <w:rFonts w:ascii="Segoe UI" w:hAnsi="Segoe UI" w:cs="Segoe UI"/>
          <w:sz w:val="20"/>
          <w:szCs w:val="20"/>
          <w:lang w:val="fr-CH"/>
        </w:rPr>
        <w:t xml:space="preserve">, sur la base des questionnaires chargés sur KoboCollect. REACH sera en communication constante avec les équipes </w:t>
      </w:r>
      <w:r w:rsidRPr="002E3C23">
        <w:rPr>
          <w:rFonts w:ascii="Segoe UI" w:hAnsi="Segoe UI" w:cs="Segoe UI"/>
          <w:sz w:val="20"/>
          <w:szCs w:val="20"/>
          <w:lang w:val="fr-CH"/>
        </w:rPr>
        <w:lastRenderedPageBreak/>
        <w:t>sur le terrain</w:t>
      </w:r>
      <w:r w:rsidR="00713780" w:rsidRPr="002E3C23">
        <w:rPr>
          <w:rFonts w:ascii="Segoe UI" w:hAnsi="Segoe UI" w:cs="Segoe UI"/>
          <w:sz w:val="20"/>
          <w:szCs w:val="20"/>
          <w:lang w:val="fr-CH"/>
        </w:rPr>
        <w:t xml:space="preserve"> </w:t>
      </w:r>
      <w:r w:rsidRPr="002E3C23">
        <w:rPr>
          <w:rFonts w:ascii="Segoe UI" w:hAnsi="Segoe UI" w:cs="Segoe UI"/>
          <w:sz w:val="20"/>
          <w:szCs w:val="20"/>
          <w:lang w:val="fr-CH"/>
        </w:rPr>
        <w:t xml:space="preserve">pendant et après la collecte de données </w:t>
      </w:r>
      <w:r w:rsidR="17A53B2F" w:rsidRPr="002E3C23">
        <w:rPr>
          <w:rFonts w:ascii="Segoe UI" w:hAnsi="Segoe UI" w:cs="Segoe UI"/>
          <w:sz w:val="20"/>
          <w:szCs w:val="20"/>
          <w:lang w:val="fr-CH"/>
        </w:rPr>
        <w:t>et</w:t>
      </w:r>
      <w:r w:rsidR="00713780" w:rsidRPr="002E3C23">
        <w:rPr>
          <w:rFonts w:ascii="Segoe UI" w:hAnsi="Segoe UI" w:cs="Segoe UI"/>
          <w:sz w:val="20"/>
          <w:szCs w:val="20"/>
          <w:lang w:val="fr-CH"/>
        </w:rPr>
        <w:t xml:space="preserve"> un</w:t>
      </w:r>
      <w:r w:rsidR="00E228EF" w:rsidRPr="002E3C23">
        <w:rPr>
          <w:rFonts w:ascii="Segoe UI" w:hAnsi="Segoe UI" w:cs="Segoe UI"/>
          <w:sz w:val="20"/>
          <w:szCs w:val="20"/>
          <w:lang w:val="fr-CH"/>
        </w:rPr>
        <w:t xml:space="preserve"> suivi journalier</w:t>
      </w:r>
      <w:r w:rsidR="003A4912" w:rsidRPr="002E3C23">
        <w:rPr>
          <w:rFonts w:ascii="Segoe UI" w:hAnsi="Segoe UI" w:cs="Segoe UI"/>
          <w:sz w:val="20"/>
          <w:szCs w:val="20"/>
          <w:lang w:val="fr-CH"/>
        </w:rPr>
        <w:t xml:space="preserve"> sera fait avec </w:t>
      </w:r>
      <w:r w:rsidR="00DD6E2E" w:rsidRPr="002E3C23">
        <w:rPr>
          <w:rFonts w:ascii="Segoe UI" w:hAnsi="Segoe UI" w:cs="Segoe UI"/>
          <w:sz w:val="20"/>
          <w:szCs w:val="20"/>
          <w:lang w:val="fr-CH"/>
        </w:rPr>
        <w:t>les partenaires</w:t>
      </w:r>
      <w:r w:rsidR="00F419FA" w:rsidRPr="002E3C23">
        <w:rPr>
          <w:rFonts w:ascii="Segoe UI" w:hAnsi="Segoe UI" w:cs="Segoe UI"/>
          <w:sz w:val="20"/>
          <w:szCs w:val="20"/>
          <w:lang w:val="fr-CH"/>
        </w:rPr>
        <w:t xml:space="preserve"> </w:t>
      </w:r>
      <w:r w:rsidR="00713780" w:rsidRPr="002E3C23">
        <w:rPr>
          <w:rFonts w:ascii="Segoe UI" w:hAnsi="Segoe UI" w:cs="Segoe UI"/>
          <w:sz w:val="20"/>
          <w:szCs w:val="20"/>
          <w:lang w:val="fr-CH"/>
        </w:rPr>
        <w:t>impliqués après chaque jour de collecte de données.</w:t>
      </w:r>
    </w:p>
    <w:p w14:paraId="1825CB91" w14:textId="06F726F2" w:rsidR="00E11AA7" w:rsidRPr="002E3C23" w:rsidRDefault="009F3FE4" w:rsidP="00115D78">
      <w:pPr>
        <w:spacing w:after="0" w:line="240" w:lineRule="auto"/>
        <w:rPr>
          <w:rFonts w:ascii="Segoe UI" w:eastAsia="Segoe UI Symbol" w:hAnsi="Segoe UI" w:cs="Segoe UI"/>
          <w:sz w:val="20"/>
          <w:szCs w:val="20"/>
          <w:lang w:val="fr-FR" w:eastAsia="ja-JP"/>
        </w:rPr>
      </w:pPr>
      <w:r w:rsidRPr="62AB0194">
        <w:rPr>
          <w:rFonts w:ascii="Segoe UI" w:hAnsi="Segoe UI" w:cs="Segoe UI"/>
          <w:sz w:val="20"/>
          <w:szCs w:val="20"/>
          <w:lang w:val="fr-CH"/>
        </w:rPr>
        <w:t>A chaque jour de col</w:t>
      </w:r>
      <w:r w:rsidR="00735F87" w:rsidRPr="62AB0194">
        <w:rPr>
          <w:rFonts w:ascii="Segoe UI" w:hAnsi="Segoe UI" w:cs="Segoe UI"/>
          <w:sz w:val="20"/>
          <w:szCs w:val="20"/>
          <w:lang w:val="fr-CH"/>
        </w:rPr>
        <w:t>lecte,</w:t>
      </w:r>
      <w:r w:rsidRPr="62AB0194">
        <w:rPr>
          <w:rFonts w:ascii="Segoe UI" w:hAnsi="Segoe UI" w:cs="Segoe UI"/>
          <w:sz w:val="20"/>
          <w:szCs w:val="20"/>
          <w:lang w:val="fr-CH"/>
        </w:rPr>
        <w:t xml:space="preserve"> </w:t>
      </w:r>
      <w:r w:rsidR="00735F87" w:rsidRPr="62AB0194">
        <w:rPr>
          <w:rFonts w:ascii="Segoe UI" w:hAnsi="Segoe UI" w:cs="Segoe UI"/>
          <w:sz w:val="20"/>
          <w:szCs w:val="20"/>
          <w:lang w:val="fr-CH"/>
        </w:rPr>
        <w:t>les</w:t>
      </w:r>
      <w:r w:rsidR="00BF25BB" w:rsidRPr="62AB0194">
        <w:rPr>
          <w:rFonts w:ascii="Segoe UI" w:hAnsi="Segoe UI" w:cs="Segoe UI"/>
          <w:sz w:val="20"/>
          <w:szCs w:val="20"/>
          <w:lang w:val="fr-CH"/>
        </w:rPr>
        <w:t xml:space="preserve"> </w:t>
      </w:r>
      <w:r w:rsidR="00F528AD" w:rsidRPr="62AB0194">
        <w:rPr>
          <w:rFonts w:ascii="Segoe UI" w:hAnsi="Segoe UI" w:cs="Segoe UI"/>
          <w:sz w:val="20"/>
          <w:szCs w:val="20"/>
          <w:lang w:val="fr-CH"/>
        </w:rPr>
        <w:t>données</w:t>
      </w:r>
      <w:r w:rsidR="004E6CEA" w:rsidRPr="62AB0194">
        <w:rPr>
          <w:rFonts w:ascii="Segoe UI" w:hAnsi="Segoe UI" w:cs="Segoe UI"/>
          <w:sz w:val="20"/>
          <w:szCs w:val="20"/>
          <w:lang w:val="fr-CH"/>
        </w:rPr>
        <w:t xml:space="preserve"> </w:t>
      </w:r>
      <w:r w:rsidR="0027174E" w:rsidRPr="62AB0194">
        <w:rPr>
          <w:rFonts w:ascii="Segoe UI" w:hAnsi="Segoe UI" w:cs="Segoe UI"/>
          <w:sz w:val="20"/>
          <w:szCs w:val="20"/>
          <w:lang w:val="fr-CH"/>
        </w:rPr>
        <w:t xml:space="preserve">seront </w:t>
      </w:r>
      <w:r w:rsidR="004E6CEA" w:rsidRPr="62AB0194">
        <w:rPr>
          <w:rFonts w:ascii="Segoe UI" w:hAnsi="Segoe UI" w:cs="Segoe UI"/>
          <w:sz w:val="20"/>
          <w:szCs w:val="20"/>
          <w:lang w:val="fr-CH"/>
        </w:rPr>
        <w:t>envoyées sur le serveu</w:t>
      </w:r>
      <w:r w:rsidR="006C2F38" w:rsidRPr="62AB0194">
        <w:rPr>
          <w:rFonts w:ascii="Segoe UI" w:hAnsi="Segoe UI" w:cs="Segoe UI"/>
          <w:sz w:val="20"/>
          <w:szCs w:val="20"/>
          <w:lang w:val="fr-CH"/>
        </w:rPr>
        <w:t>r</w:t>
      </w:r>
      <w:r w:rsidR="00746AD9" w:rsidRPr="62AB0194">
        <w:rPr>
          <w:rFonts w:ascii="Segoe UI" w:hAnsi="Segoe UI" w:cs="Segoe UI"/>
          <w:sz w:val="20"/>
          <w:szCs w:val="20"/>
          <w:lang w:val="fr-CH"/>
        </w:rPr>
        <w:t xml:space="preserve"> </w:t>
      </w:r>
      <w:r w:rsidR="006A5ED1" w:rsidRPr="62AB0194">
        <w:rPr>
          <w:rFonts w:ascii="Segoe UI" w:hAnsi="Segoe UI" w:cs="Segoe UI"/>
          <w:sz w:val="20"/>
          <w:szCs w:val="20"/>
          <w:lang w:val="fr-CH"/>
        </w:rPr>
        <w:t xml:space="preserve">Kobo d’IMPACT-REACH </w:t>
      </w:r>
      <w:r w:rsidR="00746AD9" w:rsidRPr="62AB0194">
        <w:rPr>
          <w:rFonts w:ascii="Segoe UI" w:hAnsi="Segoe UI" w:cs="Segoe UI"/>
          <w:sz w:val="20"/>
          <w:szCs w:val="20"/>
          <w:lang w:val="fr-CH"/>
        </w:rPr>
        <w:t>et soumises au nettoyage</w:t>
      </w:r>
      <w:r w:rsidR="004E6CEA" w:rsidRPr="62AB0194">
        <w:rPr>
          <w:rFonts w:ascii="Segoe UI" w:hAnsi="Segoe UI" w:cs="Segoe UI"/>
          <w:sz w:val="20"/>
          <w:szCs w:val="20"/>
          <w:lang w:val="fr-CH"/>
        </w:rPr>
        <w:t xml:space="preserve"> à l’aide du logiciel Excel ou R.</w:t>
      </w:r>
      <w:r w:rsidR="00C55552" w:rsidRPr="62AB0194">
        <w:rPr>
          <w:rFonts w:ascii="Segoe UI" w:hAnsi="Segoe UI" w:cs="Segoe UI"/>
          <w:sz w:val="20"/>
          <w:szCs w:val="20"/>
          <w:lang w:val="fr-CH"/>
        </w:rPr>
        <w:t xml:space="preserve"> Le nettoyage permettra de corriger les </w:t>
      </w:r>
      <w:r w:rsidR="00F94972" w:rsidRPr="62AB0194">
        <w:rPr>
          <w:rFonts w:ascii="Segoe UI" w:hAnsi="Segoe UI" w:cs="Segoe UI"/>
          <w:sz w:val="20"/>
          <w:szCs w:val="20"/>
          <w:lang w:val="fr-CH"/>
        </w:rPr>
        <w:t xml:space="preserve">erreurs </w:t>
      </w:r>
      <w:r w:rsidR="000E76B5" w:rsidRPr="62AB0194">
        <w:rPr>
          <w:rFonts w:ascii="Segoe UI" w:hAnsi="Segoe UI" w:cs="Segoe UI"/>
          <w:sz w:val="20"/>
          <w:szCs w:val="20"/>
          <w:lang w:val="fr-CH"/>
        </w:rPr>
        <w:t>enregistrées</w:t>
      </w:r>
      <w:r w:rsidR="00F94972" w:rsidRPr="62AB0194">
        <w:rPr>
          <w:rFonts w:ascii="Segoe UI" w:hAnsi="Segoe UI" w:cs="Segoe UI"/>
          <w:sz w:val="20"/>
          <w:szCs w:val="20"/>
          <w:lang w:val="fr-CH"/>
        </w:rPr>
        <w:t xml:space="preserve"> lors de la collecte </w:t>
      </w:r>
      <w:r w:rsidR="003D48CD" w:rsidRPr="62AB0194">
        <w:rPr>
          <w:rFonts w:ascii="Segoe UI" w:hAnsi="Segoe UI" w:cs="Segoe UI"/>
          <w:sz w:val="20"/>
          <w:szCs w:val="20"/>
          <w:lang w:val="fr-CH"/>
        </w:rPr>
        <w:t xml:space="preserve">à savoir : les valeurs aberrantes, </w:t>
      </w:r>
      <w:r w:rsidR="00ED1FA1" w:rsidRPr="62AB0194">
        <w:rPr>
          <w:rFonts w:ascii="Segoe UI" w:hAnsi="Segoe UI" w:cs="Segoe UI"/>
          <w:sz w:val="20"/>
          <w:szCs w:val="20"/>
          <w:lang w:val="fr-CH"/>
        </w:rPr>
        <w:t xml:space="preserve">les </w:t>
      </w:r>
      <w:r w:rsidR="003D48CD" w:rsidRPr="62AB0194">
        <w:rPr>
          <w:rFonts w:ascii="Segoe UI" w:hAnsi="Segoe UI" w:cs="Segoe UI"/>
          <w:sz w:val="20"/>
          <w:szCs w:val="20"/>
          <w:lang w:val="fr-CH"/>
        </w:rPr>
        <w:t>fautes d’orthogra</w:t>
      </w:r>
      <w:r w:rsidR="00037E61" w:rsidRPr="62AB0194">
        <w:rPr>
          <w:rFonts w:ascii="Segoe UI" w:hAnsi="Segoe UI" w:cs="Segoe UI"/>
          <w:sz w:val="20"/>
          <w:szCs w:val="20"/>
          <w:lang w:val="fr-CH"/>
        </w:rPr>
        <w:t xml:space="preserve">phe, </w:t>
      </w:r>
      <w:r w:rsidR="00ED1FA1" w:rsidRPr="62AB0194">
        <w:rPr>
          <w:rFonts w:ascii="Segoe UI" w:hAnsi="Segoe UI" w:cs="Segoe UI"/>
          <w:sz w:val="20"/>
          <w:szCs w:val="20"/>
          <w:lang w:val="fr-CH"/>
        </w:rPr>
        <w:t xml:space="preserve">les </w:t>
      </w:r>
      <w:r w:rsidR="00037E61" w:rsidRPr="62AB0194">
        <w:rPr>
          <w:rFonts w:ascii="Segoe UI" w:hAnsi="Segoe UI" w:cs="Segoe UI"/>
          <w:sz w:val="20"/>
          <w:szCs w:val="20"/>
          <w:lang w:val="fr-CH"/>
        </w:rPr>
        <w:t>durée</w:t>
      </w:r>
      <w:r w:rsidR="00ED1FA1" w:rsidRPr="62AB0194">
        <w:rPr>
          <w:rFonts w:ascii="Segoe UI" w:hAnsi="Segoe UI" w:cs="Segoe UI"/>
          <w:sz w:val="20"/>
          <w:szCs w:val="20"/>
          <w:lang w:val="fr-CH"/>
        </w:rPr>
        <w:t>s</w:t>
      </w:r>
      <w:r w:rsidR="00037E61" w:rsidRPr="62AB0194">
        <w:rPr>
          <w:rFonts w:ascii="Segoe UI" w:hAnsi="Segoe UI" w:cs="Segoe UI"/>
          <w:sz w:val="20"/>
          <w:szCs w:val="20"/>
          <w:lang w:val="fr-CH"/>
        </w:rPr>
        <w:t xml:space="preserve"> d’entretien trop courte</w:t>
      </w:r>
      <w:r w:rsidR="00ED1FA1" w:rsidRPr="62AB0194">
        <w:rPr>
          <w:rFonts w:ascii="Segoe UI" w:hAnsi="Segoe UI" w:cs="Segoe UI"/>
          <w:sz w:val="20"/>
          <w:szCs w:val="20"/>
          <w:lang w:val="fr-CH"/>
        </w:rPr>
        <w:t>s</w:t>
      </w:r>
      <w:r w:rsidR="00037E61" w:rsidRPr="62AB0194">
        <w:rPr>
          <w:rFonts w:ascii="Segoe UI" w:hAnsi="Segoe UI" w:cs="Segoe UI"/>
          <w:sz w:val="20"/>
          <w:szCs w:val="20"/>
          <w:lang w:val="fr-CH"/>
        </w:rPr>
        <w:t xml:space="preserve"> ou trop longue</w:t>
      </w:r>
      <w:r w:rsidR="00ED1FA1" w:rsidRPr="62AB0194">
        <w:rPr>
          <w:rFonts w:ascii="Segoe UI" w:hAnsi="Segoe UI" w:cs="Segoe UI"/>
          <w:sz w:val="20"/>
          <w:szCs w:val="20"/>
          <w:lang w:val="fr-CH"/>
        </w:rPr>
        <w:t>s</w:t>
      </w:r>
      <w:r w:rsidR="003D37C8" w:rsidRPr="62AB0194">
        <w:rPr>
          <w:rFonts w:ascii="Segoe UI" w:hAnsi="Segoe UI" w:cs="Segoe UI"/>
          <w:sz w:val="20"/>
          <w:szCs w:val="20"/>
          <w:lang w:val="fr-CH"/>
        </w:rPr>
        <w:t xml:space="preserve"> </w:t>
      </w:r>
      <w:r w:rsidR="00E7634F" w:rsidRPr="62AB0194">
        <w:rPr>
          <w:rFonts w:ascii="Segoe UI" w:hAnsi="Segoe UI" w:cs="Segoe UI"/>
          <w:sz w:val="20"/>
          <w:szCs w:val="20"/>
          <w:lang w:val="fr-CH"/>
        </w:rPr>
        <w:t xml:space="preserve">suscitant des doutes </w:t>
      </w:r>
      <w:r w:rsidR="18FFE45F" w:rsidRPr="62AB0194">
        <w:rPr>
          <w:rFonts w:ascii="Segoe UI" w:hAnsi="Segoe UI" w:cs="Segoe UI"/>
          <w:sz w:val="20"/>
          <w:szCs w:val="20"/>
          <w:lang w:val="fr-CH"/>
        </w:rPr>
        <w:t>quant</w:t>
      </w:r>
      <w:r w:rsidR="00E7634F" w:rsidRPr="62AB0194">
        <w:rPr>
          <w:rFonts w:ascii="Segoe UI" w:hAnsi="Segoe UI" w:cs="Segoe UI"/>
          <w:sz w:val="20"/>
          <w:szCs w:val="20"/>
          <w:lang w:val="fr-CH"/>
        </w:rPr>
        <w:t xml:space="preserve"> à la</w:t>
      </w:r>
      <w:r w:rsidR="003D37C8" w:rsidRPr="62AB0194">
        <w:rPr>
          <w:rFonts w:ascii="Segoe UI" w:hAnsi="Segoe UI" w:cs="Segoe UI"/>
          <w:sz w:val="20"/>
          <w:szCs w:val="20"/>
          <w:lang w:val="fr-CH"/>
        </w:rPr>
        <w:t xml:space="preserve"> fiabilité des résultats</w:t>
      </w:r>
      <w:r w:rsidR="00037E61" w:rsidRPr="62AB0194">
        <w:rPr>
          <w:rFonts w:ascii="Segoe UI" w:hAnsi="Segoe UI" w:cs="Segoe UI"/>
          <w:sz w:val="20"/>
          <w:szCs w:val="20"/>
          <w:lang w:val="fr-CH"/>
        </w:rPr>
        <w:t xml:space="preserve">, </w:t>
      </w:r>
      <w:r w:rsidR="00ED1FA1" w:rsidRPr="62AB0194">
        <w:rPr>
          <w:rFonts w:ascii="Segoe UI" w:hAnsi="Segoe UI" w:cs="Segoe UI"/>
          <w:sz w:val="20"/>
          <w:szCs w:val="20"/>
          <w:lang w:val="fr-CH"/>
        </w:rPr>
        <w:t xml:space="preserve">les </w:t>
      </w:r>
      <w:r w:rsidR="00037E61" w:rsidRPr="62AB0194">
        <w:rPr>
          <w:rFonts w:ascii="Segoe UI" w:hAnsi="Segoe UI" w:cs="Segoe UI"/>
          <w:sz w:val="20"/>
          <w:szCs w:val="20"/>
          <w:lang w:val="fr-CH"/>
        </w:rPr>
        <w:t xml:space="preserve">coordonnées </w:t>
      </w:r>
      <w:r w:rsidR="00F13588" w:rsidRPr="62AB0194">
        <w:rPr>
          <w:rFonts w:ascii="Segoe UI" w:hAnsi="Segoe UI" w:cs="Segoe UI"/>
          <w:sz w:val="20"/>
          <w:szCs w:val="20"/>
          <w:lang w:val="fr-CH"/>
        </w:rPr>
        <w:t>géographiques ne</w:t>
      </w:r>
      <w:r w:rsidR="00541FF6" w:rsidRPr="62AB0194">
        <w:rPr>
          <w:rFonts w:ascii="Segoe UI" w:hAnsi="Segoe UI" w:cs="Segoe UI"/>
          <w:sz w:val="20"/>
          <w:szCs w:val="20"/>
          <w:lang w:val="fr-CH"/>
        </w:rPr>
        <w:t xml:space="preserve"> correspondant</w:t>
      </w:r>
      <w:r w:rsidR="00C37E57" w:rsidRPr="62AB0194">
        <w:rPr>
          <w:rFonts w:ascii="Segoe UI" w:hAnsi="Segoe UI" w:cs="Segoe UI"/>
          <w:sz w:val="20"/>
          <w:szCs w:val="20"/>
          <w:lang w:val="fr-CH"/>
        </w:rPr>
        <w:t xml:space="preserve"> pas aux march</w:t>
      </w:r>
      <w:r w:rsidR="00C37E57" w:rsidRPr="62AB0194">
        <w:rPr>
          <w:rFonts w:ascii="Segoe UI" w:eastAsia="Segoe UI Symbol" w:hAnsi="Segoe UI" w:cs="Segoe UI"/>
          <w:sz w:val="20"/>
          <w:szCs w:val="20"/>
          <w:lang w:val="fr-FR" w:eastAsia="ja-JP"/>
        </w:rPr>
        <w:t>és visés</w:t>
      </w:r>
      <w:r w:rsidR="00B35E49" w:rsidRPr="62AB0194">
        <w:rPr>
          <w:rFonts w:ascii="Segoe UI" w:eastAsia="Segoe UI Symbol" w:hAnsi="Segoe UI" w:cs="Segoe UI"/>
          <w:sz w:val="20"/>
          <w:szCs w:val="20"/>
          <w:lang w:val="fr-FR" w:eastAsia="ja-JP"/>
        </w:rPr>
        <w:t xml:space="preserve">, </w:t>
      </w:r>
      <w:r w:rsidR="00086D47" w:rsidRPr="62AB0194">
        <w:rPr>
          <w:rFonts w:ascii="Segoe UI" w:eastAsia="Segoe UI Symbol" w:hAnsi="Segoe UI" w:cs="Segoe UI"/>
          <w:sz w:val="20"/>
          <w:szCs w:val="20"/>
          <w:lang w:val="fr-FR" w:eastAsia="ja-JP"/>
        </w:rPr>
        <w:t xml:space="preserve">et </w:t>
      </w:r>
      <w:r w:rsidR="00133C21" w:rsidRPr="62AB0194">
        <w:rPr>
          <w:rFonts w:ascii="Segoe UI" w:eastAsia="Segoe UI Symbol" w:hAnsi="Segoe UI" w:cs="Segoe UI"/>
          <w:sz w:val="20"/>
          <w:szCs w:val="20"/>
          <w:lang w:val="fr-FR" w:eastAsia="ja-JP"/>
        </w:rPr>
        <w:t xml:space="preserve">les nombres de prix </w:t>
      </w:r>
      <w:r w:rsidR="009C2D94" w:rsidRPr="62AB0194">
        <w:rPr>
          <w:rFonts w:ascii="Segoe UI" w:eastAsia="Segoe UI Symbol" w:hAnsi="Segoe UI" w:cs="Segoe UI"/>
          <w:sz w:val="20"/>
          <w:szCs w:val="20"/>
          <w:lang w:val="fr-FR" w:eastAsia="ja-JP"/>
        </w:rPr>
        <w:t>reçu</w:t>
      </w:r>
      <w:r w:rsidR="00133C21" w:rsidRPr="62AB0194">
        <w:rPr>
          <w:rFonts w:ascii="Segoe UI" w:eastAsia="Segoe UI Symbol" w:hAnsi="Segoe UI" w:cs="Segoe UI"/>
          <w:sz w:val="20"/>
          <w:szCs w:val="20"/>
          <w:lang w:val="fr-FR" w:eastAsia="ja-JP"/>
        </w:rPr>
        <w:t xml:space="preserve"> par </w:t>
      </w:r>
      <w:r w:rsidR="009C2D94" w:rsidRPr="62AB0194">
        <w:rPr>
          <w:rFonts w:ascii="Segoe UI" w:eastAsia="Segoe UI Symbol" w:hAnsi="Segoe UI" w:cs="Segoe UI"/>
          <w:sz w:val="20"/>
          <w:szCs w:val="20"/>
          <w:lang w:val="fr-FR" w:eastAsia="ja-JP"/>
        </w:rPr>
        <w:t>marchés in</w:t>
      </w:r>
      <w:r w:rsidR="00BB41FE" w:rsidRPr="62AB0194">
        <w:rPr>
          <w:rFonts w:ascii="Segoe UI" w:eastAsia="Segoe UI Symbol" w:hAnsi="Segoe UI" w:cs="Segoe UI"/>
          <w:sz w:val="20"/>
          <w:szCs w:val="20"/>
          <w:lang w:val="fr-FR" w:eastAsia="ja-JP"/>
        </w:rPr>
        <w:t>suffis</w:t>
      </w:r>
      <w:r w:rsidR="009C2D94" w:rsidRPr="62AB0194">
        <w:rPr>
          <w:rFonts w:ascii="Segoe UI" w:eastAsia="Segoe UI Symbol" w:hAnsi="Segoe UI" w:cs="Segoe UI"/>
          <w:sz w:val="20"/>
          <w:szCs w:val="20"/>
          <w:lang w:val="fr-FR" w:eastAsia="ja-JP"/>
        </w:rPr>
        <w:t>ants</w:t>
      </w:r>
      <w:r w:rsidR="00874CF1" w:rsidRPr="62AB0194">
        <w:rPr>
          <w:rFonts w:ascii="Segoe UI" w:eastAsia="Segoe UI Symbol" w:hAnsi="Segoe UI" w:cs="Segoe UI"/>
          <w:sz w:val="20"/>
          <w:szCs w:val="20"/>
          <w:lang w:val="fr-FR" w:eastAsia="ja-JP"/>
        </w:rPr>
        <w:t xml:space="preserve">. </w:t>
      </w:r>
      <w:r w:rsidR="00BD1738" w:rsidRPr="62AB0194">
        <w:rPr>
          <w:rFonts w:ascii="Segoe UI" w:eastAsia="Segoe UI Symbol" w:hAnsi="Segoe UI" w:cs="Segoe UI"/>
          <w:sz w:val="20"/>
          <w:szCs w:val="20"/>
          <w:lang w:val="fr-FR" w:eastAsia="ja-JP"/>
        </w:rPr>
        <w:t xml:space="preserve">De plus, </w:t>
      </w:r>
      <w:r w:rsidR="004F5D08" w:rsidRPr="62AB0194">
        <w:rPr>
          <w:rFonts w:ascii="Segoe UI" w:eastAsia="Segoe UI Symbol" w:hAnsi="Segoe UI" w:cs="Segoe UI"/>
          <w:sz w:val="20"/>
          <w:szCs w:val="20"/>
          <w:lang w:val="fr-FR" w:eastAsia="ja-JP"/>
        </w:rPr>
        <w:t xml:space="preserve">en croisant </w:t>
      </w:r>
      <w:r w:rsidR="0069232C" w:rsidRPr="62AB0194">
        <w:rPr>
          <w:rFonts w:ascii="Segoe UI" w:eastAsia="Segoe UI Symbol" w:hAnsi="Segoe UI" w:cs="Segoe UI"/>
          <w:sz w:val="20"/>
          <w:szCs w:val="20"/>
          <w:lang w:val="fr-FR" w:eastAsia="ja-JP"/>
        </w:rPr>
        <w:t xml:space="preserve">les données collectées avec les </w:t>
      </w:r>
      <w:r w:rsidR="002F512D" w:rsidRPr="62AB0194">
        <w:rPr>
          <w:rFonts w:ascii="Segoe UI" w:eastAsia="Segoe UI Symbol" w:hAnsi="Segoe UI" w:cs="Segoe UI"/>
          <w:sz w:val="20"/>
          <w:szCs w:val="20"/>
          <w:lang w:val="fr-FR" w:eastAsia="ja-JP"/>
        </w:rPr>
        <w:t xml:space="preserve">sources secondaires existantes, </w:t>
      </w:r>
      <w:r w:rsidR="004F5D08" w:rsidRPr="62AB0194">
        <w:rPr>
          <w:rFonts w:ascii="Segoe UI" w:eastAsia="Segoe UI Symbol" w:hAnsi="Segoe UI" w:cs="Segoe UI"/>
          <w:sz w:val="20"/>
          <w:szCs w:val="20"/>
          <w:lang w:val="fr-FR" w:eastAsia="ja-JP"/>
        </w:rPr>
        <w:t xml:space="preserve">il sera plus facile d’identifier </w:t>
      </w:r>
      <w:r w:rsidR="002F512D" w:rsidRPr="62AB0194">
        <w:rPr>
          <w:rFonts w:ascii="Segoe UI" w:eastAsia="Segoe UI Symbol" w:hAnsi="Segoe UI" w:cs="Segoe UI"/>
          <w:sz w:val="20"/>
          <w:szCs w:val="20"/>
          <w:lang w:val="fr-FR" w:eastAsia="ja-JP"/>
        </w:rPr>
        <w:t>les anomalies et les résultats incohérents.</w:t>
      </w:r>
      <w:r w:rsidR="00416F29" w:rsidRPr="62AB0194">
        <w:rPr>
          <w:rFonts w:ascii="Segoe UI" w:eastAsia="Segoe UI Symbol" w:hAnsi="Segoe UI" w:cs="Segoe UI"/>
          <w:sz w:val="20"/>
          <w:szCs w:val="20"/>
          <w:lang w:val="fr-FR" w:eastAsia="ja-JP"/>
        </w:rPr>
        <w:t xml:space="preserve"> </w:t>
      </w:r>
      <w:r w:rsidR="3F224A1F" w:rsidRPr="62AB0194">
        <w:rPr>
          <w:rFonts w:ascii="Segoe UI" w:eastAsia="Segoe UI Symbol" w:hAnsi="Segoe UI" w:cs="Segoe UI"/>
          <w:sz w:val="20"/>
          <w:szCs w:val="20"/>
          <w:lang w:val="fr-FR" w:eastAsia="ja-JP"/>
        </w:rPr>
        <w:t>Ce processus sera documenté à l’aide d’un registre de nettoyage (</w:t>
      </w:r>
      <w:r w:rsidR="3F224A1F" w:rsidRPr="62AB0194">
        <w:rPr>
          <w:rFonts w:ascii="Segoe UI" w:eastAsia="Segoe UI Symbol" w:hAnsi="Segoe UI" w:cs="Segoe UI"/>
          <w:i/>
          <w:iCs/>
          <w:sz w:val="20"/>
          <w:szCs w:val="20"/>
          <w:lang w:val="fr-FR" w:eastAsia="ja-JP"/>
        </w:rPr>
        <w:t>cleaning_log</w:t>
      </w:r>
      <w:r w:rsidR="3F224A1F" w:rsidRPr="62AB0194">
        <w:rPr>
          <w:rFonts w:ascii="Segoe UI" w:eastAsia="Segoe UI Symbol" w:hAnsi="Segoe UI" w:cs="Segoe UI"/>
          <w:sz w:val="20"/>
          <w:szCs w:val="20"/>
          <w:lang w:val="fr-FR" w:eastAsia="ja-JP"/>
        </w:rPr>
        <w:t xml:space="preserve">) et respectera l’ensemble des exigences formulées dans les </w:t>
      </w:r>
      <w:hyperlink r:id="rId54">
        <w:r w:rsidR="632C02F8" w:rsidRPr="62AB0194">
          <w:rPr>
            <w:rStyle w:val="Hyperlink"/>
            <w:rFonts w:ascii="Segoe UI" w:eastAsia="Segoe UI Symbol" w:hAnsi="Segoe UI" w:cs="Segoe UI"/>
            <w:color w:val="auto"/>
            <w:sz w:val="20"/>
            <w:szCs w:val="20"/>
            <w:lang w:val="fr-FR" w:eastAsia="ja-JP"/>
          </w:rPr>
          <w:t>Standards Minimums de Nettoyage REACH</w:t>
        </w:r>
      </w:hyperlink>
      <w:r w:rsidR="632C02F8" w:rsidRPr="62AB0194">
        <w:rPr>
          <w:rFonts w:ascii="Segoe UI" w:eastAsia="Segoe UI Symbol" w:hAnsi="Segoe UI" w:cs="Segoe UI"/>
          <w:sz w:val="20"/>
          <w:szCs w:val="20"/>
          <w:lang w:val="fr-FR" w:eastAsia="ja-JP"/>
        </w:rPr>
        <w:t>.</w:t>
      </w:r>
      <w:r w:rsidR="56EBDBF2" w:rsidRPr="62AB0194">
        <w:rPr>
          <w:rFonts w:ascii="Segoe UI" w:eastAsia="Segoe UI Symbol" w:hAnsi="Segoe UI" w:cs="Segoe UI"/>
          <w:sz w:val="20"/>
          <w:szCs w:val="20"/>
          <w:lang w:val="fr-FR" w:eastAsia="ja-JP"/>
        </w:rPr>
        <w:t xml:space="preserve"> </w:t>
      </w:r>
      <w:r w:rsidR="0042591E" w:rsidRPr="62AB0194">
        <w:rPr>
          <w:rFonts w:ascii="Segoe UI" w:eastAsia="Segoe UI Symbol" w:hAnsi="Segoe UI" w:cs="Segoe UI"/>
          <w:sz w:val="20"/>
          <w:szCs w:val="20"/>
          <w:lang w:val="fr-FR" w:eastAsia="ja-JP"/>
        </w:rPr>
        <w:t>A la fin de la collecte de données</w:t>
      </w:r>
      <w:r w:rsidR="001114A5" w:rsidRPr="62AB0194">
        <w:rPr>
          <w:rFonts w:ascii="Segoe UI" w:eastAsia="Segoe UI Symbol" w:hAnsi="Segoe UI" w:cs="Segoe UI"/>
          <w:sz w:val="20"/>
          <w:szCs w:val="20"/>
          <w:lang w:val="fr-FR" w:eastAsia="ja-JP"/>
        </w:rPr>
        <w:t xml:space="preserve">, l’ensemble des données </w:t>
      </w:r>
      <w:r w:rsidR="00F80E6B" w:rsidRPr="62AB0194">
        <w:rPr>
          <w:rFonts w:ascii="Segoe UI" w:eastAsia="Segoe UI Symbol" w:hAnsi="Segoe UI" w:cs="Segoe UI"/>
          <w:sz w:val="20"/>
          <w:szCs w:val="20"/>
          <w:lang w:val="fr-FR" w:eastAsia="ja-JP"/>
        </w:rPr>
        <w:t>nettoyées</w:t>
      </w:r>
      <w:r w:rsidR="001114A5" w:rsidRPr="62AB0194">
        <w:rPr>
          <w:rFonts w:ascii="Segoe UI" w:eastAsia="Segoe UI Symbol" w:hAnsi="Segoe UI" w:cs="Segoe UI"/>
          <w:sz w:val="20"/>
          <w:szCs w:val="20"/>
          <w:lang w:val="fr-FR" w:eastAsia="ja-JP"/>
        </w:rPr>
        <w:t xml:space="preserve"> feront </w:t>
      </w:r>
      <w:r w:rsidR="00F80E6B" w:rsidRPr="62AB0194">
        <w:rPr>
          <w:rFonts w:ascii="Segoe UI" w:eastAsia="Segoe UI Symbol" w:hAnsi="Segoe UI" w:cs="Segoe UI"/>
          <w:sz w:val="20"/>
          <w:szCs w:val="20"/>
          <w:lang w:val="fr-FR" w:eastAsia="ja-JP"/>
        </w:rPr>
        <w:t>l’</w:t>
      </w:r>
      <w:r w:rsidR="5A2485A0" w:rsidRPr="62AB0194">
        <w:rPr>
          <w:rFonts w:ascii="Segoe UI" w:eastAsia="Segoe UI Symbol" w:hAnsi="Segoe UI" w:cs="Segoe UI"/>
          <w:sz w:val="20"/>
          <w:szCs w:val="20"/>
          <w:lang w:val="fr-FR" w:eastAsia="ja-JP"/>
        </w:rPr>
        <w:t>o</w:t>
      </w:r>
      <w:r w:rsidR="00F80E6B" w:rsidRPr="62AB0194">
        <w:rPr>
          <w:rFonts w:ascii="Segoe UI" w:eastAsia="Segoe UI Symbol" w:hAnsi="Segoe UI" w:cs="Segoe UI"/>
          <w:sz w:val="20"/>
          <w:szCs w:val="20"/>
          <w:lang w:val="fr-FR" w:eastAsia="ja-JP"/>
        </w:rPr>
        <w:t>bjet</w:t>
      </w:r>
      <w:r w:rsidR="001114A5" w:rsidRPr="62AB0194">
        <w:rPr>
          <w:rFonts w:ascii="Segoe UI" w:eastAsia="Segoe UI Symbol" w:hAnsi="Segoe UI" w:cs="Segoe UI"/>
          <w:sz w:val="20"/>
          <w:szCs w:val="20"/>
          <w:lang w:val="fr-FR" w:eastAsia="ja-JP"/>
        </w:rPr>
        <w:t xml:space="preserve"> d</w:t>
      </w:r>
      <w:r w:rsidR="00725066" w:rsidRPr="62AB0194">
        <w:rPr>
          <w:rFonts w:ascii="Segoe UI" w:eastAsia="Segoe UI Symbol" w:hAnsi="Segoe UI" w:cs="Segoe UI"/>
          <w:sz w:val="20"/>
          <w:szCs w:val="20"/>
          <w:lang w:val="fr-FR" w:eastAsia="ja-JP"/>
        </w:rPr>
        <w:t>’u</w:t>
      </w:r>
      <w:r w:rsidR="00F467A3" w:rsidRPr="62AB0194">
        <w:rPr>
          <w:rFonts w:ascii="Segoe UI" w:eastAsia="Segoe UI Symbol" w:hAnsi="Segoe UI" w:cs="Segoe UI"/>
          <w:sz w:val="20"/>
          <w:szCs w:val="20"/>
          <w:lang w:val="fr-FR" w:eastAsia="ja-JP"/>
        </w:rPr>
        <w:t>ne</w:t>
      </w:r>
      <w:r w:rsidR="00382ABA" w:rsidRPr="62AB0194">
        <w:rPr>
          <w:rFonts w:ascii="Segoe UI" w:eastAsia="Segoe UI Symbol" w:hAnsi="Segoe UI" w:cs="Segoe UI"/>
          <w:sz w:val="20"/>
          <w:szCs w:val="20"/>
          <w:lang w:val="fr-FR" w:eastAsia="ja-JP"/>
        </w:rPr>
        <w:t xml:space="preserve"> </w:t>
      </w:r>
      <w:r w:rsidR="00725066" w:rsidRPr="62AB0194">
        <w:rPr>
          <w:rFonts w:ascii="Segoe UI" w:eastAsia="Segoe UI Symbol" w:hAnsi="Segoe UI" w:cs="Segoe UI"/>
          <w:sz w:val="20"/>
          <w:szCs w:val="20"/>
          <w:lang w:val="fr-FR" w:eastAsia="ja-JP"/>
        </w:rPr>
        <w:t xml:space="preserve">vérification </w:t>
      </w:r>
      <w:r w:rsidR="00642C08" w:rsidRPr="62AB0194">
        <w:rPr>
          <w:rFonts w:ascii="Segoe UI" w:eastAsia="Segoe UI Symbol" w:hAnsi="Segoe UI" w:cs="Segoe UI"/>
          <w:sz w:val="20"/>
          <w:szCs w:val="20"/>
          <w:lang w:val="fr-FR" w:eastAsia="ja-JP"/>
        </w:rPr>
        <w:t>par les chargés de données</w:t>
      </w:r>
      <w:r w:rsidR="00F80E6B" w:rsidRPr="62AB0194">
        <w:rPr>
          <w:rFonts w:ascii="Segoe UI" w:eastAsia="Segoe UI Symbol" w:hAnsi="Segoe UI" w:cs="Segoe UI"/>
          <w:sz w:val="20"/>
          <w:szCs w:val="20"/>
          <w:lang w:val="fr-FR" w:eastAsia="ja-JP"/>
        </w:rPr>
        <w:t xml:space="preserve"> de l’équipe REACH</w:t>
      </w:r>
      <w:r w:rsidR="00642C08" w:rsidRPr="62AB0194">
        <w:rPr>
          <w:rFonts w:ascii="Segoe UI" w:eastAsia="Segoe UI Symbol" w:hAnsi="Segoe UI" w:cs="Segoe UI"/>
          <w:sz w:val="20"/>
          <w:szCs w:val="20"/>
          <w:lang w:val="fr-FR" w:eastAsia="ja-JP"/>
        </w:rPr>
        <w:t xml:space="preserve"> </w:t>
      </w:r>
      <w:r w:rsidR="00382ABA" w:rsidRPr="62AB0194">
        <w:rPr>
          <w:rFonts w:ascii="Segoe UI" w:eastAsia="Segoe UI Symbol" w:hAnsi="Segoe UI" w:cs="Segoe UI"/>
          <w:sz w:val="20"/>
          <w:szCs w:val="20"/>
          <w:lang w:val="fr-FR" w:eastAsia="ja-JP"/>
        </w:rPr>
        <w:t>avant de les soum</w:t>
      </w:r>
      <w:r w:rsidR="0011190C" w:rsidRPr="62AB0194">
        <w:rPr>
          <w:rFonts w:ascii="Segoe UI" w:eastAsia="Segoe UI Symbol" w:hAnsi="Segoe UI" w:cs="Segoe UI"/>
          <w:sz w:val="20"/>
          <w:szCs w:val="20"/>
          <w:lang w:val="fr-FR" w:eastAsia="ja-JP"/>
        </w:rPr>
        <w:t>ettre au niveau d</w:t>
      </w:r>
      <w:r w:rsidR="00F467A3" w:rsidRPr="62AB0194">
        <w:rPr>
          <w:rFonts w:ascii="Segoe UI" w:eastAsia="Segoe UI Symbol" w:hAnsi="Segoe UI" w:cs="Segoe UI"/>
          <w:sz w:val="20"/>
          <w:szCs w:val="20"/>
          <w:lang w:val="fr-FR" w:eastAsia="ja-JP"/>
        </w:rPr>
        <w:t xml:space="preserve">u </w:t>
      </w:r>
      <w:r w:rsidR="00CE4BB6" w:rsidRPr="62AB0194">
        <w:rPr>
          <w:rFonts w:ascii="Segoe UI" w:eastAsia="Segoe UI Symbol" w:hAnsi="Segoe UI" w:cs="Segoe UI"/>
          <w:sz w:val="20"/>
          <w:szCs w:val="20"/>
          <w:lang w:val="fr-FR" w:eastAsia="ja-JP"/>
        </w:rPr>
        <w:t>siège</w:t>
      </w:r>
      <w:r w:rsidR="00F467A3" w:rsidRPr="62AB0194">
        <w:rPr>
          <w:rFonts w:ascii="Segoe UI" w:eastAsia="Segoe UI Symbol" w:hAnsi="Segoe UI" w:cs="Segoe UI"/>
          <w:sz w:val="20"/>
          <w:szCs w:val="20"/>
          <w:lang w:val="fr-FR" w:eastAsia="ja-JP"/>
        </w:rPr>
        <w:t xml:space="preserve"> qui à son tour fera </w:t>
      </w:r>
      <w:r w:rsidR="003B6CAA" w:rsidRPr="62AB0194">
        <w:rPr>
          <w:rFonts w:ascii="Segoe UI" w:eastAsia="Segoe UI Symbol" w:hAnsi="Segoe UI" w:cs="Segoe UI"/>
          <w:sz w:val="20"/>
          <w:szCs w:val="20"/>
          <w:lang w:val="fr-FR" w:eastAsia="ja-JP"/>
        </w:rPr>
        <w:t xml:space="preserve">un contrôle </w:t>
      </w:r>
      <w:r w:rsidR="00CE4BB6" w:rsidRPr="62AB0194">
        <w:rPr>
          <w:rFonts w:ascii="Segoe UI" w:eastAsia="Segoe UI Symbol" w:hAnsi="Segoe UI" w:cs="Segoe UI"/>
          <w:sz w:val="20"/>
          <w:szCs w:val="20"/>
          <w:lang w:val="fr-FR" w:eastAsia="ja-JP"/>
        </w:rPr>
        <w:t>général</w:t>
      </w:r>
      <w:r w:rsidR="003B6CAA" w:rsidRPr="62AB0194">
        <w:rPr>
          <w:rFonts w:ascii="Segoe UI" w:eastAsia="Segoe UI Symbol" w:hAnsi="Segoe UI" w:cs="Segoe UI"/>
          <w:sz w:val="20"/>
          <w:szCs w:val="20"/>
          <w:lang w:val="fr-FR" w:eastAsia="ja-JP"/>
        </w:rPr>
        <w:t xml:space="preserve"> et des vérifications</w:t>
      </w:r>
      <w:r w:rsidR="00CE4BB6" w:rsidRPr="62AB0194">
        <w:rPr>
          <w:rFonts w:ascii="Segoe UI" w:eastAsia="Segoe UI Symbol" w:hAnsi="Segoe UI" w:cs="Segoe UI"/>
          <w:sz w:val="20"/>
          <w:szCs w:val="20"/>
          <w:lang w:val="fr-FR" w:eastAsia="ja-JP"/>
        </w:rPr>
        <w:t xml:space="preserve"> </w:t>
      </w:r>
      <w:r w:rsidR="00336C0D" w:rsidRPr="62AB0194">
        <w:rPr>
          <w:rFonts w:ascii="Segoe UI" w:eastAsia="Segoe UI Symbol" w:hAnsi="Segoe UI" w:cs="Segoe UI"/>
          <w:sz w:val="20"/>
          <w:szCs w:val="20"/>
          <w:lang w:val="fr-FR" w:eastAsia="ja-JP"/>
        </w:rPr>
        <w:t>aux fins de validation</w:t>
      </w:r>
      <w:r w:rsidR="00CE4BB6" w:rsidRPr="62AB0194">
        <w:rPr>
          <w:rFonts w:ascii="Segoe UI" w:eastAsia="Segoe UI Symbol" w:hAnsi="Segoe UI" w:cs="Segoe UI"/>
          <w:sz w:val="20"/>
          <w:szCs w:val="20"/>
          <w:lang w:val="fr-FR" w:eastAsia="ja-JP"/>
        </w:rPr>
        <w:t xml:space="preserve">. </w:t>
      </w:r>
    </w:p>
    <w:p w14:paraId="11CCB1DA" w14:textId="77777777" w:rsidR="00E10237" w:rsidRPr="002E3C23" w:rsidRDefault="00E10237" w:rsidP="00115D78">
      <w:pPr>
        <w:spacing w:after="0" w:line="240" w:lineRule="auto"/>
        <w:rPr>
          <w:rFonts w:ascii="Segoe UI" w:eastAsia="Yu Mincho" w:hAnsi="Segoe UI" w:cs="Segoe UI"/>
          <w:sz w:val="20"/>
          <w:szCs w:val="20"/>
          <w:lang w:val="fr-FR" w:eastAsia="ja-JP"/>
        </w:rPr>
      </w:pPr>
    </w:p>
    <w:p w14:paraId="663BA271" w14:textId="4C0F3C51" w:rsidR="00A93E70" w:rsidRPr="002E3C23" w:rsidRDefault="00685DD6" w:rsidP="00115D78">
      <w:pPr>
        <w:spacing w:after="0" w:line="240" w:lineRule="auto"/>
        <w:rPr>
          <w:rFonts w:ascii="Segoe UI" w:eastAsia="Yu Mincho" w:hAnsi="Segoe UI" w:cs="Segoe UI"/>
          <w:sz w:val="20"/>
          <w:szCs w:val="20"/>
          <w:lang w:val="fr-FR" w:eastAsia="ja-JP"/>
        </w:rPr>
      </w:pPr>
      <w:r w:rsidRPr="002E3C23">
        <w:rPr>
          <w:rFonts w:ascii="Segoe UI" w:eastAsia="Yu Mincho" w:hAnsi="Segoe UI" w:cs="Segoe UI"/>
          <w:sz w:val="20"/>
          <w:szCs w:val="20"/>
          <w:lang w:val="fr-FR" w:eastAsia="ja-JP"/>
        </w:rPr>
        <w:t>L’analyse des données se fera</w:t>
      </w:r>
      <w:r w:rsidR="00E42459" w:rsidRPr="002E3C23">
        <w:rPr>
          <w:rFonts w:ascii="Segoe UI" w:eastAsia="Yu Mincho" w:hAnsi="Segoe UI" w:cs="Segoe UI"/>
          <w:sz w:val="20"/>
          <w:szCs w:val="20"/>
          <w:lang w:val="fr-FR" w:eastAsia="ja-JP"/>
        </w:rPr>
        <w:t xml:space="preserve"> conformément au Plan d’Analyse de </w:t>
      </w:r>
      <w:r w:rsidR="00EB27CE" w:rsidRPr="002E3C23">
        <w:rPr>
          <w:rFonts w:ascii="Segoe UI" w:eastAsia="Yu Mincho" w:hAnsi="Segoe UI" w:cs="Segoe UI"/>
          <w:sz w:val="20"/>
          <w:szCs w:val="20"/>
          <w:lang w:val="fr-FR" w:eastAsia="ja-JP"/>
        </w:rPr>
        <w:t>Données (DAP) et</w:t>
      </w:r>
      <w:r w:rsidRPr="002E3C23">
        <w:rPr>
          <w:rFonts w:ascii="Segoe UI" w:eastAsia="Yu Mincho" w:hAnsi="Segoe UI" w:cs="Segoe UI"/>
          <w:sz w:val="20"/>
          <w:szCs w:val="20"/>
          <w:lang w:val="fr-FR" w:eastAsia="ja-JP"/>
        </w:rPr>
        <w:t xml:space="preserve"> à l’aide </w:t>
      </w:r>
      <w:r w:rsidR="002B08F0" w:rsidRPr="002E3C23">
        <w:rPr>
          <w:rFonts w:ascii="Segoe UI" w:eastAsia="Yu Mincho" w:hAnsi="Segoe UI" w:cs="Segoe UI"/>
          <w:sz w:val="20"/>
          <w:szCs w:val="20"/>
          <w:lang w:val="fr-FR" w:eastAsia="ja-JP"/>
        </w:rPr>
        <w:t>d</w:t>
      </w:r>
      <w:r w:rsidR="00094C85" w:rsidRPr="002E3C23">
        <w:rPr>
          <w:rFonts w:ascii="Segoe UI" w:eastAsia="Yu Mincho" w:hAnsi="Segoe UI" w:cs="Segoe UI"/>
          <w:sz w:val="20"/>
          <w:szCs w:val="20"/>
          <w:lang w:val="fr-FR" w:eastAsia="ja-JP"/>
        </w:rPr>
        <w:t>es</w:t>
      </w:r>
      <w:r w:rsidR="0006637F" w:rsidRPr="002E3C23">
        <w:rPr>
          <w:rFonts w:ascii="Segoe UI" w:eastAsia="Yu Mincho" w:hAnsi="Segoe UI" w:cs="Segoe UI"/>
          <w:sz w:val="20"/>
          <w:szCs w:val="20"/>
          <w:lang w:val="fr-FR" w:eastAsia="ja-JP"/>
        </w:rPr>
        <w:t xml:space="preserve"> logicie</w:t>
      </w:r>
      <w:r w:rsidR="0039746A" w:rsidRPr="002E3C23">
        <w:rPr>
          <w:rFonts w:ascii="Segoe UI" w:eastAsia="Yu Mincho" w:hAnsi="Segoe UI" w:cs="Segoe UI"/>
          <w:sz w:val="20"/>
          <w:szCs w:val="20"/>
          <w:lang w:val="fr-FR" w:eastAsia="ja-JP"/>
        </w:rPr>
        <w:t>l</w:t>
      </w:r>
      <w:r w:rsidR="00094C85" w:rsidRPr="002E3C23">
        <w:rPr>
          <w:rFonts w:ascii="Segoe UI" w:eastAsia="Yu Mincho" w:hAnsi="Segoe UI" w:cs="Segoe UI"/>
          <w:sz w:val="20"/>
          <w:szCs w:val="20"/>
          <w:lang w:val="fr-FR" w:eastAsia="ja-JP"/>
        </w:rPr>
        <w:t>s</w:t>
      </w:r>
      <w:r w:rsidR="0039746A" w:rsidRPr="002E3C23">
        <w:rPr>
          <w:rFonts w:ascii="Segoe UI" w:eastAsia="Yu Mincho" w:hAnsi="Segoe UI" w:cs="Segoe UI"/>
          <w:sz w:val="20"/>
          <w:szCs w:val="20"/>
          <w:lang w:val="fr-FR" w:eastAsia="ja-JP"/>
        </w:rPr>
        <w:t xml:space="preserve"> de traitement de données R </w:t>
      </w:r>
      <w:r w:rsidR="00094C85" w:rsidRPr="002E3C23">
        <w:rPr>
          <w:rFonts w:ascii="Segoe UI" w:eastAsia="Yu Mincho" w:hAnsi="Segoe UI" w:cs="Segoe UI"/>
          <w:sz w:val="20"/>
          <w:szCs w:val="20"/>
          <w:lang w:val="fr-FR" w:eastAsia="ja-JP"/>
        </w:rPr>
        <w:t>et Excel</w:t>
      </w:r>
      <w:r w:rsidR="00AC5811" w:rsidRPr="002E3C23">
        <w:rPr>
          <w:rFonts w:ascii="Segoe UI" w:eastAsia="Yu Mincho" w:hAnsi="Segoe UI" w:cs="Segoe UI"/>
          <w:sz w:val="20"/>
          <w:szCs w:val="20"/>
          <w:lang w:val="fr-FR" w:eastAsia="ja-JP"/>
        </w:rPr>
        <w:t xml:space="preserve"> notamment</w:t>
      </w:r>
      <w:r w:rsidR="00AC5811" w:rsidRPr="002E3C23">
        <w:rPr>
          <w:rFonts w:ascii="Segoe UI" w:eastAsia="Segoe UI Symbol" w:hAnsi="Segoe UI" w:cs="Segoe UI"/>
          <w:sz w:val="20"/>
          <w:szCs w:val="20"/>
          <w:lang w:val="fr-FR" w:eastAsia="ja-JP"/>
        </w:rPr>
        <w:t xml:space="preserve"> </w:t>
      </w:r>
      <w:r w:rsidR="00AC5811" w:rsidRPr="002E3C23">
        <w:rPr>
          <w:rFonts w:ascii="Segoe UI" w:eastAsia="Segoe UI Symbol" w:hAnsi="Segoe UI" w:cs="Segoe UI"/>
          <w:b/>
          <w:sz w:val="20"/>
          <w:szCs w:val="20"/>
          <w:lang w:val="fr-FR" w:eastAsia="ja-JP"/>
        </w:rPr>
        <w:t xml:space="preserve">pour calculer la médiane </w:t>
      </w:r>
      <w:r w:rsidR="00FF2BE9" w:rsidRPr="002E3C23">
        <w:rPr>
          <w:rFonts w:ascii="Segoe UI" w:eastAsia="Segoe UI Symbol" w:hAnsi="Segoe UI" w:cs="Segoe UI"/>
          <w:b/>
          <w:sz w:val="20"/>
          <w:szCs w:val="20"/>
          <w:lang w:val="fr-FR" w:eastAsia="ja-JP"/>
        </w:rPr>
        <w:t xml:space="preserve">du prix </w:t>
      </w:r>
      <w:r w:rsidR="00FF2BE9" w:rsidRPr="002E3C23">
        <w:rPr>
          <w:rFonts w:ascii="Segoe UI" w:eastAsia="Yu Mincho" w:hAnsi="Segoe UI" w:cs="Segoe UI"/>
          <w:sz w:val="20"/>
          <w:szCs w:val="20"/>
          <w:lang w:val="fr-FR" w:eastAsia="ja-JP"/>
        </w:rPr>
        <w:t>de chaque produit au niveau de chaque marché.</w:t>
      </w:r>
      <w:r w:rsidR="00644D72" w:rsidRPr="002E3C23">
        <w:rPr>
          <w:rFonts w:ascii="Segoe UI" w:eastAsia="Yu Mincho" w:hAnsi="Segoe UI" w:cs="Segoe UI"/>
          <w:sz w:val="20"/>
          <w:szCs w:val="20"/>
          <w:lang w:val="fr-FR" w:eastAsia="ja-JP"/>
        </w:rPr>
        <w:t xml:space="preserve"> Une analyse </w:t>
      </w:r>
      <w:r w:rsidR="00482274" w:rsidRPr="002E3C23">
        <w:rPr>
          <w:rFonts w:ascii="Segoe UI" w:eastAsia="Yu Mincho" w:hAnsi="Segoe UI" w:cs="Segoe UI"/>
          <w:sz w:val="20"/>
          <w:szCs w:val="20"/>
          <w:lang w:val="fr-FR" w:eastAsia="ja-JP"/>
        </w:rPr>
        <w:t xml:space="preserve">par </w:t>
      </w:r>
      <w:r w:rsidR="00E07029" w:rsidRPr="002E3C23">
        <w:rPr>
          <w:rFonts w:ascii="Segoe UI" w:eastAsia="Yu Mincho" w:hAnsi="Segoe UI" w:cs="Segoe UI"/>
          <w:sz w:val="20"/>
          <w:szCs w:val="20"/>
          <w:lang w:val="fr-FR" w:eastAsia="ja-JP"/>
        </w:rPr>
        <w:t>type de zone</w:t>
      </w:r>
      <w:r w:rsidR="00803EBC" w:rsidRPr="002E3C23">
        <w:rPr>
          <w:rFonts w:ascii="Segoe UI" w:eastAsia="Yu Mincho" w:hAnsi="Segoe UI" w:cs="Segoe UI"/>
          <w:sz w:val="20"/>
          <w:szCs w:val="20"/>
          <w:lang w:val="fr-FR" w:eastAsia="ja-JP"/>
        </w:rPr>
        <w:t xml:space="preserve"> (rurale et urbaine)</w:t>
      </w:r>
      <w:r w:rsidR="00E07029" w:rsidRPr="002E3C23">
        <w:rPr>
          <w:rFonts w:ascii="Segoe UI" w:eastAsia="Yu Mincho" w:hAnsi="Segoe UI" w:cs="Segoe UI"/>
          <w:sz w:val="20"/>
          <w:szCs w:val="20"/>
          <w:lang w:val="fr-FR" w:eastAsia="ja-JP"/>
        </w:rPr>
        <w:t xml:space="preserve"> sera faite</w:t>
      </w:r>
      <w:r w:rsidR="00803EBC" w:rsidRPr="002E3C23">
        <w:rPr>
          <w:rFonts w:ascii="Segoe UI" w:eastAsia="Yu Mincho" w:hAnsi="Segoe UI" w:cs="Segoe UI"/>
          <w:sz w:val="20"/>
          <w:szCs w:val="20"/>
          <w:lang w:val="fr-FR" w:eastAsia="ja-JP"/>
        </w:rPr>
        <w:t xml:space="preserve">. </w:t>
      </w:r>
      <w:r w:rsidR="002B564C" w:rsidRPr="002E3C23">
        <w:rPr>
          <w:rFonts w:ascii="Segoe UI" w:eastAsia="Yu Mincho" w:hAnsi="Segoe UI" w:cs="Segoe UI"/>
          <w:sz w:val="20"/>
          <w:szCs w:val="20"/>
          <w:lang w:val="fr-FR" w:eastAsia="ja-JP"/>
        </w:rPr>
        <w:t>Le prix médian par produit et par marché sera considéré</w:t>
      </w:r>
      <w:r w:rsidR="0097310F" w:rsidRPr="002E3C23">
        <w:rPr>
          <w:rFonts w:ascii="Segoe UI" w:eastAsia="Yu Mincho" w:hAnsi="Segoe UI" w:cs="Segoe UI"/>
          <w:sz w:val="20"/>
          <w:szCs w:val="20"/>
          <w:lang w:val="fr-FR" w:eastAsia="ja-JP"/>
        </w:rPr>
        <w:t xml:space="preserve"> </w:t>
      </w:r>
      <w:r w:rsidR="00F93871" w:rsidRPr="002E3C23">
        <w:rPr>
          <w:rFonts w:ascii="Segoe UI" w:eastAsia="Yu Mincho" w:hAnsi="Segoe UI" w:cs="Segoe UI"/>
          <w:sz w:val="20"/>
          <w:szCs w:val="20"/>
          <w:lang w:val="fr-FR" w:eastAsia="ja-JP"/>
        </w:rPr>
        <w:t>pour</w:t>
      </w:r>
      <w:r w:rsidR="0097310F" w:rsidRPr="002E3C23">
        <w:rPr>
          <w:rFonts w:ascii="Segoe UI" w:eastAsia="Yu Mincho" w:hAnsi="Segoe UI" w:cs="Segoe UI"/>
          <w:sz w:val="20"/>
          <w:szCs w:val="20"/>
          <w:lang w:val="fr-FR" w:eastAsia="ja-JP"/>
        </w:rPr>
        <w:t xml:space="preserve"> </w:t>
      </w:r>
      <w:r w:rsidR="00BF57AF" w:rsidRPr="002E3C23">
        <w:rPr>
          <w:rFonts w:ascii="Segoe UI" w:eastAsia="Yu Mincho" w:hAnsi="Segoe UI" w:cs="Segoe UI"/>
          <w:sz w:val="20"/>
          <w:szCs w:val="20"/>
          <w:lang w:val="fr-FR" w:eastAsia="ja-JP"/>
        </w:rPr>
        <w:t>ensuite</w:t>
      </w:r>
      <w:r w:rsidR="00F93871" w:rsidRPr="002E3C23">
        <w:rPr>
          <w:rFonts w:ascii="Segoe UI" w:eastAsia="Yu Mincho" w:hAnsi="Segoe UI" w:cs="Segoe UI"/>
          <w:sz w:val="20"/>
          <w:szCs w:val="20"/>
          <w:lang w:val="fr-FR" w:eastAsia="ja-JP"/>
        </w:rPr>
        <w:t xml:space="preserve"> calculer</w:t>
      </w:r>
      <w:r w:rsidR="00DD32C8" w:rsidRPr="002E3C23">
        <w:rPr>
          <w:rFonts w:ascii="Segoe UI" w:eastAsia="Yu Mincho" w:hAnsi="Segoe UI" w:cs="Segoe UI"/>
          <w:sz w:val="20"/>
          <w:szCs w:val="20"/>
          <w:lang w:val="fr-FR" w:eastAsia="ja-JP"/>
        </w:rPr>
        <w:t xml:space="preserve"> </w:t>
      </w:r>
      <w:r w:rsidR="002C0BDA" w:rsidRPr="002E3C23">
        <w:rPr>
          <w:rFonts w:ascii="Segoe UI" w:eastAsia="Yu Mincho" w:hAnsi="Segoe UI" w:cs="Segoe UI"/>
          <w:sz w:val="20"/>
          <w:szCs w:val="20"/>
          <w:lang w:val="fr-FR" w:eastAsia="ja-JP"/>
        </w:rPr>
        <w:t xml:space="preserve">dans </w:t>
      </w:r>
      <w:r w:rsidR="00DD32C8" w:rsidRPr="002E3C23">
        <w:rPr>
          <w:rFonts w:ascii="Segoe UI" w:eastAsia="Yu Mincho" w:hAnsi="Segoe UI" w:cs="Segoe UI"/>
          <w:sz w:val="20"/>
          <w:szCs w:val="20"/>
          <w:lang w:val="fr-FR" w:eastAsia="ja-JP"/>
        </w:rPr>
        <w:t>un premier temps</w:t>
      </w:r>
      <w:r w:rsidR="001870C5" w:rsidRPr="002E3C23">
        <w:rPr>
          <w:rFonts w:ascii="Segoe UI" w:eastAsia="Yu Mincho" w:hAnsi="Segoe UI" w:cs="Segoe UI"/>
          <w:sz w:val="20"/>
          <w:szCs w:val="20"/>
          <w:lang w:val="fr-FR" w:eastAsia="ja-JP"/>
        </w:rPr>
        <w:t>,</w:t>
      </w:r>
      <w:r w:rsidR="00BF57AF" w:rsidRPr="002E3C23">
        <w:rPr>
          <w:rFonts w:ascii="Segoe UI" w:eastAsia="Yu Mincho" w:hAnsi="Segoe UI" w:cs="Segoe UI"/>
          <w:sz w:val="20"/>
          <w:szCs w:val="20"/>
          <w:lang w:val="fr-FR" w:eastAsia="ja-JP"/>
        </w:rPr>
        <w:t xml:space="preserve"> le</w:t>
      </w:r>
      <w:r w:rsidR="00F70BBD" w:rsidRPr="002E3C23">
        <w:rPr>
          <w:rFonts w:ascii="Segoe UI" w:eastAsia="Yu Mincho" w:hAnsi="Segoe UI" w:cs="Segoe UI"/>
          <w:sz w:val="20"/>
          <w:szCs w:val="20"/>
          <w:lang w:val="fr-FR" w:eastAsia="ja-JP"/>
        </w:rPr>
        <w:t>s</w:t>
      </w:r>
      <w:r w:rsidR="00BF57AF" w:rsidRPr="002E3C23">
        <w:rPr>
          <w:rFonts w:ascii="Segoe UI" w:eastAsia="Yu Mincho" w:hAnsi="Segoe UI" w:cs="Segoe UI"/>
          <w:sz w:val="20"/>
          <w:szCs w:val="20"/>
          <w:lang w:val="fr-FR" w:eastAsia="ja-JP"/>
        </w:rPr>
        <w:t xml:space="preserve"> prix médian</w:t>
      </w:r>
      <w:r w:rsidR="00F70BBD" w:rsidRPr="002E3C23">
        <w:rPr>
          <w:rFonts w:ascii="Segoe UI" w:eastAsia="Yu Mincho" w:hAnsi="Segoe UI" w:cs="Segoe UI"/>
          <w:sz w:val="20"/>
          <w:szCs w:val="20"/>
          <w:lang w:val="fr-FR" w:eastAsia="ja-JP"/>
        </w:rPr>
        <w:t>s</w:t>
      </w:r>
      <w:r w:rsidR="00BF57AF" w:rsidRPr="002E3C23">
        <w:rPr>
          <w:rFonts w:ascii="Segoe UI" w:eastAsia="Yu Mincho" w:hAnsi="Segoe UI" w:cs="Segoe UI"/>
          <w:sz w:val="20"/>
          <w:szCs w:val="20"/>
          <w:lang w:val="fr-FR" w:eastAsia="ja-JP"/>
        </w:rPr>
        <w:t xml:space="preserve"> d</w:t>
      </w:r>
      <w:r w:rsidR="00AA148B" w:rsidRPr="002E3C23">
        <w:rPr>
          <w:rFonts w:ascii="Segoe UI" w:eastAsia="Yu Mincho" w:hAnsi="Segoe UI" w:cs="Segoe UI"/>
          <w:sz w:val="20"/>
          <w:szCs w:val="20"/>
          <w:lang w:val="fr-FR" w:eastAsia="ja-JP"/>
        </w:rPr>
        <w:t>e l’ensemble des marchés ruraux et urbains</w:t>
      </w:r>
      <w:r w:rsidR="00187C60" w:rsidRPr="002E3C23">
        <w:rPr>
          <w:rFonts w:ascii="Segoe UI" w:eastAsia="Yu Mincho" w:hAnsi="Segoe UI" w:cs="Segoe UI"/>
          <w:sz w:val="20"/>
          <w:szCs w:val="20"/>
          <w:lang w:val="fr-FR" w:eastAsia="ja-JP"/>
        </w:rPr>
        <w:t> ;</w:t>
      </w:r>
      <w:r w:rsidR="00AA148B" w:rsidRPr="002E3C23">
        <w:rPr>
          <w:rFonts w:ascii="Segoe UI" w:eastAsia="Yu Mincho" w:hAnsi="Segoe UI" w:cs="Segoe UI"/>
          <w:sz w:val="20"/>
          <w:szCs w:val="20"/>
          <w:lang w:val="fr-FR" w:eastAsia="ja-JP"/>
        </w:rPr>
        <w:t xml:space="preserve"> </w:t>
      </w:r>
      <w:r w:rsidR="006577D6" w:rsidRPr="002E3C23">
        <w:rPr>
          <w:rFonts w:ascii="Segoe UI" w:eastAsia="Yu Mincho" w:hAnsi="Segoe UI" w:cs="Segoe UI"/>
          <w:sz w:val="20"/>
          <w:szCs w:val="20"/>
          <w:lang w:val="fr-FR" w:eastAsia="ja-JP"/>
        </w:rPr>
        <w:t xml:space="preserve">dans un deuxième temps pour tout le pays. </w:t>
      </w:r>
    </w:p>
    <w:p w14:paraId="0A75CF36" w14:textId="77777777" w:rsidR="00115D78" w:rsidRPr="002E3C23" w:rsidRDefault="00115D78" w:rsidP="00115D78">
      <w:pPr>
        <w:spacing w:after="0" w:line="240" w:lineRule="auto"/>
        <w:rPr>
          <w:rFonts w:ascii="Segoe UI" w:hAnsi="Segoe UI" w:cs="Segoe UI"/>
          <w:sz w:val="20"/>
          <w:szCs w:val="20"/>
          <w:lang w:val="fr-FR"/>
        </w:rPr>
      </w:pPr>
    </w:p>
    <w:p w14:paraId="6FD9F4E5" w14:textId="429C0437" w:rsidR="001D1FD7" w:rsidRPr="002E3C23" w:rsidRDefault="00547DC5" w:rsidP="00115D78">
      <w:pPr>
        <w:spacing w:after="0" w:line="240" w:lineRule="auto"/>
        <w:rPr>
          <w:rFonts w:ascii="Segoe UI" w:hAnsi="Segoe UI" w:cs="Segoe UI"/>
          <w:sz w:val="20"/>
          <w:szCs w:val="20"/>
          <w:lang w:val="fr-FR"/>
        </w:rPr>
      </w:pPr>
      <w:r w:rsidRPr="002E3C23">
        <w:rPr>
          <w:rFonts w:ascii="Segoe UI" w:hAnsi="Segoe UI" w:cs="Segoe UI"/>
          <w:sz w:val="20"/>
          <w:szCs w:val="20"/>
          <w:lang w:val="fr-FR"/>
        </w:rPr>
        <w:t>La présentation des données analysé</w:t>
      </w:r>
      <w:r w:rsidR="00257E21" w:rsidRPr="002E3C23">
        <w:rPr>
          <w:rFonts w:ascii="Segoe UI" w:hAnsi="Segoe UI" w:cs="Segoe UI"/>
          <w:sz w:val="20"/>
          <w:szCs w:val="20"/>
          <w:lang w:val="fr-FR"/>
        </w:rPr>
        <w:t xml:space="preserve">es se fera à travers une fiche d’information </w:t>
      </w:r>
      <w:r w:rsidR="004A2DC8" w:rsidRPr="002E3C23">
        <w:rPr>
          <w:rFonts w:ascii="Segoe UI" w:hAnsi="Segoe UI" w:cs="Segoe UI"/>
          <w:sz w:val="20"/>
          <w:szCs w:val="20"/>
          <w:lang w:val="fr-FR"/>
        </w:rPr>
        <w:t>qui com</w:t>
      </w:r>
      <w:r w:rsidR="007B44EA" w:rsidRPr="002E3C23">
        <w:rPr>
          <w:rFonts w:ascii="Segoe UI" w:hAnsi="Segoe UI" w:cs="Segoe UI"/>
          <w:sz w:val="20"/>
          <w:szCs w:val="20"/>
          <w:lang w:val="fr-FR"/>
        </w:rPr>
        <w:t xml:space="preserve">prendra : </w:t>
      </w:r>
    </w:p>
    <w:p w14:paraId="0BCF5C29" w14:textId="61C51550" w:rsidR="007B44EA" w:rsidRPr="002E3C23" w:rsidRDefault="00656335" w:rsidP="007B44EA">
      <w:pPr>
        <w:pStyle w:val="ListParagraph"/>
        <w:numPr>
          <w:ilvl w:val="0"/>
          <w:numId w:val="31"/>
        </w:numPr>
        <w:spacing w:after="0" w:line="240" w:lineRule="auto"/>
        <w:rPr>
          <w:rFonts w:ascii="Segoe UI" w:hAnsi="Segoe UI" w:cs="Segoe UI"/>
          <w:sz w:val="20"/>
          <w:szCs w:val="20"/>
          <w:lang w:val="fr-FR"/>
        </w:rPr>
      </w:pPr>
      <w:r w:rsidRPr="002E3C23">
        <w:rPr>
          <w:rFonts w:ascii="Segoe UI" w:hAnsi="Segoe UI" w:cs="Segoe UI"/>
          <w:sz w:val="20"/>
          <w:szCs w:val="20"/>
          <w:lang w:val="fr-FR"/>
        </w:rPr>
        <w:t xml:space="preserve">Le </w:t>
      </w:r>
      <w:r w:rsidR="001E28CB" w:rsidRPr="002E3C23">
        <w:rPr>
          <w:rFonts w:ascii="Segoe UI" w:hAnsi="Segoe UI" w:cs="Segoe UI"/>
          <w:sz w:val="20"/>
          <w:szCs w:val="20"/>
          <w:lang w:val="fr-FR"/>
        </w:rPr>
        <w:t>r</w:t>
      </w:r>
      <w:r w:rsidR="005038CF" w:rsidRPr="002E3C23">
        <w:rPr>
          <w:rFonts w:ascii="Segoe UI" w:hAnsi="Segoe UI" w:cs="Segoe UI"/>
          <w:sz w:val="20"/>
          <w:szCs w:val="20"/>
          <w:lang w:val="fr-FR"/>
        </w:rPr>
        <w:t>ésumé de la méthodologie</w:t>
      </w:r>
      <w:r w:rsidR="009145CB" w:rsidRPr="002E3C23">
        <w:rPr>
          <w:rFonts w:ascii="Segoe UI" w:hAnsi="Segoe UI" w:cs="Segoe UI"/>
          <w:sz w:val="20"/>
          <w:szCs w:val="20"/>
          <w:lang w:val="fr-FR"/>
        </w:rPr>
        <w:t xml:space="preserve"> : les différents partenaires, les communes </w:t>
      </w:r>
      <w:r w:rsidR="00806442" w:rsidRPr="002E3C23">
        <w:rPr>
          <w:rFonts w:ascii="Segoe UI" w:hAnsi="Segoe UI" w:cs="Segoe UI"/>
          <w:sz w:val="20"/>
          <w:szCs w:val="20"/>
          <w:lang w:val="fr-FR"/>
        </w:rPr>
        <w:t xml:space="preserve">dans lesquelles se </w:t>
      </w:r>
      <w:r w:rsidR="006C127B" w:rsidRPr="002E3C23">
        <w:rPr>
          <w:rFonts w:ascii="Segoe UI" w:hAnsi="Segoe UI" w:cs="Segoe UI"/>
          <w:sz w:val="20"/>
          <w:szCs w:val="20"/>
          <w:lang w:val="fr-FR"/>
        </w:rPr>
        <w:t>retrouvent</w:t>
      </w:r>
      <w:r w:rsidR="00806442" w:rsidRPr="002E3C23">
        <w:rPr>
          <w:rFonts w:ascii="Segoe UI" w:hAnsi="Segoe UI" w:cs="Segoe UI"/>
          <w:sz w:val="20"/>
          <w:szCs w:val="20"/>
          <w:lang w:val="fr-FR"/>
        </w:rPr>
        <w:t xml:space="preserve"> les marchés</w:t>
      </w:r>
      <w:r w:rsidR="00D21018" w:rsidRPr="002E3C23">
        <w:rPr>
          <w:rFonts w:ascii="Segoe UI" w:hAnsi="Segoe UI" w:cs="Segoe UI"/>
          <w:sz w:val="20"/>
          <w:szCs w:val="20"/>
          <w:lang w:val="fr-FR"/>
        </w:rPr>
        <w:t xml:space="preserve"> sélectionnés</w:t>
      </w:r>
      <w:r w:rsidR="00806442" w:rsidRPr="002E3C23">
        <w:rPr>
          <w:rFonts w:ascii="Segoe UI" w:hAnsi="Segoe UI" w:cs="Segoe UI"/>
          <w:sz w:val="20"/>
          <w:szCs w:val="20"/>
          <w:lang w:val="fr-FR"/>
        </w:rPr>
        <w:t xml:space="preserve">, </w:t>
      </w:r>
      <w:r w:rsidR="00B10819" w:rsidRPr="002E3C23">
        <w:rPr>
          <w:rFonts w:ascii="Segoe UI" w:hAnsi="Segoe UI" w:cs="Segoe UI"/>
          <w:sz w:val="20"/>
          <w:szCs w:val="20"/>
          <w:lang w:val="fr-FR"/>
        </w:rPr>
        <w:t>les magasins sélectionnés et les chiffres clés</w:t>
      </w:r>
      <w:r w:rsidR="008B2F4A" w:rsidRPr="002E3C23">
        <w:rPr>
          <w:rFonts w:ascii="Segoe UI" w:hAnsi="Segoe UI" w:cs="Segoe UI"/>
          <w:sz w:val="20"/>
          <w:szCs w:val="20"/>
          <w:lang w:val="fr-FR"/>
        </w:rPr>
        <w:t> ;</w:t>
      </w:r>
    </w:p>
    <w:p w14:paraId="0DC124B6" w14:textId="16C0D0AE" w:rsidR="006C127B" w:rsidRPr="002E3C23" w:rsidRDefault="009A0361" w:rsidP="007B44EA">
      <w:pPr>
        <w:pStyle w:val="ListParagraph"/>
        <w:numPr>
          <w:ilvl w:val="0"/>
          <w:numId w:val="31"/>
        </w:numPr>
        <w:spacing w:after="0" w:line="240" w:lineRule="auto"/>
        <w:rPr>
          <w:rFonts w:ascii="Segoe UI" w:hAnsi="Segoe UI" w:cs="Segoe UI"/>
          <w:sz w:val="20"/>
          <w:szCs w:val="20"/>
          <w:lang w:val="fr-FR"/>
        </w:rPr>
      </w:pPr>
      <w:r w:rsidRPr="002E3C23">
        <w:rPr>
          <w:rFonts w:ascii="Segoe UI" w:hAnsi="Segoe UI" w:cs="Segoe UI"/>
          <w:sz w:val="20"/>
          <w:szCs w:val="20"/>
          <w:lang w:val="fr-FR"/>
        </w:rPr>
        <w:t>La carte du pays représentant</w:t>
      </w:r>
      <w:r w:rsidR="0096351C" w:rsidRPr="002E3C23">
        <w:rPr>
          <w:rFonts w:ascii="Segoe UI" w:hAnsi="Segoe UI" w:cs="Segoe UI"/>
          <w:sz w:val="20"/>
          <w:szCs w:val="20"/>
          <w:lang w:val="fr-FR"/>
        </w:rPr>
        <w:t xml:space="preserve"> les communes évaluées avec l</w:t>
      </w:r>
      <w:r w:rsidR="00D54C01" w:rsidRPr="002E3C23">
        <w:rPr>
          <w:rFonts w:ascii="Segoe UI" w:hAnsi="Segoe UI" w:cs="Segoe UI"/>
          <w:sz w:val="20"/>
          <w:szCs w:val="20"/>
          <w:lang w:val="fr-FR"/>
        </w:rPr>
        <w:t xml:space="preserve">e prix médian du </w:t>
      </w:r>
      <w:r w:rsidR="00311E27" w:rsidRPr="002E3C23">
        <w:rPr>
          <w:rFonts w:ascii="Segoe UI" w:hAnsi="Segoe UI" w:cs="Segoe UI"/>
          <w:sz w:val="20"/>
          <w:szCs w:val="20"/>
          <w:lang w:val="fr-FR"/>
        </w:rPr>
        <w:t>PDMM</w:t>
      </w:r>
      <w:r w:rsidR="008B2F4A" w:rsidRPr="002E3C23">
        <w:rPr>
          <w:rFonts w:ascii="Segoe UI" w:hAnsi="Segoe UI" w:cs="Segoe UI"/>
          <w:sz w:val="20"/>
          <w:szCs w:val="20"/>
          <w:lang w:val="fr-FR"/>
        </w:rPr>
        <w:t> ;</w:t>
      </w:r>
    </w:p>
    <w:p w14:paraId="1A9A64B5" w14:textId="1FF870BD" w:rsidR="00115D78" w:rsidRPr="002E3C23" w:rsidRDefault="001E28CB" w:rsidP="13C4860C">
      <w:pPr>
        <w:pStyle w:val="ListParagraph"/>
        <w:numPr>
          <w:ilvl w:val="0"/>
          <w:numId w:val="31"/>
        </w:numPr>
        <w:spacing w:after="0" w:line="240" w:lineRule="auto"/>
        <w:rPr>
          <w:rFonts w:ascii="Segoe UI" w:hAnsi="Segoe UI" w:cs="Segoe UI"/>
          <w:sz w:val="20"/>
          <w:szCs w:val="20"/>
          <w:lang w:val="fr-FR"/>
        </w:rPr>
      </w:pPr>
      <w:r w:rsidRPr="002E3C23">
        <w:rPr>
          <w:rFonts w:ascii="Segoe UI" w:hAnsi="Segoe UI" w:cs="Segoe UI"/>
          <w:sz w:val="20"/>
          <w:szCs w:val="20"/>
          <w:lang w:val="fr-FR"/>
        </w:rPr>
        <w:t>Le tableau présentant les prix des produits</w:t>
      </w:r>
      <w:r w:rsidR="008B2F4A" w:rsidRPr="002E3C23">
        <w:rPr>
          <w:rFonts w:ascii="Segoe UI" w:hAnsi="Segoe UI" w:cs="Segoe UI"/>
          <w:sz w:val="20"/>
          <w:szCs w:val="20"/>
          <w:lang w:val="fr-FR"/>
        </w:rPr>
        <w:t> ;</w:t>
      </w:r>
    </w:p>
    <w:p w14:paraId="3746F3DC" w14:textId="65CCD1B4" w:rsidR="13C4860C" w:rsidRDefault="13C4860C" w:rsidP="13C4860C">
      <w:pPr>
        <w:spacing w:after="0" w:line="240" w:lineRule="auto"/>
        <w:rPr>
          <w:color w:val="3B3838" w:themeColor="background2" w:themeShade="40"/>
          <w:sz w:val="20"/>
          <w:szCs w:val="20"/>
          <w:lang w:val="fr-FR"/>
        </w:rPr>
      </w:pPr>
    </w:p>
    <w:p w14:paraId="30162F40" w14:textId="3A8BB1D2" w:rsidR="00115D78" w:rsidRPr="008B016B" w:rsidRDefault="00115D78" w:rsidP="13C4860C">
      <w:pPr>
        <w:pStyle w:val="ListParagraph"/>
        <w:numPr>
          <w:ilvl w:val="1"/>
          <w:numId w:val="25"/>
        </w:numPr>
        <w:spacing w:after="0" w:line="240" w:lineRule="auto"/>
        <w:rPr>
          <w:rFonts w:ascii="Roboto Condensed" w:hAnsi="Roboto Condensed" w:cs="Segoe UI"/>
          <w:b/>
          <w:sz w:val="24"/>
          <w:szCs w:val="24"/>
          <w:lang w:val="fr-CH"/>
        </w:rPr>
      </w:pPr>
      <w:r w:rsidRPr="008B016B">
        <w:rPr>
          <w:rFonts w:ascii="Roboto Condensed" w:hAnsi="Roboto Condensed" w:cs="Segoe UI"/>
          <w:b/>
          <w:sz w:val="24"/>
          <w:szCs w:val="24"/>
          <w:lang w:val="fr-CH"/>
        </w:rPr>
        <w:t xml:space="preserve">Limites de la recherche </w:t>
      </w:r>
    </w:p>
    <w:p w14:paraId="54928FA6" w14:textId="49DA741F" w:rsidR="0017231C" w:rsidRPr="0017231C" w:rsidRDefault="0017231C" w:rsidP="00C51518">
      <w:pPr>
        <w:spacing w:after="160" w:line="259" w:lineRule="auto"/>
        <w:rPr>
          <w:rFonts w:ascii="Segoe UI" w:eastAsia="Calibri" w:hAnsi="Segoe UI" w:cs="Segoe UI"/>
          <w:sz w:val="20"/>
          <w:szCs w:val="20"/>
          <w:lang w:val="fr-CH"/>
          <w14:ligatures w14:val="standardContextual"/>
        </w:rPr>
      </w:pPr>
      <w:r w:rsidRPr="0017231C">
        <w:rPr>
          <w:rFonts w:ascii="Segoe UI" w:eastAsia="Calibri" w:hAnsi="Segoe UI" w:cs="Segoe UI"/>
          <w:sz w:val="20"/>
          <w:szCs w:val="20"/>
          <w:lang w:val="fr-CH"/>
          <w14:ligatures w14:val="standardContextual"/>
        </w:rPr>
        <w:t>La principale limit</w:t>
      </w:r>
      <w:r w:rsidR="00550868">
        <w:rPr>
          <w:rFonts w:ascii="Segoe UI" w:eastAsia="Calibri" w:hAnsi="Segoe UI" w:cs="Segoe UI"/>
          <w:sz w:val="20"/>
          <w:szCs w:val="20"/>
          <w:lang w:val="fr-CH"/>
          <w14:ligatures w14:val="standardContextual"/>
        </w:rPr>
        <w:t>e</w:t>
      </w:r>
      <w:r w:rsidRPr="0017231C">
        <w:rPr>
          <w:rFonts w:ascii="Segoe UI" w:eastAsia="Calibri" w:hAnsi="Segoe UI" w:cs="Segoe UI"/>
          <w:sz w:val="20"/>
          <w:szCs w:val="20"/>
          <w:lang w:val="fr-CH"/>
          <w14:ligatures w14:val="standardContextual"/>
        </w:rPr>
        <w:t xml:space="preserve"> de cette évaluation réside dans son objectif précis, qui se limite à une estimation ponctuelle des prix des produits constituant le PDMM. En conséquence, elle ne prétend pas à un suivi continu des variations de prix de ces produits, ce qui nécessiterait une surveillance régulière des tendances de prix et une compréhension approfondie des mécanismes de fonctionnement des marchés, entre autres.</w:t>
      </w:r>
    </w:p>
    <w:p w14:paraId="2DB9BA68" w14:textId="77777777" w:rsidR="00B74D88" w:rsidRPr="00B74D88" w:rsidRDefault="00B74D88" w:rsidP="00B74D88">
      <w:pPr>
        <w:spacing w:after="0" w:line="240" w:lineRule="auto"/>
        <w:rPr>
          <w:rFonts w:ascii="Segoe UI" w:eastAsia="Calibri" w:hAnsi="Segoe UI" w:cs="Segoe UI"/>
          <w:sz w:val="20"/>
          <w:szCs w:val="20"/>
          <w:lang w:val="fr-FR"/>
          <w14:ligatures w14:val="standardContextual"/>
        </w:rPr>
      </w:pPr>
      <w:r w:rsidRPr="00B74D88">
        <w:rPr>
          <w:rFonts w:ascii="Segoe UI" w:eastAsia="Calibri" w:hAnsi="Segoe UI" w:cs="Segoe UI"/>
          <w:sz w:val="20"/>
          <w:szCs w:val="20"/>
          <w:lang w:val="fr-FR"/>
          <w14:ligatures w14:val="standardContextual"/>
        </w:rPr>
        <w:t>Cette évaluation doit également faire face à la volatilité économique. Haïti est l'un des pays les plus touchés par l'instabilité économique, caractérisé par des taux d'inflation élevés et une dépréciation constante de sa monnaie, la gourde. Ces facteurs ont un impact direct sur la stabilité des prix des produits, lesquels fluctuent continuellement. Par conséquent, les données collectées dans le cadre de cette étude peuvent rapidement devenir obsolètes.</w:t>
      </w:r>
    </w:p>
    <w:p w14:paraId="301A7DFF" w14:textId="77777777" w:rsidR="00B74D88" w:rsidRPr="00B74D88" w:rsidRDefault="00B74D88" w:rsidP="00B74D88">
      <w:pPr>
        <w:spacing w:after="0" w:line="240" w:lineRule="auto"/>
        <w:rPr>
          <w:rFonts w:ascii="Segoe UI" w:eastAsia="Calibri" w:hAnsi="Segoe UI" w:cs="Segoe UI"/>
          <w:sz w:val="20"/>
          <w:szCs w:val="20"/>
          <w:lang w:val="fr-FR"/>
          <w14:ligatures w14:val="standardContextual"/>
        </w:rPr>
      </w:pPr>
    </w:p>
    <w:p w14:paraId="4930E449" w14:textId="77777777" w:rsidR="00B74D88" w:rsidRPr="00B74D88" w:rsidRDefault="00B74D88" w:rsidP="00B74D88">
      <w:pPr>
        <w:spacing w:after="0" w:line="240" w:lineRule="auto"/>
        <w:rPr>
          <w:rFonts w:ascii="Segoe UI" w:eastAsia="Calibri" w:hAnsi="Segoe UI" w:cs="Segoe UI"/>
          <w:sz w:val="20"/>
          <w:szCs w:val="20"/>
          <w:lang w:val="fr-FR"/>
          <w14:ligatures w14:val="standardContextual"/>
        </w:rPr>
      </w:pPr>
      <w:r w:rsidRPr="00B74D88">
        <w:rPr>
          <w:rFonts w:ascii="Segoe UI" w:eastAsia="Calibri" w:hAnsi="Segoe UI" w:cs="Segoe UI"/>
          <w:sz w:val="20"/>
          <w:szCs w:val="20"/>
          <w:lang w:val="fr-FR"/>
          <w14:ligatures w14:val="standardContextual"/>
        </w:rPr>
        <w:t>De plus, cette évaluation doit prendre en compte la diversité géographique du pays. Les écarts de coûts de la vie peuvent être significatifs d'une région à l'autre. Bien que les régions soient divisées en zones rurales et urbaines, cette étude ne prétend pas saisir toutes les disparités régionales. Elle peut fournir des indications, mais ne peut prétendre à une représentativité exhaustive de l'ensemble du pays.</w:t>
      </w:r>
    </w:p>
    <w:p w14:paraId="2518C667" w14:textId="77777777" w:rsidR="00B74D88" w:rsidRPr="00B74D88" w:rsidRDefault="00B74D88" w:rsidP="00B74D88">
      <w:pPr>
        <w:spacing w:after="0" w:line="240" w:lineRule="auto"/>
        <w:rPr>
          <w:rFonts w:ascii="Segoe UI" w:eastAsia="Calibri" w:hAnsi="Segoe UI" w:cs="Segoe UI"/>
          <w:sz w:val="20"/>
          <w:szCs w:val="20"/>
          <w:lang w:val="fr-FR"/>
          <w14:ligatures w14:val="standardContextual"/>
        </w:rPr>
      </w:pPr>
    </w:p>
    <w:p w14:paraId="73B2A510" w14:textId="77777777" w:rsidR="00B74D88" w:rsidRPr="00B74D88" w:rsidRDefault="00B74D88" w:rsidP="00B74D88">
      <w:pPr>
        <w:spacing w:after="0" w:line="240" w:lineRule="auto"/>
        <w:rPr>
          <w:rFonts w:ascii="Segoe UI" w:eastAsia="Calibri" w:hAnsi="Segoe UI" w:cs="Segoe UI"/>
          <w:sz w:val="20"/>
          <w:szCs w:val="20"/>
          <w:lang w:val="fr-FR"/>
          <w14:ligatures w14:val="standardContextual"/>
        </w:rPr>
      </w:pPr>
      <w:r w:rsidRPr="00B74D88">
        <w:rPr>
          <w:rFonts w:ascii="Segoe UI" w:eastAsia="Calibri" w:hAnsi="Segoe UI" w:cs="Segoe UI"/>
          <w:sz w:val="20"/>
          <w:szCs w:val="20"/>
          <w:lang w:val="fr-FR"/>
          <w14:ligatures w14:val="standardContextual"/>
        </w:rPr>
        <w:t>Enfin, les contraintes budgétaires et la disponibilité de partenaires peuvent limiter la portée de l'enquête à une partie des départements, avec un minimum de 7 sur 10, au lieu de couvrir l'ensemble du territoire. Cette restriction potentielle peut influencer la collecte des prix et ainsi restreindre la compréhension globale des prix dans tous les départements du pays.</w:t>
      </w:r>
    </w:p>
    <w:p w14:paraId="450AA0F9" w14:textId="24B109E4" w:rsidR="004F1DB6" w:rsidRDefault="004F1DB6" w:rsidP="00EE4E92">
      <w:pPr>
        <w:spacing w:after="0" w:line="240" w:lineRule="auto"/>
        <w:rPr>
          <w:rFonts w:cs="Segoe UI"/>
          <w:sz w:val="20"/>
          <w:szCs w:val="20"/>
          <w:lang w:val="fr-FR"/>
        </w:rPr>
      </w:pPr>
    </w:p>
    <w:p w14:paraId="484DB247" w14:textId="77777777" w:rsidR="00501B41" w:rsidRDefault="00501B41" w:rsidP="00EE4E92">
      <w:pPr>
        <w:spacing w:after="0" w:line="240" w:lineRule="auto"/>
        <w:rPr>
          <w:rFonts w:cs="Segoe UI"/>
          <w:sz w:val="20"/>
          <w:szCs w:val="20"/>
          <w:lang w:val="fr-FR"/>
        </w:rPr>
      </w:pPr>
    </w:p>
    <w:p w14:paraId="5D41D38F" w14:textId="77777777" w:rsidR="00501B41" w:rsidRDefault="00501B41" w:rsidP="00EE4E92">
      <w:pPr>
        <w:spacing w:after="0" w:line="240" w:lineRule="auto"/>
        <w:rPr>
          <w:rFonts w:cs="Segoe UI"/>
          <w:sz w:val="20"/>
          <w:szCs w:val="20"/>
          <w:lang w:val="fr-FR"/>
        </w:rPr>
      </w:pPr>
    </w:p>
    <w:p w14:paraId="4D64B89F" w14:textId="77777777" w:rsidR="00501B41" w:rsidRDefault="00501B41" w:rsidP="00EE4E92">
      <w:pPr>
        <w:spacing w:after="0" w:line="240" w:lineRule="auto"/>
        <w:rPr>
          <w:rFonts w:cs="Segoe UI"/>
          <w:sz w:val="20"/>
          <w:szCs w:val="20"/>
          <w:lang w:val="fr-FR"/>
        </w:rPr>
      </w:pPr>
    </w:p>
    <w:p w14:paraId="51283595" w14:textId="77777777" w:rsidR="00501B41" w:rsidRDefault="00501B41" w:rsidP="00EE4E92">
      <w:pPr>
        <w:spacing w:after="0" w:line="240" w:lineRule="auto"/>
        <w:rPr>
          <w:rFonts w:cs="Segoe UI"/>
          <w:sz w:val="20"/>
          <w:szCs w:val="20"/>
          <w:lang w:val="fr-FR"/>
        </w:rPr>
      </w:pPr>
    </w:p>
    <w:p w14:paraId="2317A93B" w14:textId="77777777" w:rsidR="00501B41" w:rsidRPr="00B74D88" w:rsidRDefault="00501B41" w:rsidP="00EE4E92">
      <w:pPr>
        <w:spacing w:after="0" w:line="240" w:lineRule="auto"/>
        <w:rPr>
          <w:rFonts w:cs="Segoe UI"/>
          <w:sz w:val="20"/>
          <w:szCs w:val="20"/>
          <w:lang w:val="fr-FR"/>
        </w:rPr>
      </w:pPr>
    </w:p>
    <w:p w14:paraId="0FC89D74" w14:textId="77777777" w:rsidR="00115D78" w:rsidRDefault="00115D78" w:rsidP="00942391">
      <w:pPr>
        <w:pStyle w:val="Heading1"/>
        <w:numPr>
          <w:ilvl w:val="0"/>
          <w:numId w:val="25"/>
        </w:numPr>
      </w:pPr>
      <w:r>
        <w:lastRenderedPageBreak/>
        <w:t>Principales considérations éthiques et risques connexes</w:t>
      </w:r>
    </w:p>
    <w:p w14:paraId="1E4D176D" w14:textId="77777777" w:rsidR="00115D78" w:rsidRPr="002E4BAE" w:rsidRDefault="00115D78" w:rsidP="00115D78">
      <w:pPr>
        <w:rPr>
          <w:rFonts w:ascii="Segoe UI" w:hAnsi="Segoe UI" w:cs="Segoe UI"/>
          <w:sz w:val="20"/>
          <w:szCs w:val="20"/>
          <w:lang w:val="fr-CH"/>
        </w:rPr>
      </w:pPr>
      <w:r w:rsidRPr="002E4BAE">
        <w:rPr>
          <w:rFonts w:ascii="Segoe UI" w:hAnsi="Segoe UI" w:cs="Segoe UI"/>
          <w:sz w:val="20"/>
          <w:szCs w:val="20"/>
          <w:lang w:val="fr-FR" w:eastAsia="fr-FR"/>
        </w:rPr>
        <w:t xml:space="preserve">Le plan de recherche proposé répond / ne répond pas aux critères suivants : </w:t>
      </w:r>
    </w:p>
    <w:tbl>
      <w:tblPr>
        <w:tblStyle w:val="TableGrid"/>
        <w:tblW w:w="9884" w:type="dxa"/>
        <w:tblBorders>
          <w:left w:val="none" w:sz="0" w:space="0" w:color="auto"/>
          <w:right w:val="none" w:sz="0" w:space="0" w:color="auto"/>
        </w:tblBorders>
        <w:tblLook w:val="04A0" w:firstRow="1" w:lastRow="0" w:firstColumn="1" w:lastColumn="0" w:noHBand="0" w:noVBand="1"/>
      </w:tblPr>
      <w:tblGrid>
        <w:gridCol w:w="5580"/>
        <w:gridCol w:w="941"/>
        <w:gridCol w:w="3363"/>
      </w:tblGrid>
      <w:tr w:rsidR="00115D78" w:rsidRPr="001E1F58" w14:paraId="5B0B1C44" w14:textId="77777777" w:rsidTr="003A0933">
        <w:trPr>
          <w:trHeight w:val="362"/>
        </w:trPr>
        <w:tc>
          <w:tcPr>
            <w:tcW w:w="5580" w:type="dxa"/>
            <w:shd w:val="clear" w:color="auto" w:fill="D1D3D4"/>
          </w:tcPr>
          <w:p w14:paraId="0E88717D" w14:textId="77777777" w:rsidR="00115D78" w:rsidRPr="002E4BAE" w:rsidRDefault="00115D78" w:rsidP="003A0933">
            <w:pPr>
              <w:rPr>
                <w:rFonts w:ascii="Segoe UI" w:hAnsi="Segoe UI" w:cs="Segoe UI"/>
                <w:b/>
                <w:i/>
                <w:color w:val="000000" w:themeColor="text1"/>
                <w:lang w:val="fr-CH" w:eastAsia="fr-FR"/>
              </w:rPr>
            </w:pPr>
            <w:r w:rsidRPr="002E4BAE">
              <w:rPr>
                <w:rFonts w:ascii="Segoe UI" w:hAnsi="Segoe UI" w:cs="Segoe UI"/>
                <w:b/>
                <w:i/>
                <w:color w:val="000000" w:themeColor="text1"/>
                <w:lang w:val="fr-CH" w:eastAsia="fr-FR"/>
              </w:rPr>
              <w:t xml:space="preserve">Le plan de recherche proposé… </w:t>
            </w:r>
          </w:p>
        </w:tc>
        <w:tc>
          <w:tcPr>
            <w:tcW w:w="941" w:type="dxa"/>
            <w:shd w:val="clear" w:color="auto" w:fill="D1D3D4"/>
          </w:tcPr>
          <w:p w14:paraId="2376876D" w14:textId="77777777" w:rsidR="00115D78" w:rsidRPr="002E4BAE" w:rsidRDefault="00115D78" w:rsidP="003A0933">
            <w:pPr>
              <w:rPr>
                <w:rFonts w:ascii="Segoe UI" w:hAnsi="Segoe UI" w:cs="Segoe UI"/>
                <w:b/>
                <w:i/>
                <w:color w:val="000000" w:themeColor="text1"/>
                <w:lang w:val="fr-CH" w:eastAsia="fr-FR"/>
              </w:rPr>
            </w:pPr>
            <w:r w:rsidRPr="002E4BAE">
              <w:rPr>
                <w:rFonts w:ascii="Segoe UI" w:hAnsi="Segoe UI" w:cs="Segoe UI"/>
                <w:b/>
                <w:i/>
                <w:color w:val="000000" w:themeColor="text1"/>
                <w:lang w:val="fr-CH" w:eastAsia="fr-FR"/>
              </w:rPr>
              <w:t>Oui/ Non</w:t>
            </w:r>
          </w:p>
        </w:tc>
        <w:tc>
          <w:tcPr>
            <w:tcW w:w="3363" w:type="dxa"/>
            <w:shd w:val="clear" w:color="auto" w:fill="D1D3D4"/>
          </w:tcPr>
          <w:p w14:paraId="15363139" w14:textId="77777777" w:rsidR="00115D78" w:rsidRPr="002E4BAE" w:rsidRDefault="00115D78" w:rsidP="003A0933">
            <w:pPr>
              <w:rPr>
                <w:rFonts w:ascii="Segoe UI" w:hAnsi="Segoe UI" w:cs="Segoe UI"/>
                <w:b/>
                <w:i/>
                <w:color w:val="000000" w:themeColor="text1"/>
                <w:lang w:val="fr-CH" w:eastAsia="fr-FR"/>
              </w:rPr>
            </w:pPr>
            <w:r w:rsidRPr="002E4BAE">
              <w:rPr>
                <w:rFonts w:ascii="Segoe UI" w:hAnsi="Segoe UI" w:cs="Segoe UI"/>
                <w:b/>
                <w:i/>
                <w:color w:val="000000" w:themeColor="text1"/>
                <w:lang w:val="fr-CH" w:eastAsia="fr-FR"/>
              </w:rPr>
              <w:t>Détails si non (y compris mitigation)</w:t>
            </w:r>
          </w:p>
        </w:tc>
      </w:tr>
      <w:tr w:rsidR="00115D78" w:rsidRPr="002E4BAE" w14:paraId="32782933" w14:textId="77777777" w:rsidTr="003A0933">
        <w:tc>
          <w:tcPr>
            <w:tcW w:w="5580" w:type="dxa"/>
          </w:tcPr>
          <w:p w14:paraId="54483E42" w14:textId="77777777" w:rsidR="00115D78" w:rsidRPr="008B016B" w:rsidRDefault="00115D78" w:rsidP="003A0933">
            <w:pPr>
              <w:rPr>
                <w:rFonts w:ascii="Segoe UI" w:hAnsi="Segoe UI" w:cs="Segoe UI"/>
                <w:lang w:val="fr-CH" w:eastAsia="fr-FR"/>
              </w:rPr>
            </w:pPr>
            <w:r w:rsidRPr="008B016B">
              <w:rPr>
                <w:rFonts w:ascii="Segoe UI" w:hAnsi="Segoe UI" w:cs="Segoe UI"/>
                <w:lang w:val="fr-CH" w:eastAsia="fr-FR"/>
              </w:rPr>
              <w:t>… a été coordonnée avec les parties prenantes concernées afin d’</w:t>
            </w:r>
            <w:r w:rsidRPr="008B016B">
              <w:rPr>
                <w:rFonts w:ascii="Segoe UI" w:hAnsi="Segoe UI" w:cs="Segoe UI"/>
                <w:b/>
                <w:lang w:val="fr-CH" w:eastAsia="fr-FR"/>
              </w:rPr>
              <w:t>éviter toute duplication inutile</w:t>
            </w:r>
            <w:r w:rsidRPr="008B016B">
              <w:rPr>
                <w:rFonts w:ascii="Segoe UI" w:hAnsi="Segoe UI" w:cs="Segoe UI"/>
                <w:lang w:val="fr-CH" w:eastAsia="fr-FR"/>
              </w:rPr>
              <w:t xml:space="preserve"> d’efforts de collecte de données ?</w:t>
            </w:r>
          </w:p>
        </w:tc>
        <w:tc>
          <w:tcPr>
            <w:tcW w:w="941" w:type="dxa"/>
          </w:tcPr>
          <w:p w14:paraId="728956D8" w14:textId="77777777" w:rsidR="00115D78" w:rsidRPr="008B016B" w:rsidRDefault="00115D78" w:rsidP="003A0933">
            <w:pPr>
              <w:rPr>
                <w:rFonts w:ascii="Segoe UI" w:hAnsi="Segoe UI" w:cs="Segoe UI"/>
                <w:lang w:val="fr-CH" w:eastAsia="fr-FR"/>
              </w:rPr>
            </w:pPr>
            <w:r w:rsidRPr="008B016B">
              <w:rPr>
                <w:rFonts w:ascii="Segoe UI" w:hAnsi="Segoe UI" w:cs="Segoe UI"/>
                <w:lang w:val="fr-CH" w:eastAsia="fr-FR"/>
              </w:rPr>
              <w:t>Oui</w:t>
            </w:r>
          </w:p>
        </w:tc>
        <w:tc>
          <w:tcPr>
            <w:tcW w:w="3363" w:type="dxa"/>
          </w:tcPr>
          <w:p w14:paraId="19D599C0" w14:textId="77777777" w:rsidR="00115D78" w:rsidRPr="002E4BAE" w:rsidRDefault="00115D78" w:rsidP="003A0933">
            <w:pPr>
              <w:rPr>
                <w:rFonts w:ascii="Segoe UI" w:hAnsi="Segoe UI" w:cs="Segoe UI"/>
                <w:color w:val="000000" w:themeColor="text1"/>
                <w:lang w:val="fr-CH" w:eastAsia="fr-FR"/>
              </w:rPr>
            </w:pPr>
          </w:p>
        </w:tc>
      </w:tr>
      <w:tr w:rsidR="00115D78" w:rsidRPr="002E4BAE" w14:paraId="48801EE3" w14:textId="77777777" w:rsidTr="003A0933">
        <w:tc>
          <w:tcPr>
            <w:tcW w:w="5580" w:type="dxa"/>
          </w:tcPr>
          <w:p w14:paraId="46D16A2F" w14:textId="77777777" w:rsidR="00115D78" w:rsidRPr="008B016B" w:rsidRDefault="00115D78" w:rsidP="003A0933">
            <w:pPr>
              <w:rPr>
                <w:rFonts w:ascii="Segoe UI" w:hAnsi="Segoe UI" w:cs="Segoe UI"/>
                <w:lang w:val="fr-CH" w:eastAsia="fr-FR"/>
              </w:rPr>
            </w:pPr>
            <w:r w:rsidRPr="008B016B">
              <w:rPr>
                <w:rFonts w:ascii="Segoe UI" w:hAnsi="Segoe UI" w:cs="Segoe UI"/>
                <w:lang w:val="fr-CH" w:eastAsia="fr-FR"/>
              </w:rPr>
              <w:t xml:space="preserve">… </w:t>
            </w:r>
            <w:r w:rsidRPr="008B016B">
              <w:rPr>
                <w:rFonts w:ascii="Segoe UI" w:hAnsi="Segoe UI" w:cs="Segoe UI"/>
                <w:b/>
                <w:lang w:val="fr-CH" w:eastAsia="fr-FR"/>
              </w:rPr>
              <w:t xml:space="preserve">respecte les participants, leurs droits et leur dignité </w:t>
            </w:r>
            <w:r w:rsidRPr="008B016B">
              <w:rPr>
                <w:rFonts w:ascii="Segoe UI" w:hAnsi="Segoe UI" w:cs="Segoe UI"/>
                <w:lang w:val="fr-CH" w:eastAsia="fr-FR"/>
              </w:rPr>
              <w:t>(en particulier, en demandant un consentement éclairé, en concevant la durée de l’enquête/ de la discussion tout en tenant compte du temps des participants, en assurant une juste restitution des informations fournies) ?</w:t>
            </w:r>
            <w:r w:rsidRPr="008B016B">
              <w:rPr>
                <w:rFonts w:ascii="Segoe UI" w:hAnsi="Segoe UI" w:cs="Segoe UI"/>
                <w:b/>
                <w:lang w:val="fr-CH" w:eastAsia="fr-FR"/>
              </w:rPr>
              <w:t xml:space="preserve"> </w:t>
            </w:r>
          </w:p>
        </w:tc>
        <w:tc>
          <w:tcPr>
            <w:tcW w:w="941" w:type="dxa"/>
          </w:tcPr>
          <w:p w14:paraId="6AE3730D" w14:textId="77777777" w:rsidR="00115D78" w:rsidRPr="008B016B" w:rsidRDefault="00115D78" w:rsidP="003A0933">
            <w:pPr>
              <w:rPr>
                <w:rFonts w:ascii="Segoe UI" w:hAnsi="Segoe UI" w:cs="Segoe UI"/>
                <w:lang w:val="fr-CH" w:eastAsia="fr-FR"/>
              </w:rPr>
            </w:pPr>
            <w:r w:rsidRPr="008B016B">
              <w:rPr>
                <w:rFonts w:ascii="Segoe UI" w:hAnsi="Segoe UI" w:cs="Segoe UI"/>
                <w:lang w:val="fr-CH" w:eastAsia="fr-FR"/>
              </w:rPr>
              <w:t>Oui</w:t>
            </w:r>
          </w:p>
        </w:tc>
        <w:tc>
          <w:tcPr>
            <w:tcW w:w="3363" w:type="dxa"/>
          </w:tcPr>
          <w:p w14:paraId="32C19BBB" w14:textId="77777777" w:rsidR="00115D78" w:rsidRPr="002E4BAE" w:rsidRDefault="00115D78" w:rsidP="003A0933">
            <w:pPr>
              <w:rPr>
                <w:rFonts w:ascii="Segoe UI" w:hAnsi="Segoe UI" w:cs="Segoe UI"/>
                <w:color w:val="000000" w:themeColor="text1"/>
                <w:lang w:val="fr-CH" w:eastAsia="fr-FR"/>
              </w:rPr>
            </w:pPr>
          </w:p>
        </w:tc>
      </w:tr>
      <w:tr w:rsidR="00115D78" w:rsidRPr="002E4BAE" w14:paraId="325CADFE" w14:textId="77777777" w:rsidTr="003A0933">
        <w:tc>
          <w:tcPr>
            <w:tcW w:w="5580" w:type="dxa"/>
          </w:tcPr>
          <w:p w14:paraId="762DCF04" w14:textId="77777777" w:rsidR="00115D78" w:rsidRPr="008B016B" w:rsidRDefault="00115D78" w:rsidP="003A0933">
            <w:pPr>
              <w:rPr>
                <w:rFonts w:ascii="Segoe UI" w:hAnsi="Segoe UI" w:cs="Segoe UI"/>
                <w:lang w:val="fr-CH" w:eastAsia="fr-FR"/>
              </w:rPr>
            </w:pPr>
            <w:r w:rsidRPr="008B016B">
              <w:rPr>
                <w:rFonts w:ascii="Segoe UI" w:hAnsi="Segoe UI" w:cs="Segoe UI"/>
                <w:lang w:val="fr-CH" w:eastAsia="fr-FR"/>
              </w:rPr>
              <w:t xml:space="preserve">… </w:t>
            </w:r>
            <w:r w:rsidRPr="008B016B">
              <w:rPr>
                <w:rFonts w:ascii="Segoe UI" w:hAnsi="Segoe UI" w:cs="Segoe UI"/>
                <w:b/>
                <w:lang w:val="fr-CH" w:eastAsia="fr-FR"/>
              </w:rPr>
              <w:t xml:space="preserve">n’expose pas les personnes chargées de la collecte de données à des risques résultant directement </w:t>
            </w:r>
            <w:r w:rsidRPr="008B016B">
              <w:rPr>
                <w:rFonts w:ascii="Segoe UI" w:hAnsi="Segoe UI" w:cs="Segoe UI"/>
                <w:lang w:val="fr-CH" w:eastAsia="fr-FR"/>
              </w:rPr>
              <w:t xml:space="preserve">de leur participation à la collecte de données ? </w:t>
            </w:r>
          </w:p>
        </w:tc>
        <w:tc>
          <w:tcPr>
            <w:tcW w:w="941" w:type="dxa"/>
          </w:tcPr>
          <w:p w14:paraId="566BC383" w14:textId="51A9C312" w:rsidR="00115D78" w:rsidRPr="008B016B" w:rsidRDefault="001211B6" w:rsidP="003A0933">
            <w:pPr>
              <w:rPr>
                <w:rFonts w:ascii="Segoe UI" w:hAnsi="Segoe UI" w:cs="Segoe UI"/>
                <w:lang w:val="fr-CH" w:eastAsia="fr-FR"/>
              </w:rPr>
            </w:pPr>
            <w:r w:rsidRPr="008B016B">
              <w:rPr>
                <w:rFonts w:ascii="Segoe UI" w:hAnsi="Segoe UI" w:cs="Segoe UI"/>
                <w:lang w:val="fr-CH" w:eastAsia="fr-FR"/>
              </w:rPr>
              <w:t>Oui</w:t>
            </w:r>
          </w:p>
        </w:tc>
        <w:tc>
          <w:tcPr>
            <w:tcW w:w="3363" w:type="dxa"/>
          </w:tcPr>
          <w:p w14:paraId="7F386A8D" w14:textId="6D73914D" w:rsidR="00115D78" w:rsidRPr="002E4BAE" w:rsidRDefault="00115D78" w:rsidP="003A0933">
            <w:pPr>
              <w:rPr>
                <w:rFonts w:ascii="Segoe UI" w:eastAsia="Arial Narrow" w:hAnsi="Segoe UI" w:cs="Segoe UI"/>
                <w:lang w:val="fr-CH"/>
              </w:rPr>
            </w:pPr>
          </w:p>
        </w:tc>
      </w:tr>
      <w:tr w:rsidR="00115D78" w:rsidRPr="002E4BAE" w14:paraId="066D34B8" w14:textId="77777777" w:rsidTr="003A0933">
        <w:tc>
          <w:tcPr>
            <w:tcW w:w="5580" w:type="dxa"/>
          </w:tcPr>
          <w:p w14:paraId="288BAC09" w14:textId="77777777" w:rsidR="00115D78" w:rsidRPr="008B016B" w:rsidRDefault="00115D78" w:rsidP="003A0933">
            <w:pPr>
              <w:rPr>
                <w:rFonts w:ascii="Segoe UI" w:hAnsi="Segoe UI" w:cs="Segoe UI"/>
                <w:lang w:val="fr-CH" w:eastAsia="fr-FR"/>
              </w:rPr>
            </w:pPr>
            <w:r w:rsidRPr="008B016B">
              <w:rPr>
                <w:rFonts w:ascii="Segoe UI" w:hAnsi="Segoe UI" w:cs="Segoe UI"/>
                <w:lang w:val="fr-CH" w:eastAsia="fr-FR"/>
              </w:rPr>
              <w:t xml:space="preserve">… </w:t>
            </w:r>
            <w:r w:rsidRPr="008B016B">
              <w:rPr>
                <w:rFonts w:ascii="Segoe UI" w:hAnsi="Segoe UI" w:cs="Segoe UI"/>
                <w:b/>
                <w:lang w:val="fr-CH" w:eastAsia="fr-FR"/>
              </w:rPr>
              <w:t>n’expose pas les participants / leurs communautés à des risques résultant directement</w:t>
            </w:r>
            <w:r w:rsidRPr="008B016B">
              <w:rPr>
                <w:rFonts w:ascii="Segoe UI" w:hAnsi="Segoe UI" w:cs="Segoe UI"/>
                <w:lang w:val="fr-CH" w:eastAsia="fr-FR"/>
              </w:rPr>
              <w:t xml:space="preserve"> de leur participation à la collecte de données ? </w:t>
            </w:r>
          </w:p>
        </w:tc>
        <w:tc>
          <w:tcPr>
            <w:tcW w:w="941" w:type="dxa"/>
          </w:tcPr>
          <w:p w14:paraId="1153A90B" w14:textId="77777777" w:rsidR="00115D78" w:rsidRPr="008B016B" w:rsidRDefault="00115D78" w:rsidP="003A0933">
            <w:pPr>
              <w:rPr>
                <w:rFonts w:ascii="Segoe UI" w:hAnsi="Segoe UI" w:cs="Segoe UI"/>
                <w:lang w:val="fr-CH" w:eastAsia="fr-FR"/>
              </w:rPr>
            </w:pPr>
            <w:r w:rsidRPr="008B016B">
              <w:rPr>
                <w:rFonts w:ascii="Segoe UI" w:hAnsi="Segoe UI" w:cs="Segoe UI"/>
                <w:lang w:val="fr-CH" w:eastAsia="fr-FR"/>
              </w:rPr>
              <w:t>Oui</w:t>
            </w:r>
          </w:p>
        </w:tc>
        <w:tc>
          <w:tcPr>
            <w:tcW w:w="3363" w:type="dxa"/>
          </w:tcPr>
          <w:p w14:paraId="5188C152" w14:textId="77777777" w:rsidR="00115D78" w:rsidRPr="002E4BAE" w:rsidRDefault="00115D78" w:rsidP="003A0933">
            <w:pPr>
              <w:rPr>
                <w:rFonts w:ascii="Segoe UI" w:hAnsi="Segoe UI" w:cs="Segoe UI"/>
                <w:color w:val="000000" w:themeColor="text1"/>
                <w:lang w:val="fr-CH" w:eastAsia="fr-FR"/>
              </w:rPr>
            </w:pPr>
          </w:p>
        </w:tc>
      </w:tr>
      <w:tr w:rsidR="00115D78" w:rsidRPr="002E4BAE" w14:paraId="33411578" w14:textId="77777777" w:rsidTr="003A0933">
        <w:tc>
          <w:tcPr>
            <w:tcW w:w="5580" w:type="dxa"/>
          </w:tcPr>
          <w:p w14:paraId="268C26BA" w14:textId="77777777" w:rsidR="00115D78" w:rsidRPr="008B016B" w:rsidRDefault="00115D78" w:rsidP="003A0933">
            <w:pPr>
              <w:rPr>
                <w:rFonts w:ascii="Segoe UI" w:hAnsi="Segoe UI" w:cs="Segoe UI"/>
                <w:lang w:val="fr-CH" w:eastAsia="fr-FR"/>
              </w:rPr>
            </w:pPr>
            <w:r w:rsidRPr="008B016B">
              <w:rPr>
                <w:rFonts w:ascii="Segoe UI" w:hAnsi="Segoe UI" w:cs="Segoe UI"/>
                <w:lang w:val="fr-CH" w:eastAsia="fr-FR"/>
              </w:rPr>
              <w:t xml:space="preserve">… n’implique pas la </w:t>
            </w:r>
            <w:r w:rsidRPr="008B016B">
              <w:rPr>
                <w:rFonts w:ascii="Segoe UI" w:hAnsi="Segoe UI" w:cs="Segoe UI"/>
                <w:b/>
                <w:lang w:val="fr-CH" w:eastAsia="fr-FR"/>
              </w:rPr>
              <w:t>collecte d’informations sur des sujets spécifiques pouvant être stressants et/ou re-traumatisants</w:t>
            </w:r>
            <w:r w:rsidRPr="008B016B">
              <w:rPr>
                <w:rFonts w:ascii="Segoe UI" w:hAnsi="Segoe UI" w:cs="Segoe UI"/>
                <w:lang w:val="fr-CH" w:eastAsia="fr-FR"/>
              </w:rPr>
              <w:t xml:space="preserve"> pour les participants à la recherche (à la fois les répondants et les personnes chargées de la collecte des données) ?</w:t>
            </w:r>
          </w:p>
        </w:tc>
        <w:tc>
          <w:tcPr>
            <w:tcW w:w="941" w:type="dxa"/>
          </w:tcPr>
          <w:p w14:paraId="69B663AB" w14:textId="12A4E713" w:rsidR="00115D78" w:rsidRPr="008B016B" w:rsidRDefault="001211B6" w:rsidP="003A0933">
            <w:pPr>
              <w:rPr>
                <w:rFonts w:ascii="Segoe UI" w:hAnsi="Segoe UI" w:cs="Segoe UI"/>
                <w:lang w:val="fr-CH" w:eastAsia="fr-FR"/>
              </w:rPr>
            </w:pPr>
            <w:r w:rsidRPr="008B016B">
              <w:rPr>
                <w:rFonts w:ascii="Segoe UI" w:hAnsi="Segoe UI" w:cs="Segoe UI"/>
                <w:lang w:val="fr-CH" w:eastAsia="fr-FR"/>
              </w:rPr>
              <w:t>Oui</w:t>
            </w:r>
          </w:p>
        </w:tc>
        <w:tc>
          <w:tcPr>
            <w:tcW w:w="3363" w:type="dxa"/>
          </w:tcPr>
          <w:p w14:paraId="151A7682" w14:textId="080FCD6D" w:rsidR="00115D78" w:rsidRPr="002E4BAE" w:rsidRDefault="00115D78" w:rsidP="003A0933">
            <w:pPr>
              <w:rPr>
                <w:rFonts w:ascii="Segoe UI" w:eastAsia="Arial Narrow" w:hAnsi="Segoe UI" w:cs="Segoe UI"/>
                <w:lang w:val="fr-CH"/>
              </w:rPr>
            </w:pPr>
          </w:p>
        </w:tc>
      </w:tr>
      <w:tr w:rsidR="00115D78" w:rsidRPr="002E4BAE" w14:paraId="7C8E87E5" w14:textId="77777777" w:rsidTr="003A0933">
        <w:tc>
          <w:tcPr>
            <w:tcW w:w="5580" w:type="dxa"/>
          </w:tcPr>
          <w:p w14:paraId="62E177EE" w14:textId="77777777" w:rsidR="00115D78" w:rsidRPr="008B016B" w:rsidRDefault="00115D78" w:rsidP="003A0933">
            <w:pPr>
              <w:rPr>
                <w:rFonts w:ascii="Segoe UI" w:hAnsi="Segoe UI" w:cs="Segoe UI"/>
                <w:lang w:val="fr-CH" w:eastAsia="fr-FR"/>
              </w:rPr>
            </w:pPr>
            <w:r w:rsidRPr="008B016B">
              <w:rPr>
                <w:rFonts w:ascii="Segoe UI" w:hAnsi="Segoe UI" w:cs="Segoe UI"/>
                <w:lang w:val="fr-CH" w:eastAsia="fr-FR"/>
              </w:rPr>
              <w:t xml:space="preserve">… n’implique pas la </w:t>
            </w:r>
            <w:r w:rsidRPr="008B016B">
              <w:rPr>
                <w:rFonts w:ascii="Segoe UI" w:hAnsi="Segoe UI" w:cs="Segoe UI"/>
                <w:b/>
                <w:lang w:val="fr-CH" w:eastAsia="fr-FR"/>
              </w:rPr>
              <w:t>collecte de données auprès de mineurs</w:t>
            </w:r>
            <w:r w:rsidRPr="008B016B">
              <w:rPr>
                <w:rFonts w:ascii="Segoe UI" w:hAnsi="Segoe UI" w:cs="Segoe UI"/>
                <w:lang w:val="fr-CH" w:eastAsia="fr-FR"/>
              </w:rPr>
              <w:t xml:space="preserve">, c’est-à-dire de toute personne de moins de 18 ans ? </w:t>
            </w:r>
          </w:p>
        </w:tc>
        <w:tc>
          <w:tcPr>
            <w:tcW w:w="941" w:type="dxa"/>
          </w:tcPr>
          <w:p w14:paraId="7EC2CF68" w14:textId="77777777" w:rsidR="00115D78" w:rsidRPr="008B016B" w:rsidRDefault="00115D78" w:rsidP="003A0933">
            <w:pPr>
              <w:rPr>
                <w:rFonts w:ascii="Segoe UI" w:hAnsi="Segoe UI" w:cs="Segoe UI"/>
                <w:lang w:val="fr-CH" w:eastAsia="fr-FR"/>
              </w:rPr>
            </w:pPr>
            <w:r w:rsidRPr="008B016B">
              <w:rPr>
                <w:rFonts w:ascii="Segoe UI" w:hAnsi="Segoe UI" w:cs="Segoe UI"/>
                <w:lang w:val="fr-CH" w:eastAsia="fr-FR"/>
              </w:rPr>
              <w:t>Oui</w:t>
            </w:r>
          </w:p>
        </w:tc>
        <w:tc>
          <w:tcPr>
            <w:tcW w:w="3363" w:type="dxa"/>
          </w:tcPr>
          <w:p w14:paraId="129BC2D8" w14:textId="77777777" w:rsidR="00115D78" w:rsidRPr="002E4BAE" w:rsidRDefault="00115D78" w:rsidP="003A0933">
            <w:pPr>
              <w:rPr>
                <w:rFonts w:ascii="Segoe UI" w:hAnsi="Segoe UI" w:cs="Segoe UI"/>
                <w:color w:val="000000" w:themeColor="text1"/>
                <w:lang w:val="fr-CH" w:eastAsia="fr-FR"/>
              </w:rPr>
            </w:pPr>
          </w:p>
        </w:tc>
      </w:tr>
      <w:tr w:rsidR="00115D78" w:rsidRPr="002E4BAE" w14:paraId="6C559658" w14:textId="77777777" w:rsidTr="003A0933">
        <w:tc>
          <w:tcPr>
            <w:tcW w:w="5580" w:type="dxa"/>
          </w:tcPr>
          <w:p w14:paraId="03005B93" w14:textId="77777777" w:rsidR="00115D78" w:rsidRPr="008B016B" w:rsidRDefault="00115D78" w:rsidP="003A0933">
            <w:pPr>
              <w:rPr>
                <w:rFonts w:ascii="Segoe UI" w:hAnsi="Segoe UI" w:cs="Segoe UI"/>
                <w:lang w:val="fr-CH" w:eastAsia="fr-FR"/>
              </w:rPr>
            </w:pPr>
            <w:r w:rsidRPr="008B016B">
              <w:rPr>
                <w:rFonts w:ascii="Segoe UI" w:hAnsi="Segoe UI" w:cs="Segoe UI"/>
                <w:lang w:val="fr-CH" w:eastAsia="fr-FR"/>
              </w:rPr>
              <w:t xml:space="preserve">… n’implique pas la </w:t>
            </w:r>
            <w:r w:rsidRPr="008B016B">
              <w:rPr>
                <w:rFonts w:ascii="Segoe UI" w:hAnsi="Segoe UI" w:cs="Segoe UI"/>
                <w:b/>
                <w:lang w:val="fr-CH" w:eastAsia="fr-FR"/>
              </w:rPr>
              <w:t>collecte de données auprès d’autres groupes vulnérables,</w:t>
            </w:r>
            <w:r w:rsidRPr="008B016B">
              <w:rPr>
                <w:rFonts w:ascii="Segoe UI" w:hAnsi="Segoe UI" w:cs="Segoe UI"/>
                <w:lang w:val="fr-CH" w:eastAsia="fr-FR"/>
              </w:rPr>
              <w:t xml:space="preserve"> par exemple les personnes avec un handicap, les victimes/survivants d’incidents de protection, etc. ?</w:t>
            </w:r>
          </w:p>
        </w:tc>
        <w:tc>
          <w:tcPr>
            <w:tcW w:w="941" w:type="dxa"/>
          </w:tcPr>
          <w:p w14:paraId="3FC5C1C9" w14:textId="2FBE44DB" w:rsidR="00115D78" w:rsidRPr="008B016B" w:rsidRDefault="001211B6" w:rsidP="003A0933">
            <w:pPr>
              <w:rPr>
                <w:rFonts w:ascii="Segoe UI" w:hAnsi="Segoe UI" w:cs="Segoe UI"/>
                <w:lang w:val="fr-CH" w:eastAsia="fr-FR"/>
              </w:rPr>
            </w:pPr>
            <w:r w:rsidRPr="008B016B">
              <w:rPr>
                <w:rFonts w:ascii="Segoe UI" w:hAnsi="Segoe UI" w:cs="Segoe UI"/>
                <w:lang w:val="fr-CH" w:eastAsia="fr-FR"/>
              </w:rPr>
              <w:t>Oui</w:t>
            </w:r>
          </w:p>
        </w:tc>
        <w:tc>
          <w:tcPr>
            <w:tcW w:w="3363" w:type="dxa"/>
          </w:tcPr>
          <w:p w14:paraId="20A81C62" w14:textId="6148860B" w:rsidR="00115D78" w:rsidRPr="002E4BAE" w:rsidRDefault="00115D78" w:rsidP="003A0933">
            <w:pPr>
              <w:rPr>
                <w:rFonts w:ascii="Segoe UI" w:eastAsia="Arial Narrow" w:hAnsi="Segoe UI" w:cs="Segoe UI"/>
                <w:lang w:val="fr-CH"/>
              </w:rPr>
            </w:pPr>
          </w:p>
        </w:tc>
      </w:tr>
      <w:tr w:rsidR="00115D78" w:rsidRPr="002E4BAE" w14:paraId="3C772EDC" w14:textId="77777777" w:rsidTr="003A0933">
        <w:trPr>
          <w:trHeight w:val="676"/>
        </w:trPr>
        <w:tc>
          <w:tcPr>
            <w:tcW w:w="5580" w:type="dxa"/>
          </w:tcPr>
          <w:p w14:paraId="2A759765" w14:textId="77777777" w:rsidR="00115D78" w:rsidRPr="008B016B" w:rsidRDefault="00115D78" w:rsidP="003A0933">
            <w:pPr>
              <w:rPr>
                <w:rFonts w:ascii="Segoe UI" w:hAnsi="Segoe UI" w:cs="Segoe UI"/>
                <w:lang w:val="fr-CH" w:eastAsia="fr-FR"/>
              </w:rPr>
            </w:pPr>
            <w:r w:rsidRPr="008B016B">
              <w:rPr>
                <w:rFonts w:ascii="Segoe UI" w:hAnsi="Segoe UI" w:cs="Segoe UI"/>
                <w:lang w:val="fr-CH" w:eastAsia="fr-FR"/>
              </w:rPr>
              <w:t xml:space="preserve">… suit les SOP d’IMPACT pour la gestion des </w:t>
            </w:r>
            <w:r w:rsidRPr="008B016B">
              <w:rPr>
                <w:rFonts w:ascii="Segoe UI" w:hAnsi="Segoe UI" w:cs="Segoe UI"/>
                <w:b/>
                <w:lang w:val="fr-CH" w:eastAsia="fr-FR"/>
              </w:rPr>
              <w:t>informations personnelles identifiables </w:t>
            </w:r>
            <w:r w:rsidRPr="008B016B">
              <w:rPr>
                <w:rFonts w:ascii="Segoe UI" w:hAnsi="Segoe UI" w:cs="Segoe UI"/>
                <w:lang w:val="fr-CH" w:eastAsia="fr-FR"/>
              </w:rPr>
              <w:t xml:space="preserve">? </w:t>
            </w:r>
          </w:p>
        </w:tc>
        <w:tc>
          <w:tcPr>
            <w:tcW w:w="941" w:type="dxa"/>
          </w:tcPr>
          <w:p w14:paraId="7C3DC70B" w14:textId="77777777" w:rsidR="00115D78" w:rsidRPr="008B016B" w:rsidRDefault="00115D78" w:rsidP="003A0933">
            <w:pPr>
              <w:rPr>
                <w:rFonts w:ascii="Segoe UI" w:hAnsi="Segoe UI" w:cs="Segoe UI"/>
                <w:lang w:val="fr-CH" w:eastAsia="fr-FR"/>
              </w:rPr>
            </w:pPr>
            <w:r w:rsidRPr="008B016B">
              <w:rPr>
                <w:rFonts w:ascii="Segoe UI" w:hAnsi="Segoe UI" w:cs="Segoe UI"/>
                <w:lang w:val="fr-CH" w:eastAsia="fr-FR"/>
              </w:rPr>
              <w:t>Oui</w:t>
            </w:r>
          </w:p>
        </w:tc>
        <w:tc>
          <w:tcPr>
            <w:tcW w:w="3363" w:type="dxa"/>
          </w:tcPr>
          <w:p w14:paraId="6909EA87" w14:textId="77777777" w:rsidR="00115D78" w:rsidRPr="002E4BAE" w:rsidRDefault="00115D78" w:rsidP="003A0933">
            <w:pPr>
              <w:rPr>
                <w:rFonts w:ascii="Segoe UI" w:hAnsi="Segoe UI" w:cs="Segoe UI"/>
                <w:color w:val="000000" w:themeColor="text1"/>
                <w:lang w:val="fr-CH" w:eastAsia="fr-FR"/>
              </w:rPr>
            </w:pPr>
          </w:p>
        </w:tc>
      </w:tr>
    </w:tbl>
    <w:p w14:paraId="434D8464" w14:textId="77777777" w:rsidR="00115D78" w:rsidRDefault="00115D78" w:rsidP="00115D78">
      <w:pPr>
        <w:rPr>
          <w:lang w:val="fr-CH"/>
        </w:rPr>
      </w:pPr>
    </w:p>
    <w:p w14:paraId="4601D3D4" w14:textId="77777777" w:rsidR="00501B41" w:rsidRDefault="00501B41" w:rsidP="00115D78">
      <w:pPr>
        <w:rPr>
          <w:lang w:val="fr-CH"/>
        </w:rPr>
      </w:pPr>
    </w:p>
    <w:p w14:paraId="549A106C" w14:textId="77777777" w:rsidR="00501B41" w:rsidRDefault="00501B41" w:rsidP="00115D78">
      <w:pPr>
        <w:rPr>
          <w:lang w:val="fr-CH"/>
        </w:rPr>
      </w:pPr>
    </w:p>
    <w:p w14:paraId="610E64AC" w14:textId="77777777" w:rsidR="00501B41" w:rsidRPr="004510F8" w:rsidRDefault="00501B41" w:rsidP="00115D78">
      <w:pPr>
        <w:rPr>
          <w:lang w:val="fr-CH"/>
        </w:rPr>
      </w:pPr>
    </w:p>
    <w:p w14:paraId="0FDCBB56" w14:textId="77777777" w:rsidR="00115D78" w:rsidRPr="00653BA3" w:rsidRDefault="00115D78" w:rsidP="00942391">
      <w:pPr>
        <w:pStyle w:val="Heading1"/>
        <w:numPr>
          <w:ilvl w:val="0"/>
          <w:numId w:val="25"/>
        </w:numPr>
      </w:pPr>
      <w:r w:rsidRPr="00653BA3">
        <w:lastRenderedPageBreak/>
        <w:t>Rôles and responsabilités</w:t>
      </w:r>
    </w:p>
    <w:p w14:paraId="220B7EE7" w14:textId="77777777" w:rsidR="00115D78" w:rsidRPr="008B016B" w:rsidRDefault="00115D78" w:rsidP="00115D78">
      <w:pPr>
        <w:pStyle w:val="Caption"/>
        <w:spacing w:after="120"/>
        <w:rPr>
          <w:rFonts w:ascii="Segoe UI" w:hAnsi="Segoe UI" w:cs="Segoe UI"/>
          <w:color w:val="auto"/>
          <w:lang w:val="fr-FR"/>
        </w:rPr>
      </w:pPr>
      <w:bookmarkStart w:id="1" w:name="_Toc377979133"/>
      <w:bookmarkStart w:id="2" w:name="_Toc377979264"/>
      <w:bookmarkStart w:id="3" w:name="_Toc378417570"/>
      <w:bookmarkStart w:id="4" w:name="_Toc378417937"/>
      <w:bookmarkStart w:id="5" w:name="_Toc378690952"/>
      <w:bookmarkStart w:id="6" w:name="_Toc378691227"/>
      <w:bookmarkStart w:id="7" w:name="_Toc379274750"/>
      <w:r w:rsidRPr="008B016B">
        <w:rPr>
          <w:rFonts w:ascii="Segoe UI" w:hAnsi="Segoe UI" w:cs="Segoe UI"/>
          <w:color w:val="auto"/>
          <w:lang w:val="fr-FR"/>
        </w:rPr>
        <w:t xml:space="preserve">Table </w:t>
      </w:r>
      <w:proofErr w:type="gramStart"/>
      <w:r w:rsidRPr="008B016B">
        <w:rPr>
          <w:rFonts w:ascii="Segoe UI" w:hAnsi="Segoe UI" w:cs="Segoe UI"/>
          <w:color w:val="auto"/>
          <w:lang w:val="fr-FR"/>
        </w:rPr>
        <w:t>2:</w:t>
      </w:r>
      <w:proofErr w:type="gramEnd"/>
      <w:r w:rsidRPr="008B016B">
        <w:rPr>
          <w:rFonts w:ascii="Segoe UI" w:hAnsi="Segoe UI" w:cs="Segoe UI"/>
          <w:color w:val="auto"/>
          <w:lang w:val="fr-FR"/>
        </w:rPr>
        <w:t xml:space="preserve"> Description des rôles et des responsabilités</w:t>
      </w:r>
    </w:p>
    <w:tbl>
      <w:tblPr>
        <w:tblStyle w:val="ListTable7Colorful-Accent1"/>
        <w:tblW w:w="0" w:type="auto"/>
        <w:tblLook w:val="04A0" w:firstRow="1" w:lastRow="0" w:firstColumn="1" w:lastColumn="0" w:noHBand="0" w:noVBand="1"/>
      </w:tblPr>
      <w:tblGrid>
        <w:gridCol w:w="2405"/>
        <w:gridCol w:w="1985"/>
        <w:gridCol w:w="1701"/>
        <w:gridCol w:w="1618"/>
        <w:gridCol w:w="1412"/>
      </w:tblGrid>
      <w:tr w:rsidR="00115D78" w:rsidRPr="002E4BAE" w14:paraId="33D04929" w14:textId="77777777" w:rsidTr="4051AF44">
        <w:trPr>
          <w:cnfStyle w:val="100000000000" w:firstRow="1" w:lastRow="0" w:firstColumn="0" w:lastColumn="0" w:oddVBand="0" w:evenVBand="0" w:oddHBand="0" w:evenHBand="0" w:firstRowFirstColumn="0" w:firstRowLastColumn="0" w:lastRowFirstColumn="0" w:lastRowLastColumn="0"/>
          <w:trHeight w:val="599"/>
        </w:trPr>
        <w:tc>
          <w:tcPr>
            <w:cnfStyle w:val="001000000100" w:firstRow="0" w:lastRow="0" w:firstColumn="1" w:lastColumn="0" w:oddVBand="0" w:evenVBand="0" w:oddHBand="0" w:evenHBand="0" w:firstRowFirstColumn="1" w:firstRowLastColumn="0" w:lastRowFirstColumn="0" w:lastRowLastColumn="0"/>
            <w:tcW w:w="2405" w:type="dxa"/>
            <w:vAlign w:val="center"/>
          </w:tcPr>
          <w:p w14:paraId="2E102149" w14:textId="77777777" w:rsidR="00115D78" w:rsidRPr="002E4BAE" w:rsidRDefault="00115D78" w:rsidP="003A0933">
            <w:pPr>
              <w:pStyle w:val="Paragraphe"/>
              <w:rPr>
                <w:rFonts w:ascii="Segoe UI" w:hAnsi="Segoe UI" w:cs="Segoe UI"/>
                <w:b/>
                <w:sz w:val="20"/>
                <w:lang w:val="fr-FR"/>
              </w:rPr>
            </w:pPr>
            <w:r w:rsidRPr="002E4BAE">
              <w:rPr>
                <w:rFonts w:ascii="Segoe UI" w:hAnsi="Segoe UI" w:cs="Segoe UI"/>
                <w:b/>
                <w:sz w:val="20"/>
                <w:lang w:val="fr-FR"/>
              </w:rPr>
              <w:t>Description de la tâche</w:t>
            </w:r>
          </w:p>
        </w:tc>
        <w:tc>
          <w:tcPr>
            <w:tcW w:w="1985" w:type="dxa"/>
            <w:vAlign w:val="center"/>
          </w:tcPr>
          <w:p w14:paraId="3BD9BE4B" w14:textId="77777777" w:rsidR="00115D78" w:rsidRPr="002E4BAE" w:rsidRDefault="00115D78" w:rsidP="003A0933">
            <w:pPr>
              <w:pStyle w:val="Paragraphe"/>
              <w:cnfStyle w:val="100000000000" w:firstRow="1" w:lastRow="0" w:firstColumn="0" w:lastColumn="0" w:oddVBand="0" w:evenVBand="0" w:oddHBand="0" w:evenHBand="0" w:firstRowFirstColumn="0" w:firstRowLastColumn="0" w:lastRowFirstColumn="0" w:lastRowLastColumn="0"/>
              <w:rPr>
                <w:rFonts w:ascii="Segoe UI" w:hAnsi="Segoe UI" w:cs="Segoe UI"/>
                <w:b/>
                <w:sz w:val="20"/>
                <w:lang w:val="fr-FR"/>
              </w:rPr>
            </w:pPr>
            <w:r w:rsidRPr="002E4BAE">
              <w:rPr>
                <w:rFonts w:ascii="Segoe UI" w:hAnsi="Segoe UI" w:cs="Segoe UI"/>
                <w:b/>
                <w:sz w:val="20"/>
                <w:lang w:val="fr-FR"/>
              </w:rPr>
              <w:t>En charge</w:t>
            </w:r>
          </w:p>
        </w:tc>
        <w:tc>
          <w:tcPr>
            <w:tcW w:w="1701" w:type="dxa"/>
            <w:vAlign w:val="center"/>
          </w:tcPr>
          <w:p w14:paraId="2B6615BE" w14:textId="77777777" w:rsidR="00115D78" w:rsidRPr="002E4BAE" w:rsidRDefault="00115D78" w:rsidP="003A0933">
            <w:pPr>
              <w:pStyle w:val="Paragraphe"/>
              <w:cnfStyle w:val="100000000000" w:firstRow="1" w:lastRow="0" w:firstColumn="0" w:lastColumn="0" w:oddVBand="0" w:evenVBand="0" w:oddHBand="0" w:evenHBand="0" w:firstRowFirstColumn="0" w:firstRowLastColumn="0" w:lastRowFirstColumn="0" w:lastRowLastColumn="0"/>
              <w:rPr>
                <w:rFonts w:ascii="Segoe UI" w:hAnsi="Segoe UI" w:cs="Segoe UI"/>
                <w:b/>
                <w:sz w:val="20"/>
                <w:lang w:val="fr-FR"/>
              </w:rPr>
            </w:pPr>
            <w:r w:rsidRPr="002E4BAE">
              <w:rPr>
                <w:rFonts w:ascii="Segoe UI" w:hAnsi="Segoe UI" w:cs="Segoe UI"/>
                <w:b/>
                <w:sz w:val="20"/>
                <w:lang w:val="fr-FR"/>
              </w:rPr>
              <w:t>Redevable</w:t>
            </w:r>
          </w:p>
        </w:tc>
        <w:tc>
          <w:tcPr>
            <w:tcW w:w="1559" w:type="dxa"/>
            <w:vAlign w:val="center"/>
          </w:tcPr>
          <w:p w14:paraId="065CF358" w14:textId="77777777" w:rsidR="00115D78" w:rsidRPr="002E4BAE" w:rsidRDefault="00115D78" w:rsidP="003A0933">
            <w:pPr>
              <w:pStyle w:val="Paragraphe"/>
              <w:cnfStyle w:val="100000000000" w:firstRow="1" w:lastRow="0" w:firstColumn="0" w:lastColumn="0" w:oddVBand="0" w:evenVBand="0" w:oddHBand="0" w:evenHBand="0" w:firstRowFirstColumn="0" w:firstRowLastColumn="0" w:lastRowFirstColumn="0" w:lastRowLastColumn="0"/>
              <w:rPr>
                <w:rFonts w:ascii="Segoe UI" w:hAnsi="Segoe UI" w:cs="Segoe UI"/>
                <w:b/>
                <w:sz w:val="20"/>
                <w:lang w:val="fr-FR"/>
              </w:rPr>
            </w:pPr>
            <w:r w:rsidRPr="002E4BAE">
              <w:rPr>
                <w:rFonts w:ascii="Segoe UI" w:hAnsi="Segoe UI" w:cs="Segoe UI"/>
                <w:b/>
                <w:sz w:val="20"/>
                <w:lang w:val="fr-FR"/>
              </w:rPr>
              <w:t>Consultée</w:t>
            </w:r>
          </w:p>
        </w:tc>
        <w:tc>
          <w:tcPr>
            <w:tcW w:w="1412" w:type="dxa"/>
            <w:vAlign w:val="center"/>
          </w:tcPr>
          <w:p w14:paraId="36F017DD" w14:textId="77777777" w:rsidR="00115D78" w:rsidRPr="002E4BAE" w:rsidRDefault="00115D78" w:rsidP="003A0933">
            <w:pPr>
              <w:pStyle w:val="Paragraphe"/>
              <w:cnfStyle w:val="100000000000" w:firstRow="1" w:lastRow="0" w:firstColumn="0" w:lastColumn="0" w:oddVBand="0" w:evenVBand="0" w:oddHBand="0" w:evenHBand="0" w:firstRowFirstColumn="0" w:firstRowLastColumn="0" w:lastRowFirstColumn="0" w:lastRowLastColumn="0"/>
              <w:rPr>
                <w:rFonts w:ascii="Segoe UI" w:hAnsi="Segoe UI" w:cs="Segoe UI"/>
                <w:b/>
                <w:sz w:val="20"/>
                <w:lang w:val="fr-FR"/>
              </w:rPr>
            </w:pPr>
            <w:r w:rsidRPr="002E4BAE">
              <w:rPr>
                <w:rFonts w:ascii="Segoe UI" w:hAnsi="Segoe UI" w:cs="Segoe UI"/>
                <w:b/>
                <w:sz w:val="20"/>
                <w:lang w:val="fr-FR"/>
              </w:rPr>
              <w:t>Informée</w:t>
            </w:r>
          </w:p>
        </w:tc>
      </w:tr>
      <w:tr w:rsidR="00115D78" w:rsidRPr="002E4BAE" w14:paraId="3C8D51D4" w14:textId="77777777" w:rsidTr="4051AF44">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5893757F" w14:textId="77777777" w:rsidR="00115D78" w:rsidRPr="002E4BAE" w:rsidRDefault="00115D78" w:rsidP="003A0933">
            <w:pPr>
              <w:pStyle w:val="Paragraphe"/>
              <w:rPr>
                <w:rFonts w:ascii="Segoe UI" w:hAnsi="Segoe UI" w:cs="Segoe UI"/>
                <w:b/>
                <w:sz w:val="20"/>
                <w:lang w:val="fr-FR"/>
              </w:rPr>
            </w:pPr>
            <w:r w:rsidRPr="002E4BAE">
              <w:rPr>
                <w:rFonts w:ascii="Segoe UI" w:hAnsi="Segoe UI" w:cs="Segoe UI"/>
                <w:sz w:val="20"/>
                <w:lang w:val="fr-FR"/>
              </w:rPr>
              <w:t>Conception de la recherche</w:t>
            </w:r>
          </w:p>
        </w:tc>
        <w:tc>
          <w:tcPr>
            <w:tcW w:w="1985" w:type="dxa"/>
            <w:vAlign w:val="center"/>
          </w:tcPr>
          <w:p w14:paraId="2C0F6D8B" w14:textId="77777777" w:rsidR="00115D78" w:rsidRPr="002E4BAE" w:rsidRDefault="00115D78" w:rsidP="003A0933">
            <w:pPr>
              <w:pStyle w:val="Paragraphe"/>
              <w:cnfStyle w:val="000000100000" w:firstRow="0" w:lastRow="0" w:firstColumn="0" w:lastColumn="0" w:oddVBand="0" w:evenVBand="0" w:oddHBand="1" w:evenHBand="0" w:firstRowFirstColumn="0" w:firstRowLastColumn="0" w:lastRowFirstColumn="0" w:lastRowLastColumn="0"/>
              <w:rPr>
                <w:rFonts w:ascii="Segoe UI" w:hAnsi="Segoe UI" w:cs="Segoe UI"/>
                <w:color w:val="auto"/>
              </w:rPr>
            </w:pPr>
            <w:r w:rsidRPr="002E4BAE">
              <w:rPr>
                <w:rFonts w:ascii="Segoe UI" w:hAnsi="Segoe UI" w:cs="Segoe UI"/>
                <w:i/>
                <w:color w:val="auto"/>
                <w:lang w:val="fr-FR"/>
              </w:rPr>
              <w:t>Chargé d’Evaluation</w:t>
            </w:r>
          </w:p>
        </w:tc>
        <w:tc>
          <w:tcPr>
            <w:tcW w:w="1701" w:type="dxa"/>
            <w:vAlign w:val="center"/>
          </w:tcPr>
          <w:p w14:paraId="66EA3041" w14:textId="77777777" w:rsidR="00115D78" w:rsidRPr="002E4BAE" w:rsidRDefault="00115D78" w:rsidP="003A0933">
            <w:pPr>
              <w:pStyle w:val="Paragraphe"/>
              <w:cnfStyle w:val="000000100000" w:firstRow="0" w:lastRow="0" w:firstColumn="0" w:lastColumn="0" w:oddVBand="0" w:evenVBand="0" w:oddHBand="1" w:evenHBand="0" w:firstRowFirstColumn="0" w:firstRowLastColumn="0" w:lastRowFirstColumn="0" w:lastRowLastColumn="0"/>
              <w:rPr>
                <w:rFonts w:ascii="Segoe UI" w:hAnsi="Segoe UI" w:cs="Segoe UI"/>
                <w:color w:val="auto"/>
              </w:rPr>
            </w:pPr>
            <w:r w:rsidRPr="002E4BAE">
              <w:rPr>
                <w:rFonts w:ascii="Segoe UI" w:hAnsi="Segoe UI" w:cs="Segoe UI"/>
                <w:i/>
                <w:iCs/>
                <w:color w:val="auto"/>
                <w:lang w:val="fr-FR"/>
              </w:rPr>
              <w:t xml:space="preserve">Chargé d’évaluation Sénior </w:t>
            </w:r>
          </w:p>
        </w:tc>
        <w:tc>
          <w:tcPr>
            <w:tcW w:w="1559" w:type="dxa"/>
            <w:vAlign w:val="center"/>
          </w:tcPr>
          <w:p w14:paraId="414A27BF" w14:textId="1502BFB9" w:rsidR="00115D78" w:rsidRPr="002E4BAE" w:rsidRDefault="00115D78" w:rsidP="4051AF44">
            <w:pPr>
              <w:pStyle w:val="Paragraphe"/>
              <w:cnfStyle w:val="000000100000" w:firstRow="0" w:lastRow="0" w:firstColumn="0" w:lastColumn="0" w:oddVBand="0" w:evenVBand="0" w:oddHBand="1" w:evenHBand="0" w:firstRowFirstColumn="0" w:firstRowLastColumn="0" w:lastRowFirstColumn="0" w:lastRowLastColumn="0"/>
              <w:rPr>
                <w:rFonts w:ascii="Segoe UI" w:hAnsi="Segoe UI" w:cs="Segoe UI"/>
                <w:i/>
                <w:iCs/>
                <w:color w:val="auto"/>
                <w:lang w:val="fr-FR"/>
              </w:rPr>
            </w:pPr>
            <w:r w:rsidRPr="4051AF44">
              <w:rPr>
                <w:rFonts w:ascii="Segoe UI" w:hAnsi="Segoe UI" w:cs="Segoe UI"/>
                <w:i/>
                <w:iCs/>
                <w:color w:val="auto"/>
                <w:lang w:val="fr-FR"/>
              </w:rPr>
              <w:t>Coordinatrice</w:t>
            </w:r>
            <w:r w:rsidR="51D990EA" w:rsidRPr="4051AF44">
              <w:rPr>
                <w:rFonts w:ascii="Segoe UI" w:hAnsi="Segoe UI" w:cs="Segoe UI"/>
                <w:i/>
                <w:iCs/>
                <w:color w:val="auto"/>
                <w:lang w:val="fr-FR"/>
              </w:rPr>
              <w:t xml:space="preserve"> </w:t>
            </w:r>
            <w:r w:rsidR="51D990EA" w:rsidRPr="4051AF44">
              <w:rPr>
                <w:rFonts w:ascii="Segoe UI" w:hAnsi="Segoe UI" w:cs="Segoe UI"/>
                <w:lang w:val="fr-FR"/>
              </w:rPr>
              <w:t>Pays</w:t>
            </w:r>
            <w:r w:rsidRPr="4051AF44">
              <w:rPr>
                <w:rFonts w:ascii="Segoe UI" w:hAnsi="Segoe UI" w:cs="Segoe UI"/>
                <w:i/>
                <w:iCs/>
                <w:color w:val="auto"/>
                <w:lang w:val="fr-FR"/>
              </w:rPr>
              <w:t xml:space="preserve"> </w:t>
            </w:r>
            <w:r w:rsidR="46367C69" w:rsidRPr="4051AF44">
              <w:rPr>
                <w:rFonts w:ascii="Segoe UI" w:hAnsi="Segoe UI" w:cs="Segoe UI"/>
                <w:i/>
                <w:iCs/>
                <w:color w:val="auto"/>
                <w:lang w:val="fr-FR"/>
              </w:rPr>
              <w:t>IMPACT</w:t>
            </w:r>
            <w:r w:rsidRPr="4051AF44">
              <w:rPr>
                <w:rFonts w:ascii="Segoe UI" w:hAnsi="Segoe UI" w:cs="Segoe UI"/>
                <w:i/>
                <w:iCs/>
                <w:color w:val="auto"/>
                <w:lang w:val="fr-FR"/>
              </w:rPr>
              <w:t>, Coordinateur Terrain, Chargés de données, Chargés SIG, Unité Research Design and Data (RDD)</w:t>
            </w:r>
          </w:p>
        </w:tc>
        <w:tc>
          <w:tcPr>
            <w:tcW w:w="1412" w:type="dxa"/>
            <w:vAlign w:val="center"/>
          </w:tcPr>
          <w:p w14:paraId="54E3A712" w14:textId="77777777" w:rsidR="00115D78" w:rsidRPr="002E4BAE" w:rsidRDefault="00115D78" w:rsidP="003A0933">
            <w:pPr>
              <w:pStyle w:val="Paragraphe"/>
              <w:cnfStyle w:val="000000100000" w:firstRow="0" w:lastRow="0" w:firstColumn="0" w:lastColumn="0" w:oddVBand="0" w:evenVBand="0" w:oddHBand="1" w:evenHBand="0" w:firstRowFirstColumn="0" w:firstRowLastColumn="0" w:lastRowFirstColumn="0" w:lastRowLastColumn="0"/>
              <w:rPr>
                <w:rFonts w:ascii="Segoe UI" w:hAnsi="Segoe UI" w:cs="Segoe UI"/>
                <w:i/>
                <w:color w:val="auto"/>
                <w:lang w:val="fr-FR"/>
              </w:rPr>
            </w:pPr>
            <w:r w:rsidRPr="002E4BAE">
              <w:rPr>
                <w:rFonts w:ascii="Segoe UI" w:hAnsi="Segoe UI" w:cs="Segoe UI"/>
                <w:i/>
                <w:color w:val="auto"/>
                <w:lang w:val="fr-FR"/>
              </w:rPr>
              <w:t>IMAWG, ICSG</w:t>
            </w:r>
          </w:p>
        </w:tc>
      </w:tr>
      <w:tr w:rsidR="00115D78" w:rsidRPr="002E4BAE" w14:paraId="1B9E373E" w14:textId="77777777" w:rsidTr="4051AF44">
        <w:trPr>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14890843" w14:textId="77777777" w:rsidR="00115D78" w:rsidRPr="002E4BAE" w:rsidDel="0055732B" w:rsidRDefault="00115D78" w:rsidP="003A0933">
            <w:pPr>
              <w:pStyle w:val="Paragraphe"/>
              <w:rPr>
                <w:rFonts w:ascii="Segoe UI" w:hAnsi="Segoe UI" w:cs="Segoe UI"/>
                <w:sz w:val="20"/>
                <w:lang w:val="fr-FR"/>
              </w:rPr>
            </w:pPr>
            <w:r w:rsidRPr="002E4BAE">
              <w:rPr>
                <w:rFonts w:ascii="Segoe UI" w:hAnsi="Segoe UI" w:cs="Segoe UI"/>
                <w:sz w:val="20"/>
                <w:lang w:val="fr-FR"/>
              </w:rPr>
              <w:t>Supervision de la collecte de données</w:t>
            </w:r>
          </w:p>
        </w:tc>
        <w:tc>
          <w:tcPr>
            <w:tcW w:w="1985" w:type="dxa"/>
            <w:vAlign w:val="center"/>
          </w:tcPr>
          <w:p w14:paraId="680EA870" w14:textId="77777777" w:rsidR="00115D78" w:rsidRPr="002E4BAE" w:rsidRDefault="00115D78" w:rsidP="003A0933">
            <w:pPr>
              <w:pStyle w:val="Paragraphe"/>
              <w:cnfStyle w:val="000000000000" w:firstRow="0" w:lastRow="0" w:firstColumn="0" w:lastColumn="0" w:oddVBand="0" w:evenVBand="0" w:oddHBand="0" w:evenHBand="0" w:firstRowFirstColumn="0" w:firstRowLastColumn="0" w:lastRowFirstColumn="0" w:lastRowLastColumn="0"/>
              <w:rPr>
                <w:rFonts w:ascii="Segoe UI" w:hAnsi="Segoe UI" w:cs="Segoe UI"/>
                <w:shd w:val="clear" w:color="auto" w:fill="D9E2F3" w:themeFill="accent1" w:themeFillTint="33"/>
                <w:lang w:val="fr-FR"/>
              </w:rPr>
            </w:pPr>
            <w:r w:rsidRPr="002E4BAE">
              <w:rPr>
                <w:rFonts w:ascii="Segoe UI" w:hAnsi="Segoe UI" w:cs="Segoe UI"/>
                <w:lang w:val="fr-FR"/>
              </w:rPr>
              <w:t>Chargé de Terrain</w:t>
            </w:r>
          </w:p>
        </w:tc>
        <w:tc>
          <w:tcPr>
            <w:tcW w:w="1701" w:type="dxa"/>
            <w:vAlign w:val="center"/>
          </w:tcPr>
          <w:p w14:paraId="1560B013" w14:textId="77777777" w:rsidR="00115D78" w:rsidRPr="002E4BAE" w:rsidRDefault="00115D78" w:rsidP="003A0933">
            <w:pPr>
              <w:pStyle w:val="Paragraphe"/>
              <w:cnfStyle w:val="000000000000" w:firstRow="0" w:lastRow="0" w:firstColumn="0" w:lastColumn="0" w:oddVBand="0" w:evenVBand="0" w:oddHBand="0" w:evenHBand="0" w:firstRowFirstColumn="0" w:firstRowLastColumn="0" w:lastRowFirstColumn="0" w:lastRowLastColumn="0"/>
              <w:rPr>
                <w:rFonts w:ascii="Segoe UI" w:hAnsi="Segoe UI" w:cs="Segoe UI"/>
                <w:shd w:val="clear" w:color="auto" w:fill="D9E2F3" w:themeFill="accent1" w:themeFillTint="33"/>
                <w:lang w:val="fr-FR"/>
              </w:rPr>
            </w:pPr>
            <w:r w:rsidRPr="002E4BAE">
              <w:rPr>
                <w:rFonts w:ascii="Segoe UI" w:hAnsi="Segoe UI" w:cs="Segoe UI"/>
                <w:lang w:val="fr-FR"/>
              </w:rPr>
              <w:t>Coordinateur de Terrain</w:t>
            </w:r>
          </w:p>
        </w:tc>
        <w:tc>
          <w:tcPr>
            <w:tcW w:w="1559" w:type="dxa"/>
            <w:vAlign w:val="center"/>
          </w:tcPr>
          <w:p w14:paraId="7B3BF3B1" w14:textId="3828E57E" w:rsidR="00115D78" w:rsidRPr="002E4BAE" w:rsidRDefault="5A9B0F2A" w:rsidP="62AB0194">
            <w:pPr>
              <w:pStyle w:val="Paragraphe"/>
              <w:cnfStyle w:val="000000000000" w:firstRow="0" w:lastRow="0" w:firstColumn="0" w:lastColumn="0" w:oddVBand="0" w:evenVBand="0" w:oddHBand="0" w:evenHBand="0" w:firstRowFirstColumn="0" w:firstRowLastColumn="0" w:lastRowFirstColumn="0" w:lastRowLastColumn="0"/>
              <w:rPr>
                <w:rFonts w:ascii="Segoe UI" w:hAnsi="Segoe UI" w:cs="Segoe UI"/>
                <w:lang w:val="fr-FR"/>
              </w:rPr>
            </w:pPr>
            <w:r w:rsidRPr="4051AF44">
              <w:rPr>
                <w:rFonts w:ascii="Segoe UI" w:hAnsi="Segoe UI" w:cs="Segoe UI"/>
                <w:lang w:val="fr-FR"/>
              </w:rPr>
              <w:t>Coordinatrice</w:t>
            </w:r>
            <w:r w:rsidR="0A05A487" w:rsidRPr="4051AF44">
              <w:rPr>
                <w:rFonts w:ascii="Segoe UI" w:hAnsi="Segoe UI" w:cs="Segoe UI"/>
                <w:lang w:val="fr-FR"/>
              </w:rPr>
              <w:t xml:space="preserve"> Pays</w:t>
            </w:r>
            <w:r w:rsidRPr="4051AF44">
              <w:rPr>
                <w:rFonts w:ascii="Segoe UI" w:hAnsi="Segoe UI" w:cs="Segoe UI"/>
                <w:lang w:val="fr-FR"/>
              </w:rPr>
              <w:t xml:space="preserve"> IMPACT</w:t>
            </w:r>
          </w:p>
          <w:p w14:paraId="394F8525" w14:textId="4BDA8B5D" w:rsidR="00115D78" w:rsidRPr="002E4BAE" w:rsidRDefault="00115D78" w:rsidP="003A0933">
            <w:pPr>
              <w:pStyle w:val="Paragraphe"/>
              <w:cnfStyle w:val="000000000000" w:firstRow="0" w:lastRow="0" w:firstColumn="0" w:lastColumn="0" w:oddVBand="0" w:evenVBand="0" w:oddHBand="0" w:evenHBand="0" w:firstRowFirstColumn="0" w:firstRowLastColumn="0" w:lastRowFirstColumn="0" w:lastRowLastColumn="0"/>
              <w:rPr>
                <w:rFonts w:ascii="Segoe UI" w:hAnsi="Segoe UI" w:cs="Segoe UI"/>
                <w:shd w:val="clear" w:color="auto" w:fill="D9E2F3" w:themeFill="accent1" w:themeFillTint="33"/>
                <w:lang w:val="fr-FR"/>
              </w:rPr>
            </w:pPr>
          </w:p>
        </w:tc>
        <w:tc>
          <w:tcPr>
            <w:tcW w:w="1412" w:type="dxa"/>
            <w:vAlign w:val="center"/>
          </w:tcPr>
          <w:p w14:paraId="3AB3B7C8" w14:textId="58A38206" w:rsidR="00115D78" w:rsidRPr="002E4BAE" w:rsidRDefault="61CA63C2" w:rsidP="003A0933">
            <w:pPr>
              <w:pStyle w:val="Paragraphe"/>
              <w:cnfStyle w:val="000000000000" w:firstRow="0" w:lastRow="0" w:firstColumn="0" w:lastColumn="0" w:oddVBand="0" w:evenVBand="0" w:oddHBand="0" w:evenHBand="0" w:firstRowFirstColumn="0" w:firstRowLastColumn="0" w:lastRowFirstColumn="0" w:lastRowLastColumn="0"/>
              <w:rPr>
                <w:rFonts w:ascii="Segoe UI" w:hAnsi="Segoe UI" w:cs="Segoe UI"/>
                <w:shd w:val="clear" w:color="auto" w:fill="D9E2F3" w:themeFill="accent1" w:themeFillTint="33"/>
                <w:lang w:val="fr-FR"/>
              </w:rPr>
            </w:pPr>
            <w:r w:rsidRPr="4051AF44">
              <w:rPr>
                <w:rFonts w:ascii="Segoe UI" w:hAnsi="Segoe UI" w:cs="Segoe UI"/>
                <w:lang w:val="fr-FR"/>
              </w:rPr>
              <w:t>Coordinatrice</w:t>
            </w:r>
            <w:r w:rsidR="5594FC84" w:rsidRPr="4051AF44">
              <w:rPr>
                <w:rFonts w:ascii="Segoe UI" w:hAnsi="Segoe UI" w:cs="Segoe UI"/>
                <w:lang w:val="fr-FR"/>
              </w:rPr>
              <w:t xml:space="preserve"> Pays</w:t>
            </w:r>
            <w:r w:rsidR="00115D78" w:rsidRPr="4051AF44">
              <w:rPr>
                <w:rFonts w:ascii="Segoe UI" w:hAnsi="Segoe UI" w:cs="Segoe UI"/>
                <w:lang w:val="fr-FR"/>
              </w:rPr>
              <w:t xml:space="preserve"> IMPACT</w:t>
            </w:r>
          </w:p>
        </w:tc>
      </w:tr>
      <w:tr w:rsidR="00115D78" w:rsidRPr="002E4BAE" w14:paraId="79271BA9" w14:textId="77777777" w:rsidTr="4051AF44">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1FBA1938" w14:textId="77777777" w:rsidR="00115D78" w:rsidRPr="002E4BAE" w:rsidRDefault="00115D78" w:rsidP="003A0933">
            <w:pPr>
              <w:pStyle w:val="Paragraphe"/>
              <w:rPr>
                <w:rFonts w:ascii="Segoe UI" w:hAnsi="Segoe UI" w:cs="Segoe UI"/>
                <w:sz w:val="20"/>
                <w:lang w:val="fr-FR"/>
              </w:rPr>
            </w:pPr>
            <w:r w:rsidRPr="002E4BAE">
              <w:rPr>
                <w:rFonts w:ascii="Segoe UI" w:hAnsi="Segoe UI" w:cs="Segoe UI"/>
                <w:sz w:val="20"/>
                <w:lang w:val="fr-FR"/>
              </w:rPr>
              <w:t>Traitement des données (vérification, nettoyage)</w:t>
            </w:r>
          </w:p>
        </w:tc>
        <w:tc>
          <w:tcPr>
            <w:tcW w:w="1985" w:type="dxa"/>
            <w:vAlign w:val="center"/>
          </w:tcPr>
          <w:p w14:paraId="41664F10" w14:textId="77777777" w:rsidR="00115D78" w:rsidRPr="002E4BAE" w:rsidRDefault="00115D78" w:rsidP="003A0933">
            <w:pPr>
              <w:pStyle w:val="Paragraphe"/>
              <w:cnfStyle w:val="000000100000" w:firstRow="0" w:lastRow="0" w:firstColumn="0" w:lastColumn="0" w:oddVBand="0" w:evenVBand="0" w:oddHBand="1" w:evenHBand="0" w:firstRowFirstColumn="0" w:firstRowLastColumn="0" w:lastRowFirstColumn="0" w:lastRowLastColumn="0"/>
              <w:rPr>
                <w:rFonts w:ascii="Segoe UI" w:hAnsi="Segoe UI" w:cs="Segoe UI"/>
                <w:shd w:val="clear" w:color="auto" w:fill="D9E2F3" w:themeFill="accent1" w:themeFillTint="33"/>
                <w:lang w:val="fr-FR"/>
              </w:rPr>
            </w:pPr>
            <w:r w:rsidRPr="002E4BAE">
              <w:rPr>
                <w:rFonts w:ascii="Segoe UI" w:hAnsi="Segoe UI" w:cs="Segoe UI"/>
                <w:lang w:val="fr-FR"/>
              </w:rPr>
              <w:t>Chargé de Données Senior, Chargé d’Evaluation</w:t>
            </w:r>
          </w:p>
        </w:tc>
        <w:tc>
          <w:tcPr>
            <w:tcW w:w="1701" w:type="dxa"/>
            <w:vAlign w:val="center"/>
          </w:tcPr>
          <w:p w14:paraId="0CF3EADD" w14:textId="77777777" w:rsidR="00115D78" w:rsidRPr="002E4BAE" w:rsidRDefault="00115D78" w:rsidP="003A0933">
            <w:pPr>
              <w:pStyle w:val="Paragraphe"/>
              <w:cnfStyle w:val="000000100000" w:firstRow="0" w:lastRow="0" w:firstColumn="0" w:lastColumn="0" w:oddVBand="0" w:evenVBand="0" w:oddHBand="1" w:evenHBand="0" w:firstRowFirstColumn="0" w:firstRowLastColumn="0" w:lastRowFirstColumn="0" w:lastRowLastColumn="0"/>
              <w:rPr>
                <w:rFonts w:ascii="Segoe UI" w:hAnsi="Segoe UI" w:cs="Segoe UI"/>
                <w:shd w:val="clear" w:color="auto" w:fill="D9E2F3" w:themeFill="accent1" w:themeFillTint="33"/>
                <w:lang w:val="fr-FR"/>
              </w:rPr>
            </w:pPr>
            <w:r w:rsidRPr="002E4BAE">
              <w:rPr>
                <w:rFonts w:ascii="Segoe UI" w:hAnsi="Segoe UI" w:cs="Segoe UI"/>
                <w:shd w:val="clear" w:color="auto" w:fill="D9E2F3" w:themeFill="accent1" w:themeFillTint="33"/>
                <w:lang w:val="fr-FR"/>
              </w:rPr>
              <w:t>Chargé de base de données Senior</w:t>
            </w:r>
          </w:p>
        </w:tc>
        <w:tc>
          <w:tcPr>
            <w:tcW w:w="1559" w:type="dxa"/>
            <w:vAlign w:val="center"/>
          </w:tcPr>
          <w:p w14:paraId="0485CFCB" w14:textId="77777777" w:rsidR="00115D78" w:rsidRPr="002E4BAE" w:rsidRDefault="00115D78" w:rsidP="003A0933">
            <w:pPr>
              <w:pStyle w:val="Paragraphe"/>
              <w:cnfStyle w:val="000000100000" w:firstRow="0" w:lastRow="0" w:firstColumn="0" w:lastColumn="0" w:oddVBand="0" w:evenVBand="0" w:oddHBand="1" w:evenHBand="0" w:firstRowFirstColumn="0" w:firstRowLastColumn="0" w:lastRowFirstColumn="0" w:lastRowLastColumn="0"/>
              <w:rPr>
                <w:rFonts w:ascii="Segoe UI" w:hAnsi="Segoe UI" w:cs="Segoe UI"/>
                <w:lang w:val="fr-FR"/>
              </w:rPr>
            </w:pPr>
            <w:r w:rsidRPr="002E4BAE">
              <w:rPr>
                <w:rFonts w:ascii="Segoe UI" w:hAnsi="Segoe UI" w:cs="Segoe UI"/>
                <w:lang w:val="fr-FR"/>
              </w:rPr>
              <w:t>Chargé SIG</w:t>
            </w:r>
          </w:p>
          <w:p w14:paraId="1C81585E" w14:textId="77777777" w:rsidR="00115D78" w:rsidRPr="002E4BAE" w:rsidRDefault="00115D78" w:rsidP="003A0933">
            <w:pPr>
              <w:pStyle w:val="Paragraphe"/>
              <w:cnfStyle w:val="000000100000" w:firstRow="0" w:lastRow="0" w:firstColumn="0" w:lastColumn="0" w:oddVBand="0" w:evenVBand="0" w:oddHBand="1" w:evenHBand="0" w:firstRowFirstColumn="0" w:firstRowLastColumn="0" w:lastRowFirstColumn="0" w:lastRowLastColumn="0"/>
              <w:rPr>
                <w:rFonts w:ascii="Segoe UI" w:hAnsi="Segoe UI" w:cs="Segoe UI"/>
                <w:shd w:val="clear" w:color="auto" w:fill="D9E2F3" w:themeFill="accent1" w:themeFillTint="33"/>
                <w:lang w:val="fr-FR"/>
              </w:rPr>
            </w:pPr>
            <w:r w:rsidRPr="002E4BAE">
              <w:rPr>
                <w:rFonts w:ascii="Segoe UI" w:hAnsi="Segoe UI" w:cs="Segoe UI"/>
                <w:lang w:val="fr-FR"/>
              </w:rPr>
              <w:t>Equipe Terrain Unité RDD Impact Initiatives</w:t>
            </w:r>
          </w:p>
        </w:tc>
        <w:tc>
          <w:tcPr>
            <w:tcW w:w="1412" w:type="dxa"/>
            <w:vAlign w:val="center"/>
          </w:tcPr>
          <w:p w14:paraId="2927DBC7" w14:textId="4DA5C342" w:rsidR="00115D78" w:rsidRPr="002E4BAE" w:rsidRDefault="00115D78" w:rsidP="003A0933">
            <w:pPr>
              <w:pStyle w:val="Paragraphe"/>
              <w:cnfStyle w:val="000000100000" w:firstRow="0" w:lastRow="0" w:firstColumn="0" w:lastColumn="0" w:oddVBand="0" w:evenVBand="0" w:oddHBand="1" w:evenHBand="0" w:firstRowFirstColumn="0" w:firstRowLastColumn="0" w:lastRowFirstColumn="0" w:lastRowLastColumn="0"/>
              <w:rPr>
                <w:rFonts w:ascii="Segoe UI" w:hAnsi="Segoe UI" w:cs="Segoe UI"/>
                <w:shd w:val="clear" w:color="auto" w:fill="D9E2F3" w:themeFill="accent1" w:themeFillTint="33"/>
                <w:lang w:val="fr-FR"/>
              </w:rPr>
            </w:pPr>
            <w:r w:rsidRPr="4051AF44">
              <w:rPr>
                <w:rFonts w:ascii="Segoe UI" w:hAnsi="Segoe UI" w:cs="Segoe UI"/>
                <w:lang w:val="fr-FR"/>
              </w:rPr>
              <w:t>Coordinatrice</w:t>
            </w:r>
            <w:r w:rsidR="5DC2CFD0" w:rsidRPr="4051AF44">
              <w:rPr>
                <w:rFonts w:ascii="Segoe UI" w:hAnsi="Segoe UI" w:cs="Segoe UI"/>
                <w:lang w:val="fr-FR"/>
              </w:rPr>
              <w:t xml:space="preserve"> Pays</w:t>
            </w:r>
            <w:r w:rsidRPr="4051AF44">
              <w:rPr>
                <w:rFonts w:ascii="Segoe UI" w:hAnsi="Segoe UI" w:cs="Segoe UI"/>
                <w:lang w:val="fr-FR"/>
              </w:rPr>
              <w:t xml:space="preserve"> IMPACT</w:t>
            </w:r>
          </w:p>
        </w:tc>
      </w:tr>
      <w:tr w:rsidR="00115D78" w:rsidRPr="002E4BAE" w14:paraId="53E02CB5" w14:textId="77777777" w:rsidTr="4051AF44">
        <w:trPr>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6C5D0F57" w14:textId="77777777" w:rsidR="00115D78" w:rsidRPr="002E4BAE" w:rsidRDefault="00115D78" w:rsidP="003A0933">
            <w:pPr>
              <w:pStyle w:val="Paragraphe"/>
              <w:rPr>
                <w:rFonts w:ascii="Segoe UI" w:hAnsi="Segoe UI" w:cs="Segoe UI"/>
                <w:sz w:val="20"/>
                <w:lang w:val="fr-FR"/>
              </w:rPr>
            </w:pPr>
            <w:r w:rsidRPr="002E4BAE">
              <w:rPr>
                <w:rFonts w:ascii="Segoe UI" w:hAnsi="Segoe UI" w:cs="Segoe UI"/>
                <w:sz w:val="20"/>
                <w:lang w:val="fr-FR"/>
              </w:rPr>
              <w:t>Analyse des données</w:t>
            </w:r>
          </w:p>
        </w:tc>
        <w:tc>
          <w:tcPr>
            <w:tcW w:w="1985" w:type="dxa"/>
            <w:vAlign w:val="center"/>
          </w:tcPr>
          <w:p w14:paraId="49225AA4" w14:textId="6E24BAD1" w:rsidR="00115D78" w:rsidRPr="002E4BAE" w:rsidRDefault="00115D78" w:rsidP="003A0933">
            <w:pPr>
              <w:pStyle w:val="Paragraphe"/>
              <w:cnfStyle w:val="000000000000" w:firstRow="0" w:lastRow="0" w:firstColumn="0" w:lastColumn="0" w:oddVBand="0" w:evenVBand="0" w:oddHBand="0" w:evenHBand="0" w:firstRowFirstColumn="0" w:firstRowLastColumn="0" w:lastRowFirstColumn="0" w:lastRowLastColumn="0"/>
              <w:rPr>
                <w:rFonts w:ascii="Segoe UI" w:hAnsi="Segoe UI" w:cs="Segoe UI"/>
                <w:shd w:val="clear" w:color="auto" w:fill="D9E2F3" w:themeFill="accent1" w:themeFillTint="33"/>
                <w:lang w:val="fr-FR"/>
              </w:rPr>
            </w:pPr>
            <w:r w:rsidRPr="62AB0194">
              <w:rPr>
                <w:rFonts w:ascii="Segoe UI" w:hAnsi="Segoe UI" w:cs="Segoe UI"/>
                <w:lang w:val="fr-FR"/>
              </w:rPr>
              <w:t>Chargé de</w:t>
            </w:r>
            <w:r w:rsidR="290EA56A" w:rsidRPr="62AB0194">
              <w:rPr>
                <w:rFonts w:ascii="Segoe UI" w:hAnsi="Segoe UI" w:cs="Segoe UI"/>
                <w:lang w:val="fr-FR"/>
              </w:rPr>
              <w:t xml:space="preserve"> Base de</w:t>
            </w:r>
            <w:r w:rsidRPr="62AB0194">
              <w:rPr>
                <w:rFonts w:ascii="Segoe UI" w:hAnsi="Segoe UI" w:cs="Segoe UI"/>
                <w:lang w:val="fr-FR"/>
              </w:rPr>
              <w:t xml:space="preserve"> Données </w:t>
            </w:r>
          </w:p>
        </w:tc>
        <w:tc>
          <w:tcPr>
            <w:tcW w:w="1701" w:type="dxa"/>
            <w:vAlign w:val="center"/>
          </w:tcPr>
          <w:p w14:paraId="45FC1DEB" w14:textId="63F4F5C8" w:rsidR="00115D78" w:rsidRPr="002E4BAE" w:rsidRDefault="00115D78" w:rsidP="003A0933">
            <w:pPr>
              <w:pStyle w:val="Paragraphe"/>
              <w:cnfStyle w:val="000000000000" w:firstRow="0" w:lastRow="0" w:firstColumn="0" w:lastColumn="0" w:oddVBand="0" w:evenVBand="0" w:oddHBand="0" w:evenHBand="0" w:firstRowFirstColumn="0" w:firstRowLastColumn="0" w:lastRowFirstColumn="0" w:lastRowLastColumn="0"/>
              <w:rPr>
                <w:rFonts w:ascii="Segoe UI" w:hAnsi="Segoe UI" w:cs="Segoe UI"/>
                <w:shd w:val="clear" w:color="auto" w:fill="D9E2F3" w:themeFill="accent1" w:themeFillTint="33"/>
                <w:lang w:val="fr-FR"/>
              </w:rPr>
            </w:pPr>
            <w:r w:rsidRPr="62AB0194">
              <w:rPr>
                <w:rFonts w:ascii="Segoe UI" w:hAnsi="Segoe UI" w:cs="Segoe UI"/>
                <w:lang w:val="fr-FR"/>
              </w:rPr>
              <w:t>Chargé d</w:t>
            </w:r>
            <w:r w:rsidR="5DDA27A1" w:rsidRPr="62AB0194">
              <w:rPr>
                <w:rFonts w:ascii="Segoe UI" w:hAnsi="Segoe UI" w:cs="Segoe UI"/>
                <w:lang w:val="fr-FR"/>
              </w:rPr>
              <w:t>e Données Senior</w:t>
            </w:r>
          </w:p>
        </w:tc>
        <w:tc>
          <w:tcPr>
            <w:tcW w:w="1559" w:type="dxa"/>
            <w:vAlign w:val="center"/>
          </w:tcPr>
          <w:p w14:paraId="7414A020" w14:textId="77777777" w:rsidR="00115D78" w:rsidRPr="002E4BAE" w:rsidRDefault="00115D78" w:rsidP="003A0933">
            <w:pPr>
              <w:pStyle w:val="Paragraphe"/>
              <w:cnfStyle w:val="000000000000" w:firstRow="0" w:lastRow="0" w:firstColumn="0" w:lastColumn="0" w:oddVBand="0" w:evenVBand="0" w:oddHBand="0" w:evenHBand="0" w:firstRowFirstColumn="0" w:firstRowLastColumn="0" w:lastRowFirstColumn="0" w:lastRowLastColumn="0"/>
              <w:rPr>
                <w:rFonts w:ascii="Segoe UI" w:hAnsi="Segoe UI" w:cs="Segoe UI"/>
                <w:shd w:val="clear" w:color="auto" w:fill="D9E2F3" w:themeFill="accent1" w:themeFillTint="33"/>
                <w:lang w:val="fr-FR"/>
              </w:rPr>
            </w:pPr>
            <w:r w:rsidRPr="002E4BAE">
              <w:rPr>
                <w:rFonts w:ascii="Segoe UI" w:hAnsi="Segoe UI" w:cs="Segoe UI"/>
                <w:lang w:val="fr-FR"/>
              </w:rPr>
              <w:t>Unité RDD Impact Initiatives, Coordinatrice IMPACT</w:t>
            </w:r>
          </w:p>
        </w:tc>
        <w:tc>
          <w:tcPr>
            <w:tcW w:w="1412" w:type="dxa"/>
            <w:vAlign w:val="center"/>
          </w:tcPr>
          <w:p w14:paraId="564FF112" w14:textId="77777777" w:rsidR="00115D78" w:rsidRPr="002E4BAE" w:rsidRDefault="00115D78" w:rsidP="003A0933">
            <w:pPr>
              <w:pStyle w:val="Paragraphe"/>
              <w:cnfStyle w:val="000000000000" w:firstRow="0" w:lastRow="0" w:firstColumn="0" w:lastColumn="0" w:oddVBand="0" w:evenVBand="0" w:oddHBand="0" w:evenHBand="0" w:firstRowFirstColumn="0" w:firstRowLastColumn="0" w:lastRowFirstColumn="0" w:lastRowLastColumn="0"/>
              <w:rPr>
                <w:rFonts w:ascii="Segoe UI" w:hAnsi="Segoe UI" w:cs="Segoe UI"/>
                <w:shd w:val="clear" w:color="auto" w:fill="D9E2F3" w:themeFill="accent1" w:themeFillTint="33"/>
                <w:lang w:val="fr-FR"/>
              </w:rPr>
            </w:pPr>
            <w:r w:rsidRPr="002E4BAE">
              <w:rPr>
                <w:rFonts w:ascii="Segoe UI" w:hAnsi="Segoe UI" w:cs="Segoe UI"/>
                <w:i/>
                <w:color w:val="auto"/>
                <w:lang w:val="fr-FR"/>
              </w:rPr>
              <w:t>IMAWG, ICSG</w:t>
            </w:r>
          </w:p>
        </w:tc>
      </w:tr>
      <w:tr w:rsidR="00115D78" w:rsidRPr="002E4BAE" w14:paraId="42737799" w14:textId="77777777" w:rsidTr="4051AF44">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5A200E8B" w14:textId="77777777" w:rsidR="00115D78" w:rsidRPr="002E4BAE" w:rsidRDefault="00115D78" w:rsidP="003A0933">
            <w:pPr>
              <w:pStyle w:val="Paragraphe"/>
              <w:rPr>
                <w:rFonts w:ascii="Segoe UI" w:hAnsi="Segoe UI" w:cs="Segoe UI"/>
                <w:sz w:val="20"/>
                <w:lang w:val="fr-FR"/>
              </w:rPr>
            </w:pPr>
            <w:r w:rsidRPr="002E4BAE">
              <w:rPr>
                <w:rFonts w:ascii="Segoe UI" w:hAnsi="Segoe UI" w:cs="Segoe UI"/>
                <w:sz w:val="20"/>
                <w:lang w:val="fr-FR"/>
              </w:rPr>
              <w:t>Production des résultats</w:t>
            </w:r>
          </w:p>
        </w:tc>
        <w:tc>
          <w:tcPr>
            <w:tcW w:w="1985" w:type="dxa"/>
            <w:vAlign w:val="center"/>
          </w:tcPr>
          <w:p w14:paraId="1ADACED4" w14:textId="77777777" w:rsidR="00115D78" w:rsidRPr="002E4BAE" w:rsidRDefault="00115D78" w:rsidP="003A0933">
            <w:pPr>
              <w:pStyle w:val="Paragraphe"/>
              <w:cnfStyle w:val="000000100000" w:firstRow="0" w:lastRow="0" w:firstColumn="0" w:lastColumn="0" w:oddVBand="0" w:evenVBand="0" w:oddHBand="1" w:evenHBand="0" w:firstRowFirstColumn="0" w:firstRowLastColumn="0" w:lastRowFirstColumn="0" w:lastRowLastColumn="0"/>
              <w:rPr>
                <w:rFonts w:ascii="Segoe UI" w:hAnsi="Segoe UI" w:cs="Segoe UI"/>
                <w:lang w:val="fr-FR"/>
              </w:rPr>
            </w:pPr>
            <w:r w:rsidRPr="62AB0194">
              <w:rPr>
                <w:rFonts w:ascii="Segoe UI" w:hAnsi="Segoe UI" w:cs="Segoe UI"/>
                <w:lang w:val="fr-FR"/>
              </w:rPr>
              <w:t xml:space="preserve">Chargé d’Evaluation, </w:t>
            </w:r>
          </w:p>
          <w:p w14:paraId="573D56CF" w14:textId="2189F979" w:rsidR="00115D78" w:rsidRPr="002E4BAE" w:rsidRDefault="41271E12" w:rsidP="003A0933">
            <w:pPr>
              <w:pStyle w:val="Paragraphe"/>
              <w:cnfStyle w:val="000000100000" w:firstRow="0" w:lastRow="0" w:firstColumn="0" w:lastColumn="0" w:oddVBand="0" w:evenVBand="0" w:oddHBand="1" w:evenHBand="0" w:firstRowFirstColumn="0" w:firstRowLastColumn="0" w:lastRowFirstColumn="0" w:lastRowLastColumn="0"/>
              <w:rPr>
                <w:rFonts w:ascii="Segoe UI" w:hAnsi="Segoe UI" w:cs="Segoe UI"/>
                <w:shd w:val="clear" w:color="auto" w:fill="D9E2F3" w:themeFill="accent1" w:themeFillTint="33"/>
                <w:lang w:val="fr-FR"/>
              </w:rPr>
            </w:pPr>
            <w:r w:rsidRPr="62AB0194">
              <w:rPr>
                <w:rFonts w:ascii="Segoe UI" w:hAnsi="Segoe UI" w:cs="Segoe UI"/>
                <w:lang w:val="fr-FR"/>
              </w:rPr>
              <w:t>Chargé de Base de Données</w:t>
            </w:r>
          </w:p>
        </w:tc>
        <w:tc>
          <w:tcPr>
            <w:tcW w:w="1701" w:type="dxa"/>
            <w:vAlign w:val="center"/>
          </w:tcPr>
          <w:p w14:paraId="67381B17" w14:textId="7BE2A339" w:rsidR="00115D78" w:rsidRPr="002E4BAE" w:rsidRDefault="00115D78" w:rsidP="003A0933">
            <w:pPr>
              <w:pStyle w:val="Paragraphe"/>
              <w:cnfStyle w:val="000000100000" w:firstRow="0" w:lastRow="0" w:firstColumn="0" w:lastColumn="0" w:oddVBand="0" w:evenVBand="0" w:oddHBand="1" w:evenHBand="0" w:firstRowFirstColumn="0" w:firstRowLastColumn="0" w:lastRowFirstColumn="0" w:lastRowLastColumn="0"/>
              <w:rPr>
                <w:rFonts w:ascii="Segoe UI" w:hAnsi="Segoe UI" w:cs="Segoe UI"/>
                <w:shd w:val="clear" w:color="auto" w:fill="D9E2F3" w:themeFill="accent1" w:themeFillTint="33"/>
                <w:lang w:val="fr-FR"/>
              </w:rPr>
            </w:pPr>
            <w:r w:rsidRPr="4051AF44">
              <w:rPr>
                <w:rFonts w:ascii="Segoe UI" w:hAnsi="Segoe UI" w:cs="Segoe UI"/>
                <w:lang w:val="fr-FR"/>
              </w:rPr>
              <w:t>Coordinatrice Pays</w:t>
            </w:r>
            <w:r w:rsidR="57690D02" w:rsidRPr="4051AF44">
              <w:rPr>
                <w:rFonts w:ascii="Segoe UI" w:hAnsi="Segoe UI" w:cs="Segoe UI"/>
                <w:lang w:val="fr-FR"/>
              </w:rPr>
              <w:t xml:space="preserve"> IMPACT</w:t>
            </w:r>
          </w:p>
        </w:tc>
        <w:tc>
          <w:tcPr>
            <w:tcW w:w="1559" w:type="dxa"/>
            <w:vAlign w:val="center"/>
          </w:tcPr>
          <w:p w14:paraId="6E741DAA" w14:textId="77777777" w:rsidR="00115D78" w:rsidRPr="002E4BAE" w:rsidRDefault="00115D78" w:rsidP="003A0933">
            <w:pPr>
              <w:pStyle w:val="Paragraphe"/>
              <w:cnfStyle w:val="000000100000" w:firstRow="0" w:lastRow="0" w:firstColumn="0" w:lastColumn="0" w:oddVBand="0" w:evenVBand="0" w:oddHBand="1" w:evenHBand="0" w:firstRowFirstColumn="0" w:firstRowLastColumn="0" w:lastRowFirstColumn="0" w:lastRowLastColumn="0"/>
              <w:rPr>
                <w:rFonts w:ascii="Segoe UI" w:hAnsi="Segoe UI" w:cs="Segoe UI"/>
                <w:shd w:val="clear" w:color="auto" w:fill="D9E2F3" w:themeFill="accent1" w:themeFillTint="33"/>
                <w:lang w:val="fr-FR"/>
              </w:rPr>
            </w:pPr>
            <w:r w:rsidRPr="002E4BAE">
              <w:rPr>
                <w:rFonts w:ascii="Segoe UI" w:hAnsi="Segoe UI" w:cs="Segoe UI"/>
                <w:lang w:val="fr-FR"/>
              </w:rPr>
              <w:t>Unité Reporting Impact Initiatives</w:t>
            </w:r>
          </w:p>
        </w:tc>
        <w:tc>
          <w:tcPr>
            <w:tcW w:w="1412" w:type="dxa"/>
            <w:vAlign w:val="center"/>
          </w:tcPr>
          <w:p w14:paraId="77A2FA91" w14:textId="77777777" w:rsidR="00115D78" w:rsidRPr="002E4BAE" w:rsidRDefault="00115D78" w:rsidP="003A0933">
            <w:pPr>
              <w:pStyle w:val="Paragraphe"/>
              <w:cnfStyle w:val="000000100000" w:firstRow="0" w:lastRow="0" w:firstColumn="0" w:lastColumn="0" w:oddVBand="0" w:evenVBand="0" w:oddHBand="1" w:evenHBand="0" w:firstRowFirstColumn="0" w:firstRowLastColumn="0" w:lastRowFirstColumn="0" w:lastRowLastColumn="0"/>
              <w:rPr>
                <w:rFonts w:ascii="Segoe UI" w:hAnsi="Segoe UI" w:cs="Segoe UI"/>
                <w:shd w:val="clear" w:color="auto" w:fill="D9E2F3" w:themeFill="accent1" w:themeFillTint="33"/>
                <w:lang w:val="fr-FR"/>
              </w:rPr>
            </w:pPr>
            <w:r w:rsidRPr="002E4BAE">
              <w:rPr>
                <w:rFonts w:ascii="Segoe UI" w:hAnsi="Segoe UI" w:cs="Segoe UI"/>
                <w:i/>
                <w:color w:val="auto"/>
                <w:lang w:val="fr-FR"/>
              </w:rPr>
              <w:t>IMAWG, ICSG</w:t>
            </w:r>
          </w:p>
        </w:tc>
      </w:tr>
      <w:tr w:rsidR="00115D78" w:rsidRPr="002E4BAE" w14:paraId="341F1B27" w14:textId="77777777" w:rsidTr="4051AF44">
        <w:trPr>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62C00A36" w14:textId="77777777" w:rsidR="00115D78" w:rsidRPr="002E4BAE" w:rsidRDefault="00115D78" w:rsidP="003A0933">
            <w:pPr>
              <w:pStyle w:val="Paragraphe"/>
              <w:rPr>
                <w:rFonts w:ascii="Segoe UI" w:hAnsi="Segoe UI" w:cs="Segoe UI"/>
                <w:b/>
                <w:sz w:val="20"/>
                <w:lang w:val="fr-FR"/>
              </w:rPr>
            </w:pPr>
            <w:r w:rsidRPr="002E4BAE">
              <w:rPr>
                <w:rFonts w:ascii="Segoe UI" w:hAnsi="Segoe UI" w:cs="Segoe UI"/>
                <w:sz w:val="20"/>
                <w:lang w:val="fr-FR"/>
              </w:rPr>
              <w:t>Diffusion</w:t>
            </w:r>
          </w:p>
        </w:tc>
        <w:tc>
          <w:tcPr>
            <w:tcW w:w="1985" w:type="dxa"/>
            <w:shd w:val="clear" w:color="auto" w:fill="auto"/>
            <w:vAlign w:val="center"/>
          </w:tcPr>
          <w:p w14:paraId="7C54AD74" w14:textId="77777777" w:rsidR="00115D78" w:rsidRPr="002E4BAE" w:rsidRDefault="00115D78" w:rsidP="003A0933">
            <w:pPr>
              <w:pStyle w:val="Paragraphe"/>
              <w:cnfStyle w:val="000000000000" w:firstRow="0" w:lastRow="0" w:firstColumn="0" w:lastColumn="0" w:oddVBand="0" w:evenVBand="0" w:oddHBand="0" w:evenHBand="0" w:firstRowFirstColumn="0" w:firstRowLastColumn="0" w:lastRowFirstColumn="0" w:lastRowLastColumn="0"/>
              <w:rPr>
                <w:rFonts w:ascii="Segoe UI" w:hAnsi="Segoe UI" w:cs="Segoe UI"/>
                <w:lang w:val="fr-FR"/>
              </w:rPr>
            </w:pPr>
            <w:r w:rsidRPr="002E4BAE">
              <w:rPr>
                <w:rFonts w:ascii="Segoe UI" w:hAnsi="Segoe UI" w:cs="Segoe UI"/>
                <w:lang w:val="fr-FR"/>
              </w:rPr>
              <w:t>Chargé d’Evaluation</w:t>
            </w:r>
          </w:p>
        </w:tc>
        <w:tc>
          <w:tcPr>
            <w:tcW w:w="1701" w:type="dxa"/>
            <w:shd w:val="clear" w:color="auto" w:fill="auto"/>
            <w:vAlign w:val="center"/>
          </w:tcPr>
          <w:p w14:paraId="578F344C" w14:textId="2ACE31B1" w:rsidR="00115D78" w:rsidRPr="002E4BAE" w:rsidRDefault="00115D78" w:rsidP="003A0933">
            <w:pPr>
              <w:pStyle w:val="Paragraphe"/>
              <w:cnfStyle w:val="000000000000" w:firstRow="0" w:lastRow="0" w:firstColumn="0" w:lastColumn="0" w:oddVBand="0" w:evenVBand="0" w:oddHBand="0" w:evenHBand="0" w:firstRowFirstColumn="0" w:firstRowLastColumn="0" w:lastRowFirstColumn="0" w:lastRowLastColumn="0"/>
              <w:rPr>
                <w:rFonts w:ascii="Segoe UI" w:hAnsi="Segoe UI" w:cs="Segoe UI"/>
                <w:lang w:val="fr-FR"/>
              </w:rPr>
            </w:pPr>
            <w:r w:rsidRPr="4051AF44">
              <w:rPr>
                <w:rFonts w:ascii="Segoe UI" w:hAnsi="Segoe UI" w:cs="Segoe UI"/>
                <w:lang w:val="fr-FR"/>
              </w:rPr>
              <w:t>Coordinatrice Pays</w:t>
            </w:r>
            <w:r w:rsidR="69A6A71B" w:rsidRPr="4051AF44">
              <w:rPr>
                <w:rFonts w:ascii="Segoe UI" w:hAnsi="Segoe UI" w:cs="Segoe UI"/>
                <w:lang w:val="fr-FR"/>
              </w:rPr>
              <w:t xml:space="preserve"> IMPACT</w:t>
            </w:r>
          </w:p>
        </w:tc>
        <w:tc>
          <w:tcPr>
            <w:tcW w:w="1559" w:type="dxa"/>
            <w:shd w:val="clear" w:color="auto" w:fill="auto"/>
            <w:vAlign w:val="center"/>
          </w:tcPr>
          <w:p w14:paraId="2BD63CE0" w14:textId="0CAEB50A" w:rsidR="00115D78" w:rsidRPr="002E4BAE" w:rsidRDefault="00115D78" w:rsidP="003A0933">
            <w:pPr>
              <w:pStyle w:val="Paragraphe"/>
              <w:cnfStyle w:val="000000000000" w:firstRow="0" w:lastRow="0" w:firstColumn="0" w:lastColumn="0" w:oddVBand="0" w:evenVBand="0" w:oddHBand="0" w:evenHBand="0" w:firstRowFirstColumn="0" w:firstRowLastColumn="0" w:lastRowFirstColumn="0" w:lastRowLastColumn="0"/>
              <w:rPr>
                <w:rFonts w:ascii="Segoe UI" w:hAnsi="Segoe UI" w:cs="Segoe UI"/>
                <w:lang w:val="fr-FR"/>
              </w:rPr>
            </w:pPr>
            <w:r w:rsidRPr="4051AF44">
              <w:rPr>
                <w:rFonts w:ascii="Segoe UI" w:hAnsi="Segoe UI" w:cs="Segoe UI"/>
                <w:lang w:val="fr-FR"/>
              </w:rPr>
              <w:t>Impact Communicati</w:t>
            </w:r>
            <w:r w:rsidR="37D346E0" w:rsidRPr="4051AF44">
              <w:rPr>
                <w:rFonts w:ascii="Segoe UI" w:hAnsi="Segoe UI" w:cs="Segoe UI"/>
                <w:lang w:val="fr-FR"/>
              </w:rPr>
              <w:t>o</w:t>
            </w:r>
            <w:r w:rsidRPr="4051AF44">
              <w:rPr>
                <w:rFonts w:ascii="Segoe UI" w:hAnsi="Segoe UI" w:cs="Segoe UI"/>
                <w:lang w:val="fr-FR"/>
              </w:rPr>
              <w:t>n Departement</w:t>
            </w:r>
          </w:p>
        </w:tc>
        <w:tc>
          <w:tcPr>
            <w:tcW w:w="1412" w:type="dxa"/>
            <w:shd w:val="clear" w:color="auto" w:fill="auto"/>
            <w:vAlign w:val="center"/>
          </w:tcPr>
          <w:p w14:paraId="54EA1B1D" w14:textId="77777777" w:rsidR="00115D78" w:rsidRPr="002E4BAE" w:rsidRDefault="00115D78" w:rsidP="003A0933">
            <w:pPr>
              <w:pStyle w:val="Paragraphe"/>
              <w:cnfStyle w:val="000000000000" w:firstRow="0" w:lastRow="0" w:firstColumn="0" w:lastColumn="0" w:oddVBand="0" w:evenVBand="0" w:oddHBand="0" w:evenHBand="0" w:firstRowFirstColumn="0" w:firstRowLastColumn="0" w:lastRowFirstColumn="0" w:lastRowLastColumn="0"/>
              <w:rPr>
                <w:rFonts w:ascii="Segoe UI" w:hAnsi="Segoe UI" w:cs="Segoe UI"/>
                <w:lang w:val="fr-FR"/>
              </w:rPr>
            </w:pPr>
            <w:r w:rsidRPr="002E4BAE">
              <w:rPr>
                <w:rFonts w:ascii="Segoe UI" w:hAnsi="Segoe UI" w:cs="Segoe UI"/>
                <w:i/>
                <w:color w:val="auto"/>
                <w:lang w:val="fr-FR"/>
              </w:rPr>
              <w:t>IMAWG, ICSG</w:t>
            </w:r>
          </w:p>
        </w:tc>
      </w:tr>
      <w:tr w:rsidR="00115D78" w:rsidRPr="002E4BAE" w14:paraId="0EBA5FE8" w14:textId="77777777" w:rsidTr="4051AF44">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2861650F" w14:textId="77777777" w:rsidR="00115D78" w:rsidRPr="002E4BAE" w:rsidRDefault="00115D78" w:rsidP="003A0933">
            <w:pPr>
              <w:pStyle w:val="Paragraphe"/>
              <w:rPr>
                <w:rFonts w:ascii="Segoe UI" w:hAnsi="Segoe UI" w:cs="Segoe UI"/>
                <w:sz w:val="20"/>
                <w:lang w:val="fr-FR"/>
              </w:rPr>
            </w:pPr>
            <w:r w:rsidRPr="002E4BAE">
              <w:rPr>
                <w:rFonts w:ascii="Segoe UI" w:hAnsi="Segoe UI" w:cs="Segoe UI"/>
                <w:sz w:val="20"/>
                <w:lang w:val="fr-FR"/>
              </w:rPr>
              <w:t>Monitoring &amp; Evaluation</w:t>
            </w:r>
          </w:p>
        </w:tc>
        <w:tc>
          <w:tcPr>
            <w:tcW w:w="1985" w:type="dxa"/>
            <w:vAlign w:val="center"/>
          </w:tcPr>
          <w:p w14:paraId="3B6ECBA3" w14:textId="77777777" w:rsidR="00115D78" w:rsidRPr="002E4BAE" w:rsidRDefault="00115D78" w:rsidP="003A0933">
            <w:pPr>
              <w:pStyle w:val="Paragraphe"/>
              <w:cnfStyle w:val="000000100000" w:firstRow="0" w:lastRow="0" w:firstColumn="0" w:lastColumn="0" w:oddVBand="0" w:evenVBand="0" w:oddHBand="1" w:evenHBand="0" w:firstRowFirstColumn="0" w:firstRowLastColumn="0" w:lastRowFirstColumn="0" w:lastRowLastColumn="0"/>
              <w:rPr>
                <w:rFonts w:ascii="Segoe UI" w:hAnsi="Segoe UI" w:cs="Segoe UI"/>
                <w:shd w:val="clear" w:color="auto" w:fill="D9E2F3" w:themeFill="accent1" w:themeFillTint="33"/>
                <w:lang w:val="fr-FR"/>
              </w:rPr>
            </w:pPr>
            <w:r w:rsidRPr="002E4BAE">
              <w:rPr>
                <w:rFonts w:ascii="Segoe UI" w:hAnsi="Segoe UI" w:cs="Segoe UI"/>
                <w:lang w:val="fr-FR"/>
              </w:rPr>
              <w:t>Chargé d’Evaluation</w:t>
            </w:r>
          </w:p>
        </w:tc>
        <w:tc>
          <w:tcPr>
            <w:tcW w:w="1701" w:type="dxa"/>
            <w:vAlign w:val="center"/>
          </w:tcPr>
          <w:p w14:paraId="4508FA06" w14:textId="03442C15" w:rsidR="00115D78" w:rsidRPr="002E4BAE" w:rsidRDefault="08992B0F" w:rsidP="62AB0194">
            <w:pPr>
              <w:pStyle w:val="Paragraphe"/>
              <w:cnfStyle w:val="000000100000" w:firstRow="0" w:lastRow="0" w:firstColumn="0" w:lastColumn="0" w:oddVBand="0" w:evenVBand="0" w:oddHBand="1" w:evenHBand="0" w:firstRowFirstColumn="0" w:firstRowLastColumn="0" w:lastRowFirstColumn="0" w:lastRowLastColumn="0"/>
              <w:rPr>
                <w:rFonts w:ascii="Segoe UI" w:hAnsi="Segoe UI" w:cs="Segoe UI"/>
                <w:lang w:val="fr-FR"/>
              </w:rPr>
            </w:pPr>
            <w:r w:rsidRPr="4051AF44">
              <w:rPr>
                <w:rFonts w:ascii="Segoe UI" w:hAnsi="Segoe UI" w:cs="Segoe UI"/>
                <w:lang w:val="fr-FR"/>
              </w:rPr>
              <w:t>Coordinatrice</w:t>
            </w:r>
            <w:r w:rsidR="73B33FA1" w:rsidRPr="4051AF44">
              <w:rPr>
                <w:rFonts w:ascii="Segoe UI" w:hAnsi="Segoe UI" w:cs="Segoe UI"/>
                <w:lang w:val="fr-FR"/>
              </w:rPr>
              <w:t xml:space="preserve"> Pays</w:t>
            </w:r>
            <w:r w:rsidRPr="4051AF44">
              <w:rPr>
                <w:rFonts w:ascii="Segoe UI" w:hAnsi="Segoe UI" w:cs="Segoe UI"/>
                <w:lang w:val="fr-FR"/>
              </w:rPr>
              <w:t xml:space="preserve"> IMPACT</w:t>
            </w:r>
          </w:p>
          <w:p w14:paraId="2487083B" w14:textId="0CDC01DC" w:rsidR="00115D78" w:rsidRPr="002E4BAE" w:rsidRDefault="00115D78" w:rsidP="003A0933">
            <w:pPr>
              <w:pStyle w:val="Paragraphe"/>
              <w:cnfStyle w:val="000000100000" w:firstRow="0" w:lastRow="0" w:firstColumn="0" w:lastColumn="0" w:oddVBand="0" w:evenVBand="0" w:oddHBand="1" w:evenHBand="0" w:firstRowFirstColumn="0" w:firstRowLastColumn="0" w:lastRowFirstColumn="0" w:lastRowLastColumn="0"/>
              <w:rPr>
                <w:rFonts w:ascii="Segoe UI" w:hAnsi="Segoe UI" w:cs="Segoe UI"/>
                <w:shd w:val="clear" w:color="auto" w:fill="D9E2F3" w:themeFill="accent1" w:themeFillTint="33"/>
                <w:lang w:val="fr-FR"/>
              </w:rPr>
            </w:pPr>
          </w:p>
        </w:tc>
        <w:tc>
          <w:tcPr>
            <w:tcW w:w="1559" w:type="dxa"/>
            <w:vAlign w:val="center"/>
          </w:tcPr>
          <w:p w14:paraId="6B537501" w14:textId="01DF0C1B" w:rsidR="00115D78" w:rsidRPr="002E4BAE" w:rsidRDefault="00115D78" w:rsidP="003A0933">
            <w:pPr>
              <w:pStyle w:val="Paragraphe"/>
              <w:cnfStyle w:val="000000100000" w:firstRow="0" w:lastRow="0" w:firstColumn="0" w:lastColumn="0" w:oddVBand="0" w:evenVBand="0" w:oddHBand="1" w:evenHBand="0" w:firstRowFirstColumn="0" w:firstRowLastColumn="0" w:lastRowFirstColumn="0" w:lastRowLastColumn="0"/>
              <w:rPr>
                <w:rFonts w:ascii="Segoe UI" w:hAnsi="Segoe UI" w:cs="Segoe UI"/>
                <w:shd w:val="clear" w:color="auto" w:fill="D9E2F3" w:themeFill="accent1" w:themeFillTint="33"/>
                <w:lang w:val="fr-FR"/>
              </w:rPr>
            </w:pPr>
            <w:r w:rsidRPr="002E4BAE">
              <w:rPr>
                <w:rFonts w:ascii="Segoe UI" w:hAnsi="Segoe UI" w:cs="Segoe UI"/>
                <w:shd w:val="clear" w:color="auto" w:fill="D9E2F3" w:themeFill="accent1" w:themeFillTint="33"/>
                <w:lang w:val="fr-FR"/>
              </w:rPr>
              <w:t>Coordinatrice</w:t>
            </w:r>
            <w:r w:rsidR="45F05204" w:rsidRPr="002E4BAE">
              <w:rPr>
                <w:rFonts w:ascii="Segoe UI" w:hAnsi="Segoe UI" w:cs="Segoe UI"/>
                <w:shd w:val="clear" w:color="auto" w:fill="D9E2F3" w:themeFill="accent1" w:themeFillTint="33"/>
                <w:lang w:val="fr-FR"/>
              </w:rPr>
              <w:t xml:space="preserve"> </w:t>
            </w:r>
            <w:r w:rsidR="45F05204" w:rsidRPr="4051AF44">
              <w:rPr>
                <w:rFonts w:ascii="Segoe UI" w:hAnsi="Segoe UI" w:cs="Segoe UI"/>
                <w:lang w:val="fr-FR"/>
              </w:rPr>
              <w:t>Pays</w:t>
            </w:r>
            <w:r w:rsidRPr="002E4BAE">
              <w:rPr>
                <w:rFonts w:ascii="Segoe UI" w:hAnsi="Segoe UI" w:cs="Segoe UI"/>
                <w:shd w:val="clear" w:color="auto" w:fill="D9E2F3" w:themeFill="accent1" w:themeFillTint="33"/>
                <w:lang w:val="fr-FR"/>
              </w:rPr>
              <w:t xml:space="preserve"> IMPACT</w:t>
            </w:r>
          </w:p>
        </w:tc>
        <w:tc>
          <w:tcPr>
            <w:tcW w:w="1412" w:type="dxa"/>
            <w:vAlign w:val="center"/>
          </w:tcPr>
          <w:p w14:paraId="7BBCA2B1" w14:textId="77777777" w:rsidR="00115D78" w:rsidRPr="002E4BAE" w:rsidRDefault="00115D78" w:rsidP="003A0933">
            <w:pPr>
              <w:pStyle w:val="Paragraphe"/>
              <w:cnfStyle w:val="000000100000" w:firstRow="0" w:lastRow="0" w:firstColumn="0" w:lastColumn="0" w:oddVBand="0" w:evenVBand="0" w:oddHBand="1" w:evenHBand="0" w:firstRowFirstColumn="0" w:firstRowLastColumn="0" w:lastRowFirstColumn="0" w:lastRowLastColumn="0"/>
              <w:rPr>
                <w:rFonts w:ascii="Segoe UI" w:hAnsi="Segoe UI" w:cs="Segoe UI"/>
                <w:shd w:val="clear" w:color="auto" w:fill="D9E2F3" w:themeFill="accent1" w:themeFillTint="33"/>
                <w:lang w:val="fr-FR"/>
              </w:rPr>
            </w:pPr>
            <w:r w:rsidRPr="002E4BAE">
              <w:rPr>
                <w:rFonts w:ascii="Segoe UI" w:hAnsi="Segoe UI" w:cs="Segoe UI"/>
                <w:lang w:val="fr-FR"/>
              </w:rPr>
              <w:t>Unité RDD Impact Initiatives</w:t>
            </w:r>
          </w:p>
        </w:tc>
      </w:tr>
      <w:tr w:rsidR="00115D78" w:rsidRPr="002E4BAE" w14:paraId="69348683" w14:textId="77777777" w:rsidTr="4051AF44">
        <w:trPr>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1EFE07A6" w14:textId="77777777" w:rsidR="00115D78" w:rsidRPr="002E4BAE" w:rsidRDefault="00115D78" w:rsidP="003A0933">
            <w:pPr>
              <w:pStyle w:val="Paragraphe"/>
              <w:rPr>
                <w:rFonts w:ascii="Segoe UI" w:hAnsi="Segoe UI" w:cs="Segoe UI"/>
                <w:sz w:val="20"/>
                <w:lang w:val="fr-FR"/>
              </w:rPr>
            </w:pPr>
            <w:r w:rsidRPr="002E4BAE">
              <w:rPr>
                <w:rFonts w:ascii="Segoe UI" w:hAnsi="Segoe UI" w:cs="Segoe UI"/>
                <w:sz w:val="20"/>
                <w:lang w:val="fr-FR"/>
              </w:rPr>
              <w:t>Leçons retenues/ enseignement tiré</w:t>
            </w:r>
          </w:p>
        </w:tc>
        <w:tc>
          <w:tcPr>
            <w:tcW w:w="1985" w:type="dxa"/>
            <w:shd w:val="clear" w:color="auto" w:fill="auto"/>
            <w:vAlign w:val="center"/>
          </w:tcPr>
          <w:p w14:paraId="12781FE8" w14:textId="77777777" w:rsidR="00115D78" w:rsidRPr="002E4BAE" w:rsidDel="0055732B" w:rsidRDefault="00115D78" w:rsidP="003A0933">
            <w:pPr>
              <w:pStyle w:val="Paragraphe"/>
              <w:cnfStyle w:val="000000000000" w:firstRow="0" w:lastRow="0" w:firstColumn="0" w:lastColumn="0" w:oddVBand="0" w:evenVBand="0" w:oddHBand="0" w:evenHBand="0" w:firstRowFirstColumn="0" w:firstRowLastColumn="0" w:lastRowFirstColumn="0" w:lastRowLastColumn="0"/>
              <w:rPr>
                <w:rFonts w:ascii="Segoe UI" w:eastAsiaTheme="majorEastAsia" w:hAnsi="Segoe UI" w:cs="Segoe UI"/>
                <w:i/>
                <w:iCs/>
                <w:lang w:val="fr-FR"/>
              </w:rPr>
            </w:pPr>
            <w:r w:rsidRPr="002E4BAE">
              <w:rPr>
                <w:rFonts w:ascii="Segoe UI" w:eastAsiaTheme="majorEastAsia" w:hAnsi="Segoe UI" w:cs="Segoe UI"/>
                <w:i/>
                <w:iCs/>
                <w:lang w:val="fr-FR"/>
              </w:rPr>
              <w:t>Chargé d’Evaluation, responsable de terrain</w:t>
            </w:r>
          </w:p>
        </w:tc>
        <w:tc>
          <w:tcPr>
            <w:tcW w:w="1701" w:type="dxa"/>
            <w:shd w:val="clear" w:color="auto" w:fill="auto"/>
            <w:vAlign w:val="center"/>
          </w:tcPr>
          <w:p w14:paraId="256CCE64" w14:textId="18C8B59A" w:rsidR="00115D78" w:rsidRPr="002E4BAE" w:rsidDel="0055732B" w:rsidRDefault="46455908" w:rsidP="4051AF44">
            <w:pPr>
              <w:pStyle w:val="Paragraphe"/>
              <w:cnfStyle w:val="000000000000" w:firstRow="0" w:lastRow="0" w:firstColumn="0" w:lastColumn="0" w:oddVBand="0" w:evenVBand="0" w:oddHBand="0" w:evenHBand="0" w:firstRowFirstColumn="0" w:firstRowLastColumn="0" w:lastRowFirstColumn="0" w:lastRowLastColumn="0"/>
              <w:rPr>
                <w:rFonts w:ascii="Segoe UI" w:eastAsiaTheme="majorEastAsia" w:hAnsi="Segoe UI" w:cs="Segoe UI"/>
                <w:i/>
                <w:iCs/>
                <w:lang w:val="fr-FR"/>
              </w:rPr>
            </w:pPr>
            <w:r w:rsidRPr="4051AF44">
              <w:rPr>
                <w:rFonts w:ascii="Segoe UI" w:eastAsiaTheme="majorEastAsia" w:hAnsi="Segoe UI" w:cs="Segoe UI"/>
                <w:i/>
                <w:iCs/>
                <w:lang w:val="fr-FR"/>
              </w:rPr>
              <w:t>Coordinatrice</w:t>
            </w:r>
            <w:r w:rsidR="317874A5" w:rsidRPr="4051AF44">
              <w:rPr>
                <w:rFonts w:ascii="Segoe UI" w:eastAsiaTheme="majorEastAsia" w:hAnsi="Segoe UI" w:cs="Segoe UI"/>
                <w:i/>
                <w:iCs/>
                <w:lang w:val="fr-FR"/>
              </w:rPr>
              <w:t xml:space="preserve"> </w:t>
            </w:r>
            <w:r w:rsidR="317874A5" w:rsidRPr="4051AF44">
              <w:rPr>
                <w:rFonts w:ascii="Segoe UI" w:hAnsi="Segoe UI" w:cs="Segoe UI"/>
                <w:lang w:val="fr-FR"/>
              </w:rPr>
              <w:t>Pays</w:t>
            </w:r>
            <w:r w:rsidRPr="4051AF44">
              <w:rPr>
                <w:rFonts w:ascii="Segoe UI" w:eastAsiaTheme="majorEastAsia" w:hAnsi="Segoe UI" w:cs="Segoe UI"/>
                <w:i/>
                <w:iCs/>
                <w:lang w:val="fr-FR"/>
              </w:rPr>
              <w:t xml:space="preserve"> IMPACT</w:t>
            </w:r>
          </w:p>
        </w:tc>
        <w:tc>
          <w:tcPr>
            <w:tcW w:w="1559" w:type="dxa"/>
            <w:shd w:val="clear" w:color="auto" w:fill="auto"/>
            <w:vAlign w:val="center"/>
          </w:tcPr>
          <w:p w14:paraId="5A369444" w14:textId="195F21AD" w:rsidR="00115D78" w:rsidRPr="002E4BAE" w:rsidDel="0055732B" w:rsidRDefault="00115D78" w:rsidP="4051AF44">
            <w:pPr>
              <w:pStyle w:val="Paragraphe"/>
              <w:cnfStyle w:val="000000000000" w:firstRow="0" w:lastRow="0" w:firstColumn="0" w:lastColumn="0" w:oddVBand="0" w:evenVBand="0" w:oddHBand="0" w:evenHBand="0" w:firstRowFirstColumn="0" w:firstRowLastColumn="0" w:lastRowFirstColumn="0" w:lastRowLastColumn="0"/>
              <w:rPr>
                <w:rFonts w:ascii="Segoe UI" w:eastAsiaTheme="majorEastAsia" w:hAnsi="Segoe UI" w:cs="Segoe UI"/>
                <w:i/>
                <w:iCs/>
                <w:lang w:val="fr-FR"/>
              </w:rPr>
            </w:pPr>
            <w:r w:rsidRPr="4051AF44">
              <w:rPr>
                <w:rFonts w:ascii="Segoe UI" w:eastAsiaTheme="majorEastAsia" w:hAnsi="Segoe UI" w:cs="Segoe UI"/>
                <w:i/>
                <w:iCs/>
                <w:lang w:val="fr-FR"/>
              </w:rPr>
              <w:t>Coordinatrice</w:t>
            </w:r>
            <w:r w:rsidR="36532DF9" w:rsidRPr="4051AF44">
              <w:rPr>
                <w:rFonts w:ascii="Segoe UI" w:eastAsiaTheme="majorEastAsia" w:hAnsi="Segoe UI" w:cs="Segoe UI"/>
                <w:i/>
                <w:iCs/>
                <w:lang w:val="fr-FR"/>
              </w:rPr>
              <w:t xml:space="preserve"> </w:t>
            </w:r>
            <w:r w:rsidR="36532DF9" w:rsidRPr="4051AF44">
              <w:rPr>
                <w:rFonts w:ascii="Segoe UI" w:hAnsi="Segoe UI" w:cs="Segoe UI"/>
                <w:lang w:val="fr-FR"/>
              </w:rPr>
              <w:t>Pays</w:t>
            </w:r>
            <w:r w:rsidRPr="4051AF44">
              <w:rPr>
                <w:rFonts w:ascii="Segoe UI" w:eastAsiaTheme="majorEastAsia" w:hAnsi="Segoe UI" w:cs="Segoe UI"/>
                <w:i/>
                <w:iCs/>
                <w:lang w:val="fr-FR"/>
              </w:rPr>
              <w:t xml:space="preserve"> IMPACT, Unité RDD Impact Initiatives</w:t>
            </w:r>
          </w:p>
        </w:tc>
        <w:tc>
          <w:tcPr>
            <w:tcW w:w="1412" w:type="dxa"/>
            <w:shd w:val="clear" w:color="auto" w:fill="auto"/>
            <w:vAlign w:val="center"/>
          </w:tcPr>
          <w:p w14:paraId="7AE2C88B" w14:textId="77777777" w:rsidR="00115D78" w:rsidRPr="002E4BAE" w:rsidDel="0055732B" w:rsidRDefault="00115D78" w:rsidP="003A0933">
            <w:pPr>
              <w:pStyle w:val="Paragraphe"/>
              <w:cnfStyle w:val="000000000000" w:firstRow="0" w:lastRow="0" w:firstColumn="0" w:lastColumn="0" w:oddVBand="0" w:evenVBand="0" w:oddHBand="0" w:evenHBand="0" w:firstRowFirstColumn="0" w:firstRowLastColumn="0" w:lastRowFirstColumn="0" w:lastRowLastColumn="0"/>
              <w:rPr>
                <w:rFonts w:ascii="Segoe UI" w:eastAsiaTheme="majorEastAsia" w:hAnsi="Segoe UI" w:cs="Segoe UI"/>
                <w:i/>
                <w:iCs/>
                <w:lang w:val="fr-FR"/>
              </w:rPr>
            </w:pPr>
            <w:r w:rsidRPr="002E4BAE">
              <w:rPr>
                <w:rFonts w:ascii="Segoe UI" w:hAnsi="Segoe UI" w:cs="Segoe UI"/>
                <w:lang w:val="fr-FR"/>
              </w:rPr>
              <w:t>Unité RDD Impact Initiatives</w:t>
            </w:r>
          </w:p>
        </w:tc>
      </w:tr>
    </w:tbl>
    <w:p w14:paraId="1F193FE9" w14:textId="77777777" w:rsidR="00115D78" w:rsidRDefault="00115D78" w:rsidP="00115D78">
      <w:pPr>
        <w:spacing w:after="0" w:line="360" w:lineRule="auto"/>
        <w:rPr>
          <w:rFonts w:ascii="Segoe UI" w:hAnsi="Segoe UI" w:cs="Segoe UI"/>
          <w:b/>
          <w:lang w:val="fr-FR"/>
        </w:rPr>
      </w:pPr>
    </w:p>
    <w:p w14:paraId="0E3B05AC" w14:textId="77777777" w:rsidR="00872662" w:rsidRPr="002E4BAE" w:rsidRDefault="00872662" w:rsidP="00115D78">
      <w:pPr>
        <w:spacing w:after="0" w:line="360" w:lineRule="auto"/>
        <w:rPr>
          <w:rFonts w:ascii="Segoe UI" w:hAnsi="Segoe UI" w:cs="Segoe UI"/>
          <w:b/>
          <w:lang w:val="fr-FR"/>
        </w:rPr>
      </w:pPr>
    </w:p>
    <w:p w14:paraId="26B58BD6" w14:textId="77777777" w:rsidR="00115D78" w:rsidRPr="002E4BAE" w:rsidRDefault="00115D78" w:rsidP="00115D78">
      <w:pPr>
        <w:spacing w:after="0" w:line="360" w:lineRule="auto"/>
        <w:rPr>
          <w:rFonts w:ascii="Segoe UI" w:hAnsi="Segoe UI" w:cs="Segoe UI"/>
          <w:b/>
          <w:bCs/>
          <w:i/>
          <w:iCs/>
          <w:sz w:val="20"/>
          <w:szCs w:val="20"/>
          <w:lang w:val="fr-FR"/>
        </w:rPr>
      </w:pPr>
      <w:r w:rsidRPr="002E4BAE">
        <w:rPr>
          <w:rFonts w:ascii="Segoe UI" w:hAnsi="Segoe UI" w:cs="Segoe UI"/>
          <w:b/>
          <w:bCs/>
          <w:i/>
          <w:iCs/>
          <w:sz w:val="20"/>
          <w:szCs w:val="20"/>
          <w:lang w:val="fr-FR"/>
        </w:rPr>
        <w:lastRenderedPageBreak/>
        <w:t xml:space="preserve">Personne en charge : </w:t>
      </w:r>
      <w:r w:rsidRPr="002E4BAE">
        <w:rPr>
          <w:rFonts w:ascii="Segoe UI" w:hAnsi="Segoe UI" w:cs="Segoe UI"/>
          <w:i/>
          <w:iCs/>
          <w:sz w:val="20"/>
          <w:szCs w:val="20"/>
          <w:lang w:val="fr-FR"/>
        </w:rPr>
        <w:t>personne(s) en charge de l’exécution de la tâche</w:t>
      </w:r>
    </w:p>
    <w:p w14:paraId="1DC26171" w14:textId="77777777" w:rsidR="00115D78" w:rsidRPr="002E4BAE" w:rsidRDefault="00115D78" w:rsidP="00115D78">
      <w:pPr>
        <w:spacing w:after="0" w:line="360" w:lineRule="auto"/>
        <w:rPr>
          <w:rFonts w:ascii="Segoe UI" w:hAnsi="Segoe UI" w:cs="Segoe UI"/>
          <w:b/>
          <w:bCs/>
          <w:i/>
          <w:iCs/>
          <w:sz w:val="20"/>
          <w:szCs w:val="20"/>
          <w:lang w:val="fr-FR"/>
        </w:rPr>
      </w:pPr>
      <w:r w:rsidRPr="002E4BAE">
        <w:rPr>
          <w:rFonts w:ascii="Segoe UI" w:hAnsi="Segoe UI" w:cs="Segoe UI"/>
          <w:b/>
          <w:bCs/>
          <w:i/>
          <w:iCs/>
          <w:sz w:val="20"/>
          <w:szCs w:val="20"/>
          <w:lang w:val="fr-FR"/>
        </w:rPr>
        <w:t xml:space="preserve">Personne redevable : </w:t>
      </w:r>
      <w:r w:rsidRPr="002E4BAE">
        <w:rPr>
          <w:rFonts w:ascii="Segoe UI" w:hAnsi="Segoe UI" w:cs="Segoe UI"/>
          <w:i/>
          <w:iCs/>
          <w:sz w:val="20"/>
          <w:szCs w:val="20"/>
          <w:lang w:val="fr-FR"/>
        </w:rPr>
        <w:t>personne qui valide la réalisation de la tâche et qui devra répondre du résultat final</w:t>
      </w:r>
    </w:p>
    <w:p w14:paraId="4520F794" w14:textId="77777777" w:rsidR="00115D78" w:rsidRPr="002E4BAE" w:rsidRDefault="00115D78" w:rsidP="00115D78">
      <w:pPr>
        <w:spacing w:after="0" w:line="360" w:lineRule="auto"/>
        <w:rPr>
          <w:rFonts w:ascii="Segoe UI" w:hAnsi="Segoe UI" w:cs="Segoe UI"/>
          <w:b/>
          <w:bCs/>
          <w:i/>
          <w:iCs/>
          <w:sz w:val="20"/>
          <w:szCs w:val="20"/>
          <w:lang w:val="fr-FR"/>
        </w:rPr>
      </w:pPr>
      <w:r w:rsidRPr="002E4BAE">
        <w:rPr>
          <w:rFonts w:ascii="Segoe UI" w:hAnsi="Segoe UI" w:cs="Segoe UI"/>
          <w:b/>
          <w:bCs/>
          <w:i/>
          <w:iCs/>
          <w:sz w:val="20"/>
          <w:szCs w:val="20"/>
          <w:lang w:val="fr-FR"/>
        </w:rPr>
        <w:t xml:space="preserve">Personne consultée : </w:t>
      </w:r>
      <w:r w:rsidRPr="002E4BAE">
        <w:rPr>
          <w:rFonts w:ascii="Segoe UI" w:hAnsi="Segoe UI" w:cs="Segoe UI"/>
          <w:i/>
          <w:iCs/>
          <w:sz w:val="20"/>
          <w:szCs w:val="20"/>
          <w:lang w:val="fr-FR"/>
        </w:rPr>
        <w:t>personne(s) qui doi(ven)t être consultée(s) lorsque la tâche est réalisée</w:t>
      </w:r>
    </w:p>
    <w:p w14:paraId="1CC6C634" w14:textId="77777777" w:rsidR="00115D78" w:rsidRPr="002E4BAE" w:rsidRDefault="00115D78" w:rsidP="00115D78">
      <w:pPr>
        <w:spacing w:after="0" w:line="360" w:lineRule="auto"/>
        <w:rPr>
          <w:rFonts w:ascii="Segoe UI" w:hAnsi="Segoe UI" w:cs="Segoe UI"/>
          <w:i/>
          <w:iCs/>
          <w:sz w:val="20"/>
          <w:szCs w:val="20"/>
          <w:lang w:val="fr-FR"/>
        </w:rPr>
      </w:pPr>
      <w:r w:rsidRPr="002E4BAE">
        <w:rPr>
          <w:rFonts w:ascii="Segoe UI" w:hAnsi="Segoe UI" w:cs="Segoe UI"/>
          <w:b/>
          <w:bCs/>
          <w:i/>
          <w:iCs/>
          <w:sz w:val="20"/>
          <w:szCs w:val="20"/>
          <w:lang w:val="fr-FR"/>
        </w:rPr>
        <w:t>Personne informée :</w:t>
      </w:r>
      <w:r w:rsidRPr="002E4BAE">
        <w:rPr>
          <w:rFonts w:ascii="Segoe UI" w:hAnsi="Segoe UI" w:cs="Segoe UI"/>
          <w:i/>
          <w:iCs/>
          <w:sz w:val="20"/>
          <w:szCs w:val="20"/>
          <w:lang w:val="fr-FR"/>
        </w:rPr>
        <w:t xml:space="preserve"> personne(s) qui doi(ven)t être informée(s) lorsque la tâche est terminée</w:t>
      </w:r>
    </w:p>
    <w:p w14:paraId="10AE7FC7" w14:textId="77777777" w:rsidR="00115D78" w:rsidRPr="00653BA3" w:rsidRDefault="00115D78" w:rsidP="00115D78">
      <w:pPr>
        <w:spacing w:after="0" w:line="360" w:lineRule="auto"/>
        <w:rPr>
          <w:rFonts w:cs="Arial"/>
          <w:b/>
          <w:i/>
          <w:color w:val="FF0000"/>
          <w:sz w:val="20"/>
          <w:szCs w:val="20"/>
          <w:lang w:val="fr-CH"/>
        </w:rPr>
      </w:pPr>
    </w:p>
    <w:bookmarkEnd w:id="1"/>
    <w:bookmarkEnd w:id="2"/>
    <w:bookmarkEnd w:id="3"/>
    <w:bookmarkEnd w:id="4"/>
    <w:bookmarkEnd w:id="5"/>
    <w:bookmarkEnd w:id="6"/>
    <w:bookmarkEnd w:id="7"/>
    <w:p w14:paraId="0DBAA168" w14:textId="102A1041" w:rsidR="1720E397" w:rsidRPr="00DE39CF" w:rsidRDefault="00115D78" w:rsidP="1720E397">
      <w:pPr>
        <w:pStyle w:val="Heading1"/>
        <w:numPr>
          <w:ilvl w:val="0"/>
          <w:numId w:val="25"/>
        </w:numPr>
        <w:rPr>
          <w:lang w:val="fr-CH"/>
        </w:rPr>
      </w:pPr>
      <w:r w:rsidRPr="009D7F6B">
        <w:rPr>
          <w:lang w:val="fr-CH"/>
        </w:rPr>
        <w:t>Plan d’</w:t>
      </w:r>
      <w:r>
        <w:rPr>
          <w:lang w:val="fr-CH"/>
        </w:rPr>
        <w:t>analyse des données</w:t>
      </w:r>
    </w:p>
    <w:tbl>
      <w:tblPr>
        <w:tblStyle w:val="TableGrid"/>
        <w:tblW w:w="0" w:type="auto"/>
        <w:tblLook w:val="04A0" w:firstRow="1" w:lastRow="0" w:firstColumn="1" w:lastColumn="0" w:noHBand="0" w:noVBand="1"/>
      </w:tblPr>
      <w:tblGrid>
        <w:gridCol w:w="1813"/>
        <w:gridCol w:w="1970"/>
        <w:gridCol w:w="2173"/>
        <w:gridCol w:w="2470"/>
        <w:gridCol w:w="1345"/>
      </w:tblGrid>
      <w:tr w:rsidR="00DE39CF" w:rsidRPr="001F01DF" w14:paraId="7175FA7F" w14:textId="77777777" w:rsidTr="00661558">
        <w:trPr>
          <w:trHeight w:val="590"/>
          <w:tblHeader/>
        </w:trPr>
        <w:tc>
          <w:tcPr>
            <w:tcW w:w="2260" w:type="dxa"/>
            <w:shd w:val="clear" w:color="auto" w:fill="9A9A9C"/>
            <w:noWrap/>
            <w:hideMark/>
          </w:tcPr>
          <w:p w14:paraId="2D1BF876" w14:textId="77777777" w:rsidR="00493FF2" w:rsidRPr="00493FF2" w:rsidRDefault="00493FF2" w:rsidP="00493FF2">
            <w:pPr>
              <w:rPr>
                <w:lang w:val="fr-FR"/>
              </w:rPr>
            </w:pPr>
            <w:r w:rsidRPr="00493FF2">
              <w:t>Question de recherche</w:t>
            </w:r>
          </w:p>
        </w:tc>
        <w:tc>
          <w:tcPr>
            <w:tcW w:w="2460" w:type="dxa"/>
            <w:shd w:val="clear" w:color="auto" w:fill="9A9A9C"/>
            <w:noWrap/>
            <w:hideMark/>
          </w:tcPr>
          <w:p w14:paraId="251782A9" w14:textId="07402347" w:rsidR="00493FF2" w:rsidRPr="00493FF2" w:rsidRDefault="00493FF2">
            <w:r w:rsidRPr="00493FF2">
              <w:t>Indicateur</w:t>
            </w:r>
            <w:r w:rsidR="003F2D36">
              <w:t xml:space="preserve"> / Variable</w:t>
            </w:r>
          </w:p>
        </w:tc>
        <w:tc>
          <w:tcPr>
            <w:tcW w:w="2720" w:type="dxa"/>
            <w:shd w:val="clear" w:color="auto" w:fill="9A9A9C"/>
            <w:noWrap/>
            <w:hideMark/>
          </w:tcPr>
          <w:p w14:paraId="11FC654A" w14:textId="499D6188" w:rsidR="00493FF2" w:rsidRPr="00493FF2" w:rsidRDefault="003F2D36">
            <w:r>
              <w:t>Question du questionnaire</w:t>
            </w:r>
          </w:p>
        </w:tc>
        <w:tc>
          <w:tcPr>
            <w:tcW w:w="3100" w:type="dxa"/>
            <w:shd w:val="clear" w:color="auto" w:fill="9A9A9C"/>
            <w:noWrap/>
            <w:hideMark/>
          </w:tcPr>
          <w:p w14:paraId="1AC67DD5" w14:textId="78190DB6" w:rsidR="00493FF2" w:rsidRPr="00493FF2" w:rsidRDefault="00F02C13">
            <w:r>
              <w:t>R</w:t>
            </w:r>
            <w:r w:rsidR="003F2D36">
              <w:t>éponses du questionnaire</w:t>
            </w:r>
          </w:p>
        </w:tc>
        <w:tc>
          <w:tcPr>
            <w:tcW w:w="1660" w:type="dxa"/>
            <w:shd w:val="clear" w:color="auto" w:fill="9A9A9C"/>
            <w:noWrap/>
            <w:hideMark/>
          </w:tcPr>
          <w:p w14:paraId="4BD625D3" w14:textId="6378B79B" w:rsidR="00493FF2" w:rsidRPr="001F01DF" w:rsidRDefault="002F265D">
            <w:pPr>
              <w:rPr>
                <w:lang w:val="fr-FR"/>
              </w:rPr>
            </w:pPr>
            <w:r>
              <w:rPr>
                <w:lang w:val="fr-FR"/>
              </w:rPr>
              <w:t>Remaque K</w:t>
            </w:r>
            <w:r w:rsidR="009411A7">
              <w:rPr>
                <w:lang w:val="fr-FR"/>
              </w:rPr>
              <w:t>obo</w:t>
            </w:r>
          </w:p>
        </w:tc>
      </w:tr>
      <w:tr w:rsidR="00493FF2" w:rsidRPr="00493FF2" w14:paraId="6E8D4FD9" w14:textId="77777777" w:rsidTr="00493FF2">
        <w:trPr>
          <w:trHeight w:val="290"/>
        </w:trPr>
        <w:tc>
          <w:tcPr>
            <w:tcW w:w="2260" w:type="dxa"/>
            <w:vMerge w:val="restart"/>
            <w:noWrap/>
            <w:hideMark/>
          </w:tcPr>
          <w:p w14:paraId="5617DB16" w14:textId="77777777" w:rsidR="00493FF2" w:rsidRPr="00493FF2" w:rsidRDefault="00493FF2" w:rsidP="00493FF2">
            <w:r w:rsidRPr="00493FF2">
              <w:t>N/A</w:t>
            </w:r>
          </w:p>
        </w:tc>
        <w:tc>
          <w:tcPr>
            <w:tcW w:w="2460" w:type="dxa"/>
            <w:noWrap/>
            <w:hideMark/>
          </w:tcPr>
          <w:p w14:paraId="6C3CCC0E" w14:textId="77777777" w:rsidR="00493FF2" w:rsidRPr="00493FF2" w:rsidRDefault="00493FF2" w:rsidP="00493FF2">
            <w:r w:rsidRPr="00493FF2">
              <w:t>Date</w:t>
            </w:r>
          </w:p>
        </w:tc>
        <w:tc>
          <w:tcPr>
            <w:tcW w:w="2720" w:type="dxa"/>
            <w:hideMark/>
          </w:tcPr>
          <w:p w14:paraId="736D38F5" w14:textId="77777777" w:rsidR="00493FF2" w:rsidRPr="00493FF2" w:rsidRDefault="00493FF2">
            <w:r w:rsidRPr="00493FF2">
              <w:t>Date d'aujourd'hui</w:t>
            </w:r>
          </w:p>
        </w:tc>
        <w:tc>
          <w:tcPr>
            <w:tcW w:w="3100" w:type="dxa"/>
            <w:noWrap/>
            <w:hideMark/>
          </w:tcPr>
          <w:p w14:paraId="402F0338" w14:textId="77777777" w:rsidR="00493FF2" w:rsidRPr="00493FF2" w:rsidRDefault="00493FF2">
            <w:r w:rsidRPr="00493FF2">
              <w:t> </w:t>
            </w:r>
          </w:p>
        </w:tc>
        <w:tc>
          <w:tcPr>
            <w:tcW w:w="1660" w:type="dxa"/>
            <w:noWrap/>
            <w:hideMark/>
          </w:tcPr>
          <w:p w14:paraId="669B4AB1" w14:textId="77777777" w:rsidR="00493FF2" w:rsidRPr="00493FF2" w:rsidRDefault="00493FF2">
            <w:r w:rsidRPr="00493FF2">
              <w:t> </w:t>
            </w:r>
          </w:p>
        </w:tc>
      </w:tr>
      <w:tr w:rsidR="00493FF2" w:rsidRPr="00493FF2" w14:paraId="4C85F165" w14:textId="77777777" w:rsidTr="00493FF2">
        <w:trPr>
          <w:trHeight w:val="290"/>
        </w:trPr>
        <w:tc>
          <w:tcPr>
            <w:tcW w:w="2260" w:type="dxa"/>
            <w:vMerge/>
            <w:hideMark/>
          </w:tcPr>
          <w:p w14:paraId="3E3D3915" w14:textId="77777777" w:rsidR="00493FF2" w:rsidRPr="00493FF2" w:rsidRDefault="00493FF2"/>
        </w:tc>
        <w:tc>
          <w:tcPr>
            <w:tcW w:w="2460" w:type="dxa"/>
            <w:hideMark/>
          </w:tcPr>
          <w:p w14:paraId="4DC3C135" w14:textId="77777777" w:rsidR="00493FF2" w:rsidRPr="00493FF2" w:rsidRDefault="00493FF2">
            <w:r w:rsidRPr="00493FF2">
              <w:t>Organisation qui collecte</w:t>
            </w:r>
          </w:p>
        </w:tc>
        <w:tc>
          <w:tcPr>
            <w:tcW w:w="2720" w:type="dxa"/>
            <w:hideMark/>
          </w:tcPr>
          <w:p w14:paraId="69D7DB47" w14:textId="77777777" w:rsidR="00493FF2" w:rsidRPr="00493FF2" w:rsidRDefault="00493FF2">
            <w:r w:rsidRPr="00493FF2">
              <w:t>Nom de l'organisation</w:t>
            </w:r>
          </w:p>
        </w:tc>
        <w:tc>
          <w:tcPr>
            <w:tcW w:w="3100" w:type="dxa"/>
            <w:noWrap/>
            <w:hideMark/>
          </w:tcPr>
          <w:p w14:paraId="19042882" w14:textId="77777777" w:rsidR="00493FF2" w:rsidRPr="00493FF2" w:rsidRDefault="00493FF2">
            <w:r w:rsidRPr="00493FF2">
              <w:t>Liste partenaires</w:t>
            </w:r>
          </w:p>
        </w:tc>
        <w:tc>
          <w:tcPr>
            <w:tcW w:w="1660" w:type="dxa"/>
            <w:noWrap/>
            <w:hideMark/>
          </w:tcPr>
          <w:p w14:paraId="4F92C46A" w14:textId="77777777" w:rsidR="00493FF2" w:rsidRPr="00493FF2" w:rsidRDefault="00493FF2">
            <w:r w:rsidRPr="00493FF2">
              <w:t>Sélection unique</w:t>
            </w:r>
          </w:p>
        </w:tc>
      </w:tr>
      <w:tr w:rsidR="00493FF2" w:rsidRPr="00493FF2" w14:paraId="7D9232F7" w14:textId="77777777" w:rsidTr="00493FF2">
        <w:trPr>
          <w:trHeight w:val="290"/>
        </w:trPr>
        <w:tc>
          <w:tcPr>
            <w:tcW w:w="2260" w:type="dxa"/>
            <w:vMerge/>
            <w:hideMark/>
          </w:tcPr>
          <w:p w14:paraId="498A9631" w14:textId="77777777" w:rsidR="00493FF2" w:rsidRPr="00493FF2" w:rsidRDefault="00493FF2"/>
        </w:tc>
        <w:tc>
          <w:tcPr>
            <w:tcW w:w="2460" w:type="dxa"/>
            <w:noWrap/>
            <w:hideMark/>
          </w:tcPr>
          <w:p w14:paraId="64B0C238" w14:textId="77777777" w:rsidR="00493FF2" w:rsidRPr="00493FF2" w:rsidRDefault="00493FF2">
            <w:r w:rsidRPr="00493FF2">
              <w:t>Enquêteur</w:t>
            </w:r>
          </w:p>
        </w:tc>
        <w:tc>
          <w:tcPr>
            <w:tcW w:w="2720" w:type="dxa"/>
            <w:hideMark/>
          </w:tcPr>
          <w:p w14:paraId="6C17D82D" w14:textId="77777777" w:rsidR="00493FF2" w:rsidRPr="00493FF2" w:rsidRDefault="00493FF2">
            <w:r w:rsidRPr="00493FF2">
              <w:t>Code de l'enquêteur</w:t>
            </w:r>
          </w:p>
        </w:tc>
        <w:tc>
          <w:tcPr>
            <w:tcW w:w="3100" w:type="dxa"/>
            <w:noWrap/>
            <w:hideMark/>
          </w:tcPr>
          <w:p w14:paraId="69CD1D86" w14:textId="77777777" w:rsidR="00493FF2" w:rsidRPr="00493FF2" w:rsidRDefault="00493FF2">
            <w:r w:rsidRPr="00493FF2">
              <w:t>Liste ID enquêteurs</w:t>
            </w:r>
          </w:p>
        </w:tc>
        <w:tc>
          <w:tcPr>
            <w:tcW w:w="1660" w:type="dxa"/>
            <w:noWrap/>
            <w:hideMark/>
          </w:tcPr>
          <w:p w14:paraId="7CF27C29" w14:textId="77777777" w:rsidR="00493FF2" w:rsidRPr="00493FF2" w:rsidRDefault="00493FF2">
            <w:r w:rsidRPr="00493FF2">
              <w:t>Séletion unique</w:t>
            </w:r>
          </w:p>
        </w:tc>
      </w:tr>
      <w:tr w:rsidR="00493FF2" w:rsidRPr="00493FF2" w14:paraId="33F4CEDD" w14:textId="77777777" w:rsidTr="00493FF2">
        <w:trPr>
          <w:trHeight w:val="290"/>
        </w:trPr>
        <w:tc>
          <w:tcPr>
            <w:tcW w:w="2260" w:type="dxa"/>
            <w:vMerge/>
            <w:hideMark/>
          </w:tcPr>
          <w:p w14:paraId="6CBA3A85" w14:textId="77777777" w:rsidR="00493FF2" w:rsidRPr="00493FF2" w:rsidRDefault="00493FF2"/>
        </w:tc>
        <w:tc>
          <w:tcPr>
            <w:tcW w:w="2460" w:type="dxa"/>
            <w:noWrap/>
            <w:hideMark/>
          </w:tcPr>
          <w:p w14:paraId="3F63E5D8" w14:textId="77777777" w:rsidR="00493FF2" w:rsidRPr="00493FF2" w:rsidRDefault="00493FF2">
            <w:r w:rsidRPr="00493FF2">
              <w:t>Département</w:t>
            </w:r>
          </w:p>
        </w:tc>
        <w:tc>
          <w:tcPr>
            <w:tcW w:w="2720" w:type="dxa"/>
            <w:hideMark/>
          </w:tcPr>
          <w:p w14:paraId="76756E1A" w14:textId="77777777" w:rsidR="00493FF2" w:rsidRPr="00493FF2" w:rsidRDefault="00493FF2">
            <w:r w:rsidRPr="00493FF2">
              <w:t xml:space="preserve">Nom du département </w:t>
            </w:r>
          </w:p>
        </w:tc>
        <w:tc>
          <w:tcPr>
            <w:tcW w:w="3100" w:type="dxa"/>
            <w:noWrap/>
            <w:hideMark/>
          </w:tcPr>
          <w:p w14:paraId="120DC519" w14:textId="77777777" w:rsidR="00493FF2" w:rsidRPr="00493FF2" w:rsidRDefault="00493FF2">
            <w:r w:rsidRPr="00493FF2">
              <w:t>Liste de départements</w:t>
            </w:r>
          </w:p>
        </w:tc>
        <w:tc>
          <w:tcPr>
            <w:tcW w:w="1660" w:type="dxa"/>
            <w:hideMark/>
          </w:tcPr>
          <w:p w14:paraId="354F080E" w14:textId="77777777" w:rsidR="00493FF2" w:rsidRPr="00493FF2" w:rsidRDefault="00493FF2">
            <w:r w:rsidRPr="00493FF2">
              <w:t>Sélection unique</w:t>
            </w:r>
          </w:p>
        </w:tc>
      </w:tr>
      <w:tr w:rsidR="00493FF2" w:rsidRPr="00493FF2" w14:paraId="61B12098" w14:textId="77777777" w:rsidTr="00493FF2">
        <w:trPr>
          <w:trHeight w:val="290"/>
        </w:trPr>
        <w:tc>
          <w:tcPr>
            <w:tcW w:w="2260" w:type="dxa"/>
            <w:vMerge/>
            <w:hideMark/>
          </w:tcPr>
          <w:p w14:paraId="51B0BC97" w14:textId="77777777" w:rsidR="00493FF2" w:rsidRPr="00493FF2" w:rsidRDefault="00493FF2"/>
        </w:tc>
        <w:tc>
          <w:tcPr>
            <w:tcW w:w="2460" w:type="dxa"/>
            <w:noWrap/>
            <w:hideMark/>
          </w:tcPr>
          <w:p w14:paraId="043FD190" w14:textId="77777777" w:rsidR="00493FF2" w:rsidRPr="00493FF2" w:rsidRDefault="00493FF2">
            <w:r w:rsidRPr="00493FF2">
              <w:t xml:space="preserve">Commune </w:t>
            </w:r>
          </w:p>
        </w:tc>
        <w:tc>
          <w:tcPr>
            <w:tcW w:w="2720" w:type="dxa"/>
            <w:hideMark/>
          </w:tcPr>
          <w:p w14:paraId="1F573996" w14:textId="77777777" w:rsidR="00493FF2" w:rsidRPr="00493FF2" w:rsidRDefault="00493FF2">
            <w:r w:rsidRPr="00493FF2">
              <w:t xml:space="preserve">Nom de la commune </w:t>
            </w:r>
          </w:p>
        </w:tc>
        <w:tc>
          <w:tcPr>
            <w:tcW w:w="3100" w:type="dxa"/>
            <w:noWrap/>
            <w:hideMark/>
          </w:tcPr>
          <w:p w14:paraId="7048F2C6" w14:textId="77777777" w:rsidR="00493FF2" w:rsidRPr="00493FF2" w:rsidRDefault="00493FF2">
            <w:r w:rsidRPr="00493FF2">
              <w:t>Liste de communes</w:t>
            </w:r>
          </w:p>
        </w:tc>
        <w:tc>
          <w:tcPr>
            <w:tcW w:w="1660" w:type="dxa"/>
            <w:hideMark/>
          </w:tcPr>
          <w:p w14:paraId="39969A7B" w14:textId="77777777" w:rsidR="00493FF2" w:rsidRPr="00493FF2" w:rsidRDefault="00493FF2">
            <w:r w:rsidRPr="00493FF2">
              <w:t>Sélection unique</w:t>
            </w:r>
          </w:p>
        </w:tc>
      </w:tr>
      <w:tr w:rsidR="00493FF2" w:rsidRPr="00493FF2" w14:paraId="0B40E9E5" w14:textId="77777777" w:rsidTr="00493FF2">
        <w:trPr>
          <w:trHeight w:val="290"/>
        </w:trPr>
        <w:tc>
          <w:tcPr>
            <w:tcW w:w="2260" w:type="dxa"/>
            <w:vMerge/>
            <w:hideMark/>
          </w:tcPr>
          <w:p w14:paraId="633C6519" w14:textId="77777777" w:rsidR="00493FF2" w:rsidRPr="00493FF2" w:rsidRDefault="00493FF2"/>
        </w:tc>
        <w:tc>
          <w:tcPr>
            <w:tcW w:w="2460" w:type="dxa"/>
            <w:vMerge w:val="restart"/>
            <w:noWrap/>
            <w:hideMark/>
          </w:tcPr>
          <w:p w14:paraId="1EFF4FEB" w14:textId="77777777" w:rsidR="00493FF2" w:rsidRPr="00493FF2" w:rsidRDefault="00493FF2">
            <w:r w:rsidRPr="00493FF2">
              <w:t>Localité</w:t>
            </w:r>
          </w:p>
        </w:tc>
        <w:tc>
          <w:tcPr>
            <w:tcW w:w="2720" w:type="dxa"/>
            <w:vMerge w:val="restart"/>
            <w:hideMark/>
          </w:tcPr>
          <w:p w14:paraId="43A9AA0F" w14:textId="77777777" w:rsidR="00493FF2" w:rsidRPr="00493FF2" w:rsidRDefault="00493FF2">
            <w:r w:rsidRPr="00493FF2">
              <w:t>Nom de la localité</w:t>
            </w:r>
          </w:p>
        </w:tc>
        <w:tc>
          <w:tcPr>
            <w:tcW w:w="3100" w:type="dxa"/>
            <w:noWrap/>
            <w:hideMark/>
          </w:tcPr>
          <w:p w14:paraId="5EEDEA6C" w14:textId="77777777" w:rsidR="00493FF2" w:rsidRPr="00493FF2" w:rsidRDefault="00493FF2">
            <w:r w:rsidRPr="00493FF2">
              <w:t>Liste des localités</w:t>
            </w:r>
          </w:p>
        </w:tc>
        <w:tc>
          <w:tcPr>
            <w:tcW w:w="1660" w:type="dxa"/>
            <w:vMerge w:val="restart"/>
            <w:noWrap/>
            <w:hideMark/>
          </w:tcPr>
          <w:p w14:paraId="68471D6E" w14:textId="77777777" w:rsidR="00493FF2" w:rsidRPr="00493FF2" w:rsidRDefault="00493FF2" w:rsidP="00493FF2">
            <w:r w:rsidRPr="00493FF2">
              <w:t>Sélection unique</w:t>
            </w:r>
          </w:p>
        </w:tc>
      </w:tr>
      <w:tr w:rsidR="00493FF2" w:rsidRPr="00493FF2" w14:paraId="3EAF7120" w14:textId="77777777" w:rsidTr="00493FF2">
        <w:trPr>
          <w:trHeight w:val="290"/>
        </w:trPr>
        <w:tc>
          <w:tcPr>
            <w:tcW w:w="2260" w:type="dxa"/>
            <w:vMerge/>
            <w:hideMark/>
          </w:tcPr>
          <w:p w14:paraId="54599D01" w14:textId="77777777" w:rsidR="00493FF2" w:rsidRPr="00493FF2" w:rsidRDefault="00493FF2"/>
        </w:tc>
        <w:tc>
          <w:tcPr>
            <w:tcW w:w="2460" w:type="dxa"/>
            <w:vMerge/>
            <w:hideMark/>
          </w:tcPr>
          <w:p w14:paraId="0CE90CA7" w14:textId="77777777" w:rsidR="00493FF2" w:rsidRPr="00493FF2" w:rsidRDefault="00493FF2"/>
        </w:tc>
        <w:tc>
          <w:tcPr>
            <w:tcW w:w="2720" w:type="dxa"/>
            <w:vMerge/>
            <w:hideMark/>
          </w:tcPr>
          <w:p w14:paraId="63971B9D" w14:textId="77777777" w:rsidR="00493FF2" w:rsidRPr="00493FF2" w:rsidRDefault="00493FF2"/>
        </w:tc>
        <w:tc>
          <w:tcPr>
            <w:tcW w:w="3100" w:type="dxa"/>
            <w:noWrap/>
            <w:hideMark/>
          </w:tcPr>
          <w:p w14:paraId="370B31AC" w14:textId="77777777" w:rsidR="00493FF2" w:rsidRPr="00493FF2" w:rsidRDefault="00493FF2" w:rsidP="00493FF2">
            <w:r w:rsidRPr="00493FF2">
              <w:t>Autre (précisez)</w:t>
            </w:r>
          </w:p>
        </w:tc>
        <w:tc>
          <w:tcPr>
            <w:tcW w:w="1660" w:type="dxa"/>
            <w:vMerge/>
            <w:hideMark/>
          </w:tcPr>
          <w:p w14:paraId="437D72F1" w14:textId="77777777" w:rsidR="00493FF2" w:rsidRPr="00493FF2" w:rsidRDefault="00493FF2"/>
        </w:tc>
      </w:tr>
      <w:tr w:rsidR="00493FF2" w:rsidRPr="00493FF2" w14:paraId="0D5ABBA7" w14:textId="77777777" w:rsidTr="00493FF2">
        <w:trPr>
          <w:trHeight w:val="290"/>
        </w:trPr>
        <w:tc>
          <w:tcPr>
            <w:tcW w:w="2260" w:type="dxa"/>
            <w:vMerge/>
            <w:hideMark/>
          </w:tcPr>
          <w:p w14:paraId="6B93AFD7" w14:textId="77777777" w:rsidR="00493FF2" w:rsidRPr="00493FF2" w:rsidRDefault="00493FF2"/>
        </w:tc>
        <w:tc>
          <w:tcPr>
            <w:tcW w:w="2460" w:type="dxa"/>
            <w:vMerge w:val="restart"/>
            <w:noWrap/>
            <w:hideMark/>
          </w:tcPr>
          <w:p w14:paraId="1BCDB56E" w14:textId="77777777" w:rsidR="00493FF2" w:rsidRPr="00493FF2" w:rsidRDefault="00493FF2">
            <w:r w:rsidRPr="00493FF2">
              <w:t>Marché</w:t>
            </w:r>
          </w:p>
        </w:tc>
        <w:tc>
          <w:tcPr>
            <w:tcW w:w="2720" w:type="dxa"/>
            <w:vMerge w:val="restart"/>
            <w:hideMark/>
          </w:tcPr>
          <w:p w14:paraId="3DB60D36" w14:textId="77777777" w:rsidR="00493FF2" w:rsidRPr="00493FF2" w:rsidRDefault="00493FF2">
            <w:r w:rsidRPr="00493FF2">
              <w:t>Nom du marché</w:t>
            </w:r>
          </w:p>
        </w:tc>
        <w:tc>
          <w:tcPr>
            <w:tcW w:w="3100" w:type="dxa"/>
            <w:noWrap/>
            <w:hideMark/>
          </w:tcPr>
          <w:p w14:paraId="0C2598B4" w14:textId="77777777" w:rsidR="00493FF2" w:rsidRPr="00493FF2" w:rsidRDefault="00493FF2">
            <w:r w:rsidRPr="00493FF2">
              <w:t>Liste de marchés</w:t>
            </w:r>
          </w:p>
        </w:tc>
        <w:tc>
          <w:tcPr>
            <w:tcW w:w="1660" w:type="dxa"/>
            <w:vMerge w:val="restart"/>
            <w:noWrap/>
            <w:hideMark/>
          </w:tcPr>
          <w:p w14:paraId="195FDAD4" w14:textId="77777777" w:rsidR="00493FF2" w:rsidRPr="00493FF2" w:rsidRDefault="00493FF2" w:rsidP="00493FF2">
            <w:r w:rsidRPr="00493FF2">
              <w:t>Sélection unique</w:t>
            </w:r>
          </w:p>
        </w:tc>
      </w:tr>
      <w:tr w:rsidR="00493FF2" w:rsidRPr="00493FF2" w14:paraId="3FD29254" w14:textId="77777777" w:rsidTr="00493FF2">
        <w:trPr>
          <w:trHeight w:val="290"/>
        </w:trPr>
        <w:tc>
          <w:tcPr>
            <w:tcW w:w="2260" w:type="dxa"/>
            <w:vMerge/>
            <w:hideMark/>
          </w:tcPr>
          <w:p w14:paraId="6CDDB7D4" w14:textId="77777777" w:rsidR="00493FF2" w:rsidRPr="00493FF2" w:rsidRDefault="00493FF2"/>
        </w:tc>
        <w:tc>
          <w:tcPr>
            <w:tcW w:w="2460" w:type="dxa"/>
            <w:vMerge/>
            <w:hideMark/>
          </w:tcPr>
          <w:p w14:paraId="10E228C5" w14:textId="77777777" w:rsidR="00493FF2" w:rsidRPr="00493FF2" w:rsidRDefault="00493FF2"/>
        </w:tc>
        <w:tc>
          <w:tcPr>
            <w:tcW w:w="2720" w:type="dxa"/>
            <w:vMerge/>
            <w:hideMark/>
          </w:tcPr>
          <w:p w14:paraId="4F42BEA5" w14:textId="77777777" w:rsidR="00493FF2" w:rsidRPr="00493FF2" w:rsidRDefault="00493FF2"/>
        </w:tc>
        <w:tc>
          <w:tcPr>
            <w:tcW w:w="3100" w:type="dxa"/>
            <w:noWrap/>
            <w:hideMark/>
          </w:tcPr>
          <w:p w14:paraId="4E9898CE" w14:textId="77777777" w:rsidR="00493FF2" w:rsidRPr="00493FF2" w:rsidRDefault="00493FF2" w:rsidP="00493FF2">
            <w:r w:rsidRPr="00493FF2">
              <w:t>Autre (précisez)</w:t>
            </w:r>
          </w:p>
        </w:tc>
        <w:tc>
          <w:tcPr>
            <w:tcW w:w="1660" w:type="dxa"/>
            <w:vMerge/>
            <w:hideMark/>
          </w:tcPr>
          <w:p w14:paraId="4F2B0102" w14:textId="77777777" w:rsidR="00493FF2" w:rsidRPr="00493FF2" w:rsidRDefault="00493FF2"/>
        </w:tc>
      </w:tr>
      <w:tr w:rsidR="00493FF2" w:rsidRPr="00493FF2" w14:paraId="0F948FD6" w14:textId="77777777" w:rsidTr="00493FF2">
        <w:trPr>
          <w:trHeight w:val="580"/>
        </w:trPr>
        <w:tc>
          <w:tcPr>
            <w:tcW w:w="2260" w:type="dxa"/>
            <w:vMerge/>
            <w:hideMark/>
          </w:tcPr>
          <w:p w14:paraId="0C4469E0" w14:textId="77777777" w:rsidR="00493FF2" w:rsidRPr="00493FF2" w:rsidRDefault="00493FF2"/>
        </w:tc>
        <w:tc>
          <w:tcPr>
            <w:tcW w:w="2460" w:type="dxa"/>
            <w:hideMark/>
          </w:tcPr>
          <w:p w14:paraId="379E632F" w14:textId="77777777" w:rsidR="00493FF2" w:rsidRPr="00493FF2" w:rsidRDefault="00493FF2">
            <w:r w:rsidRPr="00493FF2">
              <w:t>Coordonnées géographiques</w:t>
            </w:r>
          </w:p>
        </w:tc>
        <w:tc>
          <w:tcPr>
            <w:tcW w:w="2720" w:type="dxa"/>
            <w:hideMark/>
          </w:tcPr>
          <w:p w14:paraId="524FCD60" w14:textId="79683FC1" w:rsidR="00493FF2" w:rsidRPr="00493FF2" w:rsidRDefault="00DE39CF">
            <w:r w:rsidRPr="00493FF2">
              <w:t>Enregistrer</w:t>
            </w:r>
            <w:r w:rsidR="00493FF2" w:rsidRPr="00493FF2">
              <w:t xml:space="preserve"> les coordonnées géographiques</w:t>
            </w:r>
          </w:p>
        </w:tc>
        <w:tc>
          <w:tcPr>
            <w:tcW w:w="3100" w:type="dxa"/>
            <w:noWrap/>
            <w:hideMark/>
          </w:tcPr>
          <w:p w14:paraId="5A86CAC4" w14:textId="77777777" w:rsidR="00493FF2" w:rsidRPr="00493FF2" w:rsidRDefault="00493FF2">
            <w:r w:rsidRPr="00493FF2">
              <w:t>Latitude, longitude</w:t>
            </w:r>
          </w:p>
        </w:tc>
        <w:tc>
          <w:tcPr>
            <w:tcW w:w="1660" w:type="dxa"/>
            <w:noWrap/>
            <w:hideMark/>
          </w:tcPr>
          <w:p w14:paraId="001DBAD1" w14:textId="77777777" w:rsidR="00493FF2" w:rsidRPr="00493FF2" w:rsidRDefault="00493FF2">
            <w:r w:rsidRPr="00493FF2">
              <w:t>GPS</w:t>
            </w:r>
          </w:p>
        </w:tc>
      </w:tr>
      <w:tr w:rsidR="00493FF2" w:rsidRPr="00493FF2" w14:paraId="717916C2" w14:textId="77777777" w:rsidTr="00493FF2">
        <w:trPr>
          <w:trHeight w:val="553"/>
        </w:trPr>
        <w:tc>
          <w:tcPr>
            <w:tcW w:w="2260" w:type="dxa"/>
            <w:vMerge w:val="restart"/>
            <w:noWrap/>
            <w:hideMark/>
          </w:tcPr>
          <w:p w14:paraId="515EC927" w14:textId="77777777" w:rsidR="00493FF2" w:rsidRPr="00493FF2" w:rsidRDefault="00493FF2" w:rsidP="00493FF2">
            <w:r w:rsidRPr="00493FF2">
              <w:t>N/A</w:t>
            </w:r>
          </w:p>
        </w:tc>
        <w:tc>
          <w:tcPr>
            <w:tcW w:w="2460" w:type="dxa"/>
            <w:noWrap/>
            <w:hideMark/>
          </w:tcPr>
          <w:p w14:paraId="3C57BF28" w14:textId="77777777" w:rsidR="00493FF2" w:rsidRPr="00493FF2" w:rsidRDefault="00493FF2" w:rsidP="00493FF2">
            <w:r w:rsidRPr="00493FF2">
              <w:t>Nom du magasin</w:t>
            </w:r>
          </w:p>
        </w:tc>
        <w:tc>
          <w:tcPr>
            <w:tcW w:w="2720" w:type="dxa"/>
            <w:hideMark/>
          </w:tcPr>
          <w:p w14:paraId="0D4D335B" w14:textId="77777777" w:rsidR="00493FF2" w:rsidRPr="00493FF2" w:rsidRDefault="00493FF2">
            <w:r w:rsidRPr="00493FF2">
              <w:t>Nom du magasin / marchand</w:t>
            </w:r>
          </w:p>
        </w:tc>
        <w:tc>
          <w:tcPr>
            <w:tcW w:w="3100" w:type="dxa"/>
            <w:noWrap/>
            <w:hideMark/>
          </w:tcPr>
          <w:p w14:paraId="65B7EB05" w14:textId="77777777" w:rsidR="00493FF2" w:rsidRPr="00493FF2" w:rsidRDefault="00493FF2">
            <w:r w:rsidRPr="00493FF2">
              <w:t>Texte</w:t>
            </w:r>
          </w:p>
        </w:tc>
        <w:tc>
          <w:tcPr>
            <w:tcW w:w="1660" w:type="dxa"/>
            <w:noWrap/>
            <w:hideMark/>
          </w:tcPr>
          <w:p w14:paraId="5BC00B29" w14:textId="77777777" w:rsidR="00493FF2" w:rsidRPr="00493FF2" w:rsidRDefault="00493FF2">
            <w:r w:rsidRPr="00493FF2">
              <w:t> </w:t>
            </w:r>
          </w:p>
        </w:tc>
      </w:tr>
      <w:tr w:rsidR="00493FF2" w:rsidRPr="00493FF2" w14:paraId="468B4332" w14:textId="77777777" w:rsidTr="00493FF2">
        <w:trPr>
          <w:trHeight w:val="290"/>
        </w:trPr>
        <w:tc>
          <w:tcPr>
            <w:tcW w:w="2260" w:type="dxa"/>
            <w:vMerge/>
            <w:hideMark/>
          </w:tcPr>
          <w:p w14:paraId="4D6AFBC6" w14:textId="77777777" w:rsidR="00493FF2" w:rsidRPr="00493FF2" w:rsidRDefault="00493FF2"/>
        </w:tc>
        <w:tc>
          <w:tcPr>
            <w:tcW w:w="2460" w:type="dxa"/>
            <w:noWrap/>
            <w:hideMark/>
          </w:tcPr>
          <w:p w14:paraId="1C49B8F8" w14:textId="77777777" w:rsidR="00493FF2" w:rsidRPr="00493FF2" w:rsidRDefault="00493FF2">
            <w:r w:rsidRPr="00493FF2">
              <w:t xml:space="preserve">Téléphone du magasin </w:t>
            </w:r>
          </w:p>
        </w:tc>
        <w:tc>
          <w:tcPr>
            <w:tcW w:w="2720" w:type="dxa"/>
            <w:hideMark/>
          </w:tcPr>
          <w:p w14:paraId="5349B3FF" w14:textId="77777777" w:rsidR="00493FF2" w:rsidRPr="00493FF2" w:rsidRDefault="00493FF2">
            <w:r w:rsidRPr="00493FF2">
              <w:t>Numero de téléphone</w:t>
            </w:r>
          </w:p>
        </w:tc>
        <w:tc>
          <w:tcPr>
            <w:tcW w:w="3100" w:type="dxa"/>
            <w:noWrap/>
            <w:hideMark/>
          </w:tcPr>
          <w:p w14:paraId="4D8B166D" w14:textId="77777777" w:rsidR="00493FF2" w:rsidRPr="00493FF2" w:rsidRDefault="00493FF2">
            <w:r w:rsidRPr="00493FF2">
              <w:t>#digicel/natcom</w:t>
            </w:r>
          </w:p>
        </w:tc>
        <w:tc>
          <w:tcPr>
            <w:tcW w:w="1660" w:type="dxa"/>
            <w:noWrap/>
            <w:hideMark/>
          </w:tcPr>
          <w:p w14:paraId="6BE836CD" w14:textId="77777777" w:rsidR="00493FF2" w:rsidRPr="00493FF2" w:rsidRDefault="00493FF2">
            <w:r w:rsidRPr="00493FF2">
              <w:t>Chiffre</w:t>
            </w:r>
          </w:p>
        </w:tc>
      </w:tr>
      <w:tr w:rsidR="00493FF2" w:rsidRPr="00493FF2" w14:paraId="710F29F6" w14:textId="77777777" w:rsidTr="00493FF2">
        <w:trPr>
          <w:trHeight w:val="580"/>
        </w:trPr>
        <w:tc>
          <w:tcPr>
            <w:tcW w:w="2260" w:type="dxa"/>
            <w:vMerge/>
            <w:hideMark/>
          </w:tcPr>
          <w:p w14:paraId="679D9E38" w14:textId="77777777" w:rsidR="00493FF2" w:rsidRPr="00493FF2" w:rsidRDefault="00493FF2"/>
        </w:tc>
        <w:tc>
          <w:tcPr>
            <w:tcW w:w="2460" w:type="dxa"/>
            <w:hideMark/>
          </w:tcPr>
          <w:p w14:paraId="24CBA802" w14:textId="77777777" w:rsidR="00493FF2" w:rsidRPr="00493FF2" w:rsidRDefault="00493FF2">
            <w:pPr>
              <w:rPr>
                <w:lang w:val="fr-FR"/>
              </w:rPr>
            </w:pPr>
            <w:r w:rsidRPr="00493FF2">
              <w:rPr>
                <w:lang w:val="fr-FR"/>
              </w:rPr>
              <w:t>Types de produits vendus au magasin</w:t>
            </w:r>
          </w:p>
        </w:tc>
        <w:tc>
          <w:tcPr>
            <w:tcW w:w="2720" w:type="dxa"/>
            <w:hideMark/>
          </w:tcPr>
          <w:p w14:paraId="33F90A27" w14:textId="77777777" w:rsidR="00493FF2" w:rsidRPr="00493FF2" w:rsidRDefault="00493FF2">
            <w:pPr>
              <w:rPr>
                <w:lang w:val="fr-FR"/>
              </w:rPr>
            </w:pPr>
            <w:r w:rsidRPr="00493FF2">
              <w:rPr>
                <w:lang w:val="fr-FR"/>
              </w:rPr>
              <w:t>Quel type de produits vous vendez ?</w:t>
            </w:r>
          </w:p>
        </w:tc>
        <w:tc>
          <w:tcPr>
            <w:tcW w:w="3100" w:type="dxa"/>
            <w:hideMark/>
          </w:tcPr>
          <w:p w14:paraId="74074132" w14:textId="77777777" w:rsidR="00493FF2" w:rsidRPr="00493FF2" w:rsidRDefault="00493FF2">
            <w:pPr>
              <w:rPr>
                <w:lang w:val="fr-FR"/>
              </w:rPr>
            </w:pPr>
            <w:r w:rsidRPr="00493FF2">
              <w:rPr>
                <w:lang w:val="fr-FR"/>
              </w:rPr>
              <w:t>Liste de types d'articles (EHA, Santé, BNA, Education)</w:t>
            </w:r>
          </w:p>
        </w:tc>
        <w:tc>
          <w:tcPr>
            <w:tcW w:w="1660" w:type="dxa"/>
            <w:hideMark/>
          </w:tcPr>
          <w:p w14:paraId="555D22DC" w14:textId="77777777" w:rsidR="00493FF2" w:rsidRPr="00493FF2" w:rsidRDefault="00493FF2">
            <w:r w:rsidRPr="00493FF2">
              <w:t>Sélection multiple</w:t>
            </w:r>
          </w:p>
        </w:tc>
      </w:tr>
      <w:tr w:rsidR="00493FF2" w:rsidRPr="00493FF2" w14:paraId="1F0E236A" w14:textId="77777777" w:rsidTr="00493FF2">
        <w:trPr>
          <w:trHeight w:val="870"/>
        </w:trPr>
        <w:tc>
          <w:tcPr>
            <w:tcW w:w="2260" w:type="dxa"/>
            <w:vMerge w:val="restart"/>
            <w:hideMark/>
          </w:tcPr>
          <w:p w14:paraId="6DC9AC9D" w14:textId="77777777" w:rsidR="00493FF2" w:rsidRPr="00493FF2" w:rsidRDefault="00493FF2" w:rsidP="00493FF2">
            <w:r w:rsidRPr="00493FF2">
              <w:t>N/A</w:t>
            </w:r>
          </w:p>
        </w:tc>
        <w:tc>
          <w:tcPr>
            <w:tcW w:w="2460" w:type="dxa"/>
            <w:vMerge w:val="restart"/>
            <w:hideMark/>
          </w:tcPr>
          <w:p w14:paraId="6CEFF2C0" w14:textId="77777777" w:rsidR="00493FF2" w:rsidRPr="00493FF2" w:rsidRDefault="00493FF2" w:rsidP="00493FF2">
            <w:r w:rsidRPr="00493FF2">
              <w:t>Articles vendus par catégorie</w:t>
            </w:r>
          </w:p>
        </w:tc>
        <w:tc>
          <w:tcPr>
            <w:tcW w:w="2720" w:type="dxa"/>
            <w:vMerge w:val="restart"/>
            <w:hideMark/>
          </w:tcPr>
          <w:p w14:paraId="4C40A95C" w14:textId="77777777" w:rsidR="00493FF2" w:rsidRPr="00493FF2" w:rsidRDefault="00493FF2" w:rsidP="00493FF2">
            <w:pPr>
              <w:rPr>
                <w:lang w:val="fr-FR"/>
              </w:rPr>
            </w:pPr>
            <w:r w:rsidRPr="00493FF2">
              <w:rPr>
                <w:lang w:val="fr-FR"/>
              </w:rPr>
              <w:t>Dans quelle catégorie se trouvent les articles que vous vendez ?</w:t>
            </w:r>
          </w:p>
        </w:tc>
        <w:tc>
          <w:tcPr>
            <w:tcW w:w="3100" w:type="dxa"/>
            <w:hideMark/>
          </w:tcPr>
          <w:p w14:paraId="67AE00C4" w14:textId="77777777" w:rsidR="00493FF2" w:rsidRPr="00493FF2" w:rsidRDefault="00493FF2" w:rsidP="00493FF2">
            <w:r w:rsidRPr="00493FF2">
              <w:t>Articles ménagers et combustibles</w:t>
            </w:r>
          </w:p>
        </w:tc>
        <w:tc>
          <w:tcPr>
            <w:tcW w:w="1660" w:type="dxa"/>
            <w:vMerge w:val="restart"/>
            <w:hideMark/>
          </w:tcPr>
          <w:p w14:paraId="196050F2" w14:textId="77777777" w:rsidR="00493FF2" w:rsidRPr="00493FF2" w:rsidRDefault="00493FF2" w:rsidP="00493FF2">
            <w:r w:rsidRPr="00493FF2">
              <w:t>Sélection unique</w:t>
            </w:r>
          </w:p>
        </w:tc>
      </w:tr>
      <w:tr w:rsidR="00493FF2" w:rsidRPr="00493FF2" w14:paraId="74C4195D" w14:textId="77777777" w:rsidTr="00493FF2">
        <w:trPr>
          <w:trHeight w:val="580"/>
        </w:trPr>
        <w:tc>
          <w:tcPr>
            <w:tcW w:w="2260" w:type="dxa"/>
            <w:vMerge/>
            <w:hideMark/>
          </w:tcPr>
          <w:p w14:paraId="7C7168A1" w14:textId="77777777" w:rsidR="00493FF2" w:rsidRPr="00493FF2" w:rsidRDefault="00493FF2"/>
        </w:tc>
        <w:tc>
          <w:tcPr>
            <w:tcW w:w="2460" w:type="dxa"/>
            <w:vMerge/>
            <w:hideMark/>
          </w:tcPr>
          <w:p w14:paraId="25C7E180" w14:textId="77777777" w:rsidR="00493FF2" w:rsidRPr="00493FF2" w:rsidRDefault="00493FF2"/>
        </w:tc>
        <w:tc>
          <w:tcPr>
            <w:tcW w:w="2720" w:type="dxa"/>
            <w:vMerge/>
            <w:hideMark/>
          </w:tcPr>
          <w:p w14:paraId="0022AC78" w14:textId="77777777" w:rsidR="00493FF2" w:rsidRPr="00493FF2" w:rsidRDefault="00493FF2"/>
        </w:tc>
        <w:tc>
          <w:tcPr>
            <w:tcW w:w="3100" w:type="dxa"/>
            <w:hideMark/>
          </w:tcPr>
          <w:p w14:paraId="4D3F1737" w14:textId="77777777" w:rsidR="00493FF2" w:rsidRPr="00493FF2" w:rsidRDefault="00493FF2" w:rsidP="00493FF2">
            <w:r w:rsidRPr="00493FF2">
              <w:t>Articles quincaillerie et communication</w:t>
            </w:r>
          </w:p>
        </w:tc>
        <w:tc>
          <w:tcPr>
            <w:tcW w:w="1660" w:type="dxa"/>
            <w:vMerge/>
            <w:hideMark/>
          </w:tcPr>
          <w:p w14:paraId="086A657D" w14:textId="77777777" w:rsidR="00493FF2" w:rsidRPr="00493FF2" w:rsidRDefault="00493FF2"/>
        </w:tc>
      </w:tr>
      <w:tr w:rsidR="00493FF2" w:rsidRPr="00493FF2" w14:paraId="14651F59" w14:textId="77777777" w:rsidTr="00493FF2">
        <w:trPr>
          <w:trHeight w:val="290"/>
        </w:trPr>
        <w:tc>
          <w:tcPr>
            <w:tcW w:w="2260" w:type="dxa"/>
            <w:vMerge/>
            <w:hideMark/>
          </w:tcPr>
          <w:p w14:paraId="220E0464" w14:textId="77777777" w:rsidR="00493FF2" w:rsidRPr="00493FF2" w:rsidRDefault="00493FF2"/>
        </w:tc>
        <w:tc>
          <w:tcPr>
            <w:tcW w:w="2460" w:type="dxa"/>
            <w:vMerge/>
            <w:hideMark/>
          </w:tcPr>
          <w:p w14:paraId="0ECB30B2" w14:textId="77777777" w:rsidR="00493FF2" w:rsidRPr="00493FF2" w:rsidRDefault="00493FF2"/>
        </w:tc>
        <w:tc>
          <w:tcPr>
            <w:tcW w:w="2720" w:type="dxa"/>
            <w:vMerge/>
            <w:hideMark/>
          </w:tcPr>
          <w:p w14:paraId="2417D144" w14:textId="77777777" w:rsidR="00493FF2" w:rsidRPr="00493FF2" w:rsidRDefault="00493FF2"/>
        </w:tc>
        <w:tc>
          <w:tcPr>
            <w:tcW w:w="3100" w:type="dxa"/>
            <w:noWrap/>
            <w:hideMark/>
          </w:tcPr>
          <w:p w14:paraId="40C3E4CF" w14:textId="77777777" w:rsidR="00493FF2" w:rsidRPr="00493FF2" w:rsidRDefault="00493FF2">
            <w:r w:rsidRPr="00493FF2">
              <w:t>Articles d'hygiène</w:t>
            </w:r>
          </w:p>
        </w:tc>
        <w:tc>
          <w:tcPr>
            <w:tcW w:w="1660" w:type="dxa"/>
            <w:vMerge/>
            <w:hideMark/>
          </w:tcPr>
          <w:p w14:paraId="362DC180" w14:textId="77777777" w:rsidR="00493FF2" w:rsidRPr="00493FF2" w:rsidRDefault="00493FF2"/>
        </w:tc>
      </w:tr>
      <w:tr w:rsidR="00493FF2" w:rsidRPr="00493FF2" w14:paraId="1BC15163" w14:textId="77777777" w:rsidTr="00493FF2">
        <w:trPr>
          <w:trHeight w:val="8190"/>
        </w:trPr>
        <w:tc>
          <w:tcPr>
            <w:tcW w:w="2260" w:type="dxa"/>
            <w:vMerge/>
            <w:hideMark/>
          </w:tcPr>
          <w:p w14:paraId="067056A1" w14:textId="77777777" w:rsidR="00493FF2" w:rsidRPr="00493FF2" w:rsidRDefault="00493FF2"/>
        </w:tc>
        <w:tc>
          <w:tcPr>
            <w:tcW w:w="2460" w:type="dxa"/>
            <w:vMerge/>
            <w:hideMark/>
          </w:tcPr>
          <w:p w14:paraId="1EB801EF" w14:textId="77777777" w:rsidR="00493FF2" w:rsidRPr="00493FF2" w:rsidRDefault="00493FF2"/>
        </w:tc>
        <w:tc>
          <w:tcPr>
            <w:tcW w:w="2720" w:type="dxa"/>
            <w:vMerge w:val="restart"/>
            <w:hideMark/>
          </w:tcPr>
          <w:p w14:paraId="142EDE15" w14:textId="77777777" w:rsidR="00493FF2" w:rsidRPr="00493FF2" w:rsidRDefault="00493FF2" w:rsidP="00493FF2">
            <w:pPr>
              <w:rPr>
                <w:lang w:val="fr-FR"/>
              </w:rPr>
            </w:pPr>
            <w:r w:rsidRPr="00493FF2">
              <w:rPr>
                <w:lang w:val="fr-FR"/>
              </w:rPr>
              <w:t xml:space="preserve">Lesquels de ces articles vendez-vous actuellement ? </w:t>
            </w:r>
          </w:p>
        </w:tc>
        <w:tc>
          <w:tcPr>
            <w:tcW w:w="3100" w:type="dxa"/>
            <w:hideMark/>
          </w:tcPr>
          <w:p w14:paraId="650A7E34" w14:textId="77777777" w:rsidR="00493FF2" w:rsidRPr="00493FF2" w:rsidRDefault="00493FF2" w:rsidP="00493FF2">
            <w:r w:rsidRPr="00493FF2">
              <w:rPr>
                <w:b/>
                <w:bCs/>
                <w:lang w:val="fr-FR"/>
              </w:rPr>
              <w:t xml:space="preserve">Articles ménagers et combustibles </w:t>
            </w:r>
            <w:r w:rsidRPr="00493FF2">
              <w:rPr>
                <w:lang w:val="fr-FR"/>
              </w:rPr>
              <w:t xml:space="preserve">: </w:t>
            </w:r>
            <w:r w:rsidRPr="00493FF2">
              <w:rPr>
                <w:lang w:val="fr-FR"/>
              </w:rPr>
              <w:br/>
              <w:t>1. Marmite - acier inoxydable (pièce 7L)</w:t>
            </w:r>
            <w:r w:rsidRPr="00493FF2">
              <w:rPr>
                <w:lang w:val="fr-FR"/>
              </w:rPr>
              <w:br/>
              <w:t>2. Poêle à frire (pièce 2.5L)</w:t>
            </w:r>
            <w:r w:rsidRPr="00493FF2">
              <w:rPr>
                <w:lang w:val="fr-FR"/>
              </w:rPr>
              <w:br/>
              <w:t>3. Marmite avec couvercle (pièce 5L)</w:t>
            </w:r>
            <w:r w:rsidRPr="00493FF2">
              <w:rPr>
                <w:lang w:val="fr-FR"/>
              </w:rPr>
              <w:br/>
              <w:t>4. Bol métallique (pièce 1L)</w:t>
            </w:r>
            <w:r w:rsidRPr="00493FF2">
              <w:rPr>
                <w:lang w:val="fr-FR"/>
              </w:rPr>
              <w:br/>
              <w:t>5. Assiette métallique (Pièce 0.75L)</w:t>
            </w:r>
            <w:r w:rsidRPr="00493FF2">
              <w:rPr>
                <w:lang w:val="fr-FR"/>
              </w:rPr>
              <w:br/>
              <w:t>6. Gobelet métallique (pièce 0.3L)</w:t>
            </w:r>
            <w:r w:rsidRPr="00493FF2">
              <w:rPr>
                <w:lang w:val="fr-FR"/>
              </w:rPr>
              <w:br/>
              <w:t>7. Cuillère à soupe en acier inoxydable (pièce 10mL)</w:t>
            </w:r>
            <w:r w:rsidRPr="00493FF2">
              <w:rPr>
                <w:lang w:val="fr-FR"/>
              </w:rPr>
              <w:br/>
              <w:t>8. Cuillère en bois à mélanger 30 cm (pièce 30 cm)</w:t>
            </w:r>
            <w:r w:rsidRPr="00493FF2">
              <w:rPr>
                <w:lang w:val="fr-FR"/>
              </w:rPr>
              <w:br/>
              <w:t>9. Fourchette de table acier inoxyable (pièce 17cm)</w:t>
            </w:r>
            <w:r w:rsidRPr="00493FF2">
              <w:rPr>
                <w:lang w:val="fr-FR"/>
              </w:rPr>
              <w:br/>
              <w:t>10. Couteau de table acier inoxydable ((pièce 17 cm)</w:t>
            </w:r>
            <w:r w:rsidRPr="00493FF2">
              <w:rPr>
                <w:lang w:val="fr-FR"/>
              </w:rPr>
              <w:br/>
              <w:t>11. Couteau de cuisine, lame en acier inoxydable (pièce 15 cm)</w:t>
            </w:r>
            <w:r w:rsidRPr="00493FF2">
              <w:rPr>
                <w:lang w:val="fr-FR"/>
              </w:rPr>
              <w:br/>
              <w:t>12. Tampon à récurer / paille de fer (pièce)</w:t>
            </w:r>
            <w:r w:rsidRPr="00493FF2">
              <w:rPr>
                <w:lang w:val="fr-FR"/>
              </w:rPr>
              <w:br/>
              <w:t>13. Couverture 50% laine (pièce 1.5 x 2 cm)</w:t>
            </w:r>
            <w:r w:rsidRPr="00493FF2">
              <w:rPr>
                <w:lang w:val="fr-FR"/>
              </w:rPr>
              <w:br/>
              <w:t>14. Matelas -Natte (pièce)</w:t>
            </w:r>
            <w:r w:rsidRPr="00493FF2">
              <w:rPr>
                <w:lang w:val="fr-FR"/>
              </w:rPr>
              <w:br/>
              <w:t>15. Drap (pièce)</w:t>
            </w:r>
            <w:r w:rsidRPr="00493FF2">
              <w:rPr>
                <w:lang w:val="fr-FR"/>
              </w:rPr>
              <w:br/>
              <w:t>16. Moustiquaire double (pièce)</w:t>
            </w:r>
            <w:r w:rsidRPr="00493FF2">
              <w:rPr>
                <w:lang w:val="fr-FR"/>
              </w:rPr>
              <w:br/>
              <w:t>17. Réchaud de 3 pièces (à charbon) (pièce)</w:t>
            </w:r>
            <w:r w:rsidRPr="00493FF2">
              <w:rPr>
                <w:lang w:val="fr-FR"/>
              </w:rPr>
              <w:br/>
              <w:t>18. Combustible - Charbon de bois (Gros sac)</w:t>
            </w:r>
            <w:r w:rsidRPr="00493FF2">
              <w:rPr>
                <w:lang w:val="fr-FR"/>
              </w:rPr>
              <w:br/>
              <w:t xml:space="preserve">19. </w:t>
            </w:r>
            <w:r w:rsidRPr="00493FF2">
              <w:t>Combustible -gaz propane (Litre)</w:t>
            </w:r>
          </w:p>
        </w:tc>
        <w:tc>
          <w:tcPr>
            <w:tcW w:w="1660" w:type="dxa"/>
            <w:hideMark/>
          </w:tcPr>
          <w:p w14:paraId="5E988208" w14:textId="77777777" w:rsidR="00493FF2" w:rsidRPr="00493FF2" w:rsidRDefault="00493FF2" w:rsidP="00493FF2">
            <w:r w:rsidRPr="00493FF2">
              <w:t>Sélection multiple</w:t>
            </w:r>
          </w:p>
        </w:tc>
      </w:tr>
      <w:tr w:rsidR="00493FF2" w:rsidRPr="00493FF2" w14:paraId="28167DDF" w14:textId="77777777" w:rsidTr="00493FF2">
        <w:trPr>
          <w:trHeight w:val="6090"/>
        </w:trPr>
        <w:tc>
          <w:tcPr>
            <w:tcW w:w="2260" w:type="dxa"/>
            <w:vMerge/>
            <w:hideMark/>
          </w:tcPr>
          <w:p w14:paraId="625C0CB1" w14:textId="77777777" w:rsidR="00493FF2" w:rsidRPr="00493FF2" w:rsidRDefault="00493FF2"/>
        </w:tc>
        <w:tc>
          <w:tcPr>
            <w:tcW w:w="2460" w:type="dxa"/>
            <w:vMerge/>
            <w:hideMark/>
          </w:tcPr>
          <w:p w14:paraId="005FD851" w14:textId="77777777" w:rsidR="00493FF2" w:rsidRPr="00493FF2" w:rsidRDefault="00493FF2"/>
        </w:tc>
        <w:tc>
          <w:tcPr>
            <w:tcW w:w="2720" w:type="dxa"/>
            <w:vMerge/>
            <w:hideMark/>
          </w:tcPr>
          <w:p w14:paraId="77FA521F" w14:textId="77777777" w:rsidR="00493FF2" w:rsidRPr="00493FF2" w:rsidRDefault="00493FF2"/>
        </w:tc>
        <w:tc>
          <w:tcPr>
            <w:tcW w:w="3100" w:type="dxa"/>
            <w:hideMark/>
          </w:tcPr>
          <w:p w14:paraId="592D6007" w14:textId="77777777" w:rsidR="00493FF2" w:rsidRPr="00493FF2" w:rsidRDefault="00493FF2" w:rsidP="00493FF2">
            <w:pPr>
              <w:rPr>
                <w:lang w:val="fr-FR"/>
              </w:rPr>
            </w:pPr>
            <w:r w:rsidRPr="00493FF2">
              <w:rPr>
                <w:b/>
                <w:bCs/>
                <w:lang w:val="fr-FR"/>
              </w:rPr>
              <w:t>Articles quincaillerie et communication</w:t>
            </w:r>
            <w:r w:rsidRPr="00493FF2">
              <w:rPr>
                <w:lang w:val="fr-FR"/>
              </w:rPr>
              <w:t xml:space="preserve"> : </w:t>
            </w:r>
            <w:r w:rsidRPr="00493FF2">
              <w:rPr>
                <w:lang w:val="fr-FR"/>
              </w:rPr>
              <w:br/>
              <w:t xml:space="preserve">1. Corde polypropylène, 6 </w:t>
            </w:r>
            <w:proofErr w:type="gramStart"/>
            <w:r w:rsidRPr="00493FF2">
              <w:rPr>
                <w:lang w:val="fr-FR"/>
              </w:rPr>
              <w:t>mm  diamètre</w:t>
            </w:r>
            <w:proofErr w:type="gramEnd"/>
            <w:r w:rsidRPr="00493FF2">
              <w:rPr>
                <w:lang w:val="fr-FR"/>
              </w:rPr>
              <w:t xml:space="preserve"> rouleaux tosadés (m)</w:t>
            </w:r>
            <w:r w:rsidRPr="00493FF2">
              <w:rPr>
                <w:lang w:val="fr-FR"/>
              </w:rPr>
              <w:br/>
              <w:t>2. Clou 2" (50mm) (kg)</w:t>
            </w:r>
            <w:r w:rsidRPr="00493FF2">
              <w:rPr>
                <w:lang w:val="fr-FR"/>
              </w:rPr>
              <w:br/>
              <w:t>3. Clou 3" (75mm) (kg)</w:t>
            </w:r>
            <w:r w:rsidRPr="00493FF2">
              <w:rPr>
                <w:lang w:val="fr-FR"/>
              </w:rPr>
              <w:br/>
              <w:t>4. Clou 2.5" pour toiture (63mm) (kg)</w:t>
            </w:r>
            <w:r w:rsidRPr="00493FF2">
              <w:rPr>
                <w:lang w:val="fr-FR"/>
              </w:rPr>
              <w:br/>
              <w:t>5. Fil à ligaturer (m)</w:t>
            </w:r>
            <w:r w:rsidRPr="00493FF2">
              <w:rPr>
                <w:lang w:val="fr-FR"/>
              </w:rPr>
              <w:br/>
              <w:t>6. Marteau (pièce)</w:t>
            </w:r>
            <w:r w:rsidRPr="00493FF2">
              <w:rPr>
                <w:lang w:val="fr-FR"/>
              </w:rPr>
              <w:br/>
              <w:t>7. Pelle (pièce)</w:t>
            </w:r>
            <w:r w:rsidRPr="00493FF2">
              <w:rPr>
                <w:lang w:val="fr-FR"/>
              </w:rPr>
              <w:br/>
              <w:t>8. Scie (pièce)</w:t>
            </w:r>
            <w:r w:rsidRPr="00493FF2">
              <w:rPr>
                <w:lang w:val="fr-FR"/>
              </w:rPr>
              <w:br/>
              <w:t>9. Sécateur (pièce)</w:t>
            </w:r>
            <w:r w:rsidRPr="00493FF2">
              <w:rPr>
                <w:lang w:val="fr-FR"/>
              </w:rPr>
              <w:br/>
              <w:t>10. Binette (pièce)</w:t>
            </w:r>
            <w:r w:rsidRPr="00493FF2">
              <w:rPr>
                <w:lang w:val="fr-FR"/>
              </w:rPr>
              <w:br/>
              <w:t>11. Houe (pièce)</w:t>
            </w:r>
            <w:r w:rsidRPr="00493FF2">
              <w:rPr>
                <w:lang w:val="fr-FR"/>
              </w:rPr>
              <w:br/>
              <w:t>12. Pioche (pièce)</w:t>
            </w:r>
            <w:r w:rsidRPr="00493FF2">
              <w:rPr>
                <w:lang w:val="fr-FR"/>
              </w:rPr>
              <w:br/>
              <w:t>13. Brouette (pièce)</w:t>
            </w:r>
            <w:r w:rsidRPr="00493FF2">
              <w:rPr>
                <w:lang w:val="fr-FR"/>
              </w:rPr>
              <w:br/>
              <w:t>14. Torche (y compris piles ou batteries) (pièce)</w:t>
            </w:r>
            <w:r w:rsidRPr="00493FF2">
              <w:rPr>
                <w:lang w:val="fr-FR"/>
              </w:rPr>
              <w:br/>
              <w:t>15. Carte sim et téléphone (pièce)</w:t>
            </w:r>
          </w:p>
        </w:tc>
        <w:tc>
          <w:tcPr>
            <w:tcW w:w="1660" w:type="dxa"/>
            <w:hideMark/>
          </w:tcPr>
          <w:p w14:paraId="3CC9E301" w14:textId="77777777" w:rsidR="00493FF2" w:rsidRPr="00493FF2" w:rsidRDefault="00493FF2" w:rsidP="00493FF2">
            <w:r w:rsidRPr="00493FF2">
              <w:t>Sélection multiple</w:t>
            </w:r>
          </w:p>
        </w:tc>
      </w:tr>
      <w:tr w:rsidR="00493FF2" w:rsidRPr="00493FF2" w14:paraId="3D8AC202" w14:textId="77777777" w:rsidTr="00493FF2">
        <w:trPr>
          <w:trHeight w:val="7830"/>
        </w:trPr>
        <w:tc>
          <w:tcPr>
            <w:tcW w:w="2260" w:type="dxa"/>
            <w:vMerge/>
            <w:hideMark/>
          </w:tcPr>
          <w:p w14:paraId="01E7AC0E" w14:textId="77777777" w:rsidR="00493FF2" w:rsidRPr="00493FF2" w:rsidRDefault="00493FF2"/>
        </w:tc>
        <w:tc>
          <w:tcPr>
            <w:tcW w:w="2460" w:type="dxa"/>
            <w:vMerge/>
            <w:hideMark/>
          </w:tcPr>
          <w:p w14:paraId="2FC058F9" w14:textId="77777777" w:rsidR="00493FF2" w:rsidRPr="00493FF2" w:rsidRDefault="00493FF2"/>
        </w:tc>
        <w:tc>
          <w:tcPr>
            <w:tcW w:w="2720" w:type="dxa"/>
            <w:vMerge/>
            <w:hideMark/>
          </w:tcPr>
          <w:p w14:paraId="012211AB" w14:textId="77777777" w:rsidR="00493FF2" w:rsidRPr="00493FF2" w:rsidRDefault="00493FF2"/>
        </w:tc>
        <w:tc>
          <w:tcPr>
            <w:tcW w:w="3100" w:type="dxa"/>
            <w:hideMark/>
          </w:tcPr>
          <w:p w14:paraId="130C82FF" w14:textId="77777777" w:rsidR="00493FF2" w:rsidRPr="00493FF2" w:rsidRDefault="00493FF2" w:rsidP="00493FF2">
            <w:pPr>
              <w:rPr>
                <w:lang w:val="fr-FR"/>
              </w:rPr>
            </w:pPr>
            <w:r w:rsidRPr="00493FF2">
              <w:rPr>
                <w:b/>
                <w:bCs/>
                <w:lang w:val="fr-FR"/>
              </w:rPr>
              <w:t xml:space="preserve">Articles d'hygiène : </w:t>
            </w:r>
            <w:r w:rsidRPr="00493FF2">
              <w:rPr>
                <w:lang w:val="fr-FR"/>
              </w:rPr>
              <w:br/>
              <w:t>1. Grande bassine (pièce)</w:t>
            </w:r>
            <w:r w:rsidRPr="00493FF2">
              <w:rPr>
                <w:lang w:val="fr-FR"/>
              </w:rPr>
              <w:br/>
              <w:t>2. Cuvette (pièce)</w:t>
            </w:r>
            <w:r w:rsidRPr="00493FF2">
              <w:rPr>
                <w:lang w:val="fr-FR"/>
              </w:rPr>
              <w:br/>
              <w:t>3. Eau potable (bouteille)</w:t>
            </w:r>
            <w:r w:rsidRPr="00493FF2">
              <w:rPr>
                <w:lang w:val="fr-FR"/>
              </w:rPr>
              <w:br/>
              <w:t>4. Savon lessive (pièce)</w:t>
            </w:r>
            <w:r w:rsidRPr="00493FF2">
              <w:rPr>
                <w:lang w:val="fr-FR"/>
              </w:rPr>
              <w:br/>
              <w:t>5. Brosse à dents (pièce)</w:t>
            </w:r>
            <w:r w:rsidRPr="00493FF2">
              <w:rPr>
                <w:lang w:val="fr-FR"/>
              </w:rPr>
              <w:br/>
              <w:t>6. Dentifrice (pièce 150gr)</w:t>
            </w:r>
            <w:r w:rsidRPr="00493FF2">
              <w:rPr>
                <w:lang w:val="fr-FR"/>
              </w:rPr>
              <w:br/>
              <w:t>7. Papier toilette (pièce)</w:t>
            </w:r>
            <w:r w:rsidRPr="00493FF2">
              <w:rPr>
                <w:lang w:val="fr-FR"/>
              </w:rPr>
              <w:br/>
              <w:t>8. Serviettes hygiéniques (paquet (8))</w:t>
            </w:r>
            <w:r w:rsidRPr="00493FF2">
              <w:rPr>
                <w:lang w:val="fr-FR"/>
              </w:rPr>
              <w:br/>
              <w:t>9. Traitement de l'eau à domicile (Gadyen dlo) (Litre/jour)</w:t>
            </w:r>
            <w:r w:rsidRPr="00493FF2">
              <w:rPr>
                <w:lang w:val="fr-FR"/>
              </w:rPr>
              <w:br/>
              <w:t>10. Savon de bain (75Gr) (pièce)</w:t>
            </w:r>
            <w:r w:rsidRPr="00493FF2">
              <w:rPr>
                <w:lang w:val="fr-FR"/>
              </w:rPr>
              <w:br/>
              <w:t xml:space="preserve">11. Bassine pour faire la lessive (pièce) </w:t>
            </w:r>
            <w:r w:rsidRPr="00493FF2">
              <w:rPr>
                <w:lang w:val="fr-FR"/>
              </w:rPr>
              <w:br/>
              <w:t>12. Déodorant (Flacon)</w:t>
            </w:r>
            <w:r w:rsidRPr="00493FF2">
              <w:rPr>
                <w:lang w:val="fr-FR"/>
              </w:rPr>
              <w:br/>
              <w:t>13. Seau avec robinet pour la conservation de l'eau (20L)</w:t>
            </w:r>
            <w:r w:rsidRPr="00493FF2">
              <w:rPr>
                <w:lang w:val="fr-FR"/>
              </w:rPr>
              <w:br/>
              <w:t>14. Baby kit -couche taille (pièce)</w:t>
            </w:r>
            <w:r w:rsidRPr="00493FF2">
              <w:rPr>
                <w:lang w:val="fr-FR"/>
              </w:rPr>
              <w:br/>
              <w:t>15. Baby kit - savon (Barre 70g)</w:t>
            </w:r>
            <w:r w:rsidRPr="00493FF2">
              <w:rPr>
                <w:lang w:val="fr-FR"/>
              </w:rPr>
              <w:br/>
              <w:t>16. Baby kit -Shampoo (pièce)</w:t>
            </w:r>
            <w:r w:rsidRPr="00493FF2">
              <w:rPr>
                <w:lang w:val="fr-FR"/>
              </w:rPr>
              <w:br/>
              <w:t>17. Baby kit - serviette (pièce)</w:t>
            </w:r>
            <w:r w:rsidRPr="00493FF2">
              <w:rPr>
                <w:lang w:val="fr-FR"/>
              </w:rPr>
              <w:br/>
              <w:t>18. Baby kit -huile (pièce)</w:t>
            </w:r>
            <w:r w:rsidRPr="00493FF2">
              <w:rPr>
                <w:lang w:val="fr-FR"/>
              </w:rPr>
              <w:br/>
              <w:t>19. Sous-vêtements femme (pièce)</w:t>
            </w:r>
          </w:p>
        </w:tc>
        <w:tc>
          <w:tcPr>
            <w:tcW w:w="1660" w:type="dxa"/>
            <w:hideMark/>
          </w:tcPr>
          <w:p w14:paraId="620A3B1D" w14:textId="77777777" w:rsidR="00493FF2" w:rsidRPr="00493FF2" w:rsidRDefault="00493FF2" w:rsidP="00493FF2">
            <w:r w:rsidRPr="00493FF2">
              <w:t>Sélection multiple</w:t>
            </w:r>
          </w:p>
        </w:tc>
      </w:tr>
      <w:tr w:rsidR="00493FF2" w:rsidRPr="00493FF2" w14:paraId="2E5DAF36" w14:textId="77777777" w:rsidTr="00493FF2">
        <w:trPr>
          <w:trHeight w:val="1160"/>
        </w:trPr>
        <w:tc>
          <w:tcPr>
            <w:tcW w:w="2260" w:type="dxa"/>
            <w:vMerge w:val="restart"/>
            <w:hideMark/>
          </w:tcPr>
          <w:p w14:paraId="0F418944" w14:textId="77777777" w:rsidR="00493FF2" w:rsidRPr="00493FF2" w:rsidRDefault="00493FF2" w:rsidP="00493FF2">
            <w:pPr>
              <w:rPr>
                <w:lang w:val="fr-FR"/>
              </w:rPr>
            </w:pPr>
            <w:r w:rsidRPr="00493FF2">
              <w:rPr>
                <w:lang w:val="fr-FR"/>
              </w:rPr>
              <w:lastRenderedPageBreak/>
              <w:t xml:space="preserve">Quels types de paiement sont disponibles dans le marché ? </w:t>
            </w:r>
          </w:p>
        </w:tc>
        <w:tc>
          <w:tcPr>
            <w:tcW w:w="2460" w:type="dxa"/>
            <w:vMerge w:val="restart"/>
            <w:hideMark/>
          </w:tcPr>
          <w:p w14:paraId="603BB491" w14:textId="77777777" w:rsidR="00493FF2" w:rsidRPr="00493FF2" w:rsidRDefault="00493FF2" w:rsidP="00493FF2">
            <w:pPr>
              <w:rPr>
                <w:lang w:val="fr-FR"/>
              </w:rPr>
            </w:pPr>
            <w:r w:rsidRPr="00493FF2">
              <w:rPr>
                <w:lang w:val="fr-FR"/>
              </w:rPr>
              <w:t>Types de paiement disponibles aux clients</w:t>
            </w:r>
          </w:p>
        </w:tc>
        <w:tc>
          <w:tcPr>
            <w:tcW w:w="2720" w:type="dxa"/>
            <w:vMerge w:val="restart"/>
            <w:hideMark/>
          </w:tcPr>
          <w:p w14:paraId="6D8B07B9" w14:textId="77777777" w:rsidR="00493FF2" w:rsidRPr="00493FF2" w:rsidRDefault="00493FF2" w:rsidP="00493FF2">
            <w:pPr>
              <w:rPr>
                <w:lang w:val="fr-FR"/>
              </w:rPr>
            </w:pPr>
            <w:r w:rsidRPr="00493FF2">
              <w:rPr>
                <w:lang w:val="fr-FR"/>
              </w:rPr>
              <w:t>Quels moyens de paiement suivants acceptez-vous dans votre commerce ?</w:t>
            </w:r>
          </w:p>
        </w:tc>
        <w:tc>
          <w:tcPr>
            <w:tcW w:w="3100" w:type="dxa"/>
            <w:hideMark/>
          </w:tcPr>
          <w:p w14:paraId="09B43760" w14:textId="77777777" w:rsidR="00493FF2" w:rsidRPr="00493FF2" w:rsidRDefault="00493FF2" w:rsidP="00493FF2">
            <w:r w:rsidRPr="00493FF2">
              <w:t xml:space="preserve">En espèces </w:t>
            </w:r>
          </w:p>
        </w:tc>
        <w:tc>
          <w:tcPr>
            <w:tcW w:w="1660" w:type="dxa"/>
            <w:vMerge w:val="restart"/>
            <w:hideMark/>
          </w:tcPr>
          <w:p w14:paraId="61BD1864" w14:textId="77777777" w:rsidR="00493FF2" w:rsidRPr="00493FF2" w:rsidRDefault="00493FF2" w:rsidP="00493FF2">
            <w:r w:rsidRPr="00493FF2">
              <w:t>Sélection multiple</w:t>
            </w:r>
          </w:p>
        </w:tc>
      </w:tr>
      <w:tr w:rsidR="00493FF2" w:rsidRPr="00493FF2" w14:paraId="5D8EDEA2" w14:textId="77777777" w:rsidTr="00493FF2">
        <w:trPr>
          <w:trHeight w:val="290"/>
        </w:trPr>
        <w:tc>
          <w:tcPr>
            <w:tcW w:w="2260" w:type="dxa"/>
            <w:vMerge/>
            <w:hideMark/>
          </w:tcPr>
          <w:p w14:paraId="5B178042" w14:textId="77777777" w:rsidR="00493FF2" w:rsidRPr="00493FF2" w:rsidRDefault="00493FF2"/>
        </w:tc>
        <w:tc>
          <w:tcPr>
            <w:tcW w:w="2460" w:type="dxa"/>
            <w:vMerge/>
            <w:hideMark/>
          </w:tcPr>
          <w:p w14:paraId="2FA0556B" w14:textId="77777777" w:rsidR="00493FF2" w:rsidRPr="00493FF2" w:rsidRDefault="00493FF2"/>
        </w:tc>
        <w:tc>
          <w:tcPr>
            <w:tcW w:w="2720" w:type="dxa"/>
            <w:vMerge/>
            <w:hideMark/>
          </w:tcPr>
          <w:p w14:paraId="34F9C3DC" w14:textId="77777777" w:rsidR="00493FF2" w:rsidRPr="00493FF2" w:rsidRDefault="00493FF2"/>
        </w:tc>
        <w:tc>
          <w:tcPr>
            <w:tcW w:w="3100" w:type="dxa"/>
            <w:hideMark/>
          </w:tcPr>
          <w:p w14:paraId="6CDBAE87" w14:textId="77777777" w:rsidR="00493FF2" w:rsidRPr="00493FF2" w:rsidRDefault="00493FF2" w:rsidP="00493FF2">
            <w:r w:rsidRPr="00493FF2">
              <w:t>Paiement mobile</w:t>
            </w:r>
          </w:p>
        </w:tc>
        <w:tc>
          <w:tcPr>
            <w:tcW w:w="1660" w:type="dxa"/>
            <w:vMerge/>
            <w:hideMark/>
          </w:tcPr>
          <w:p w14:paraId="42C3688E" w14:textId="77777777" w:rsidR="00493FF2" w:rsidRPr="00493FF2" w:rsidRDefault="00493FF2"/>
        </w:tc>
      </w:tr>
      <w:tr w:rsidR="00493FF2" w:rsidRPr="00493FF2" w14:paraId="52682D85" w14:textId="77777777" w:rsidTr="00493FF2">
        <w:trPr>
          <w:trHeight w:val="290"/>
        </w:trPr>
        <w:tc>
          <w:tcPr>
            <w:tcW w:w="2260" w:type="dxa"/>
            <w:vMerge/>
            <w:hideMark/>
          </w:tcPr>
          <w:p w14:paraId="4CFFDEE4" w14:textId="77777777" w:rsidR="00493FF2" w:rsidRPr="00493FF2" w:rsidRDefault="00493FF2"/>
        </w:tc>
        <w:tc>
          <w:tcPr>
            <w:tcW w:w="2460" w:type="dxa"/>
            <w:vMerge/>
            <w:hideMark/>
          </w:tcPr>
          <w:p w14:paraId="0F16BC34" w14:textId="77777777" w:rsidR="00493FF2" w:rsidRPr="00493FF2" w:rsidRDefault="00493FF2"/>
        </w:tc>
        <w:tc>
          <w:tcPr>
            <w:tcW w:w="2720" w:type="dxa"/>
            <w:vMerge/>
            <w:hideMark/>
          </w:tcPr>
          <w:p w14:paraId="763ED587" w14:textId="77777777" w:rsidR="00493FF2" w:rsidRPr="00493FF2" w:rsidRDefault="00493FF2"/>
        </w:tc>
        <w:tc>
          <w:tcPr>
            <w:tcW w:w="3100" w:type="dxa"/>
            <w:hideMark/>
          </w:tcPr>
          <w:p w14:paraId="6392968D" w14:textId="77777777" w:rsidR="00493FF2" w:rsidRPr="00493FF2" w:rsidRDefault="00493FF2">
            <w:r w:rsidRPr="00493FF2">
              <w:t>A crédit</w:t>
            </w:r>
          </w:p>
        </w:tc>
        <w:tc>
          <w:tcPr>
            <w:tcW w:w="1660" w:type="dxa"/>
            <w:vMerge/>
            <w:hideMark/>
          </w:tcPr>
          <w:p w14:paraId="09A67877" w14:textId="77777777" w:rsidR="00493FF2" w:rsidRPr="00493FF2" w:rsidRDefault="00493FF2"/>
        </w:tc>
      </w:tr>
      <w:tr w:rsidR="00493FF2" w:rsidRPr="00493FF2" w14:paraId="5F40FA0F" w14:textId="77777777" w:rsidTr="00493FF2">
        <w:trPr>
          <w:trHeight w:val="290"/>
        </w:trPr>
        <w:tc>
          <w:tcPr>
            <w:tcW w:w="2260" w:type="dxa"/>
            <w:vMerge/>
            <w:hideMark/>
          </w:tcPr>
          <w:p w14:paraId="01A71B51" w14:textId="77777777" w:rsidR="00493FF2" w:rsidRPr="00493FF2" w:rsidRDefault="00493FF2"/>
        </w:tc>
        <w:tc>
          <w:tcPr>
            <w:tcW w:w="2460" w:type="dxa"/>
            <w:vMerge/>
            <w:hideMark/>
          </w:tcPr>
          <w:p w14:paraId="02CF974B" w14:textId="77777777" w:rsidR="00493FF2" w:rsidRPr="00493FF2" w:rsidRDefault="00493FF2"/>
        </w:tc>
        <w:tc>
          <w:tcPr>
            <w:tcW w:w="2720" w:type="dxa"/>
            <w:vMerge/>
            <w:hideMark/>
          </w:tcPr>
          <w:p w14:paraId="70EBD9CF" w14:textId="77777777" w:rsidR="00493FF2" w:rsidRPr="00493FF2" w:rsidRDefault="00493FF2"/>
        </w:tc>
        <w:tc>
          <w:tcPr>
            <w:tcW w:w="3100" w:type="dxa"/>
            <w:hideMark/>
          </w:tcPr>
          <w:p w14:paraId="230FBD11" w14:textId="77777777" w:rsidR="00493FF2" w:rsidRPr="00493FF2" w:rsidRDefault="00493FF2">
            <w:r w:rsidRPr="00493FF2">
              <w:t xml:space="preserve">Coupon </w:t>
            </w:r>
          </w:p>
        </w:tc>
        <w:tc>
          <w:tcPr>
            <w:tcW w:w="1660" w:type="dxa"/>
            <w:vMerge/>
            <w:hideMark/>
          </w:tcPr>
          <w:p w14:paraId="2DD4FED5" w14:textId="77777777" w:rsidR="00493FF2" w:rsidRPr="00493FF2" w:rsidRDefault="00493FF2"/>
        </w:tc>
      </w:tr>
      <w:tr w:rsidR="00493FF2" w:rsidRPr="00493FF2" w14:paraId="1B1C071C" w14:textId="77777777" w:rsidTr="00493FF2">
        <w:trPr>
          <w:trHeight w:val="290"/>
        </w:trPr>
        <w:tc>
          <w:tcPr>
            <w:tcW w:w="2260" w:type="dxa"/>
            <w:vMerge/>
            <w:hideMark/>
          </w:tcPr>
          <w:p w14:paraId="5AC5F2A1" w14:textId="77777777" w:rsidR="00493FF2" w:rsidRPr="00493FF2" w:rsidRDefault="00493FF2"/>
        </w:tc>
        <w:tc>
          <w:tcPr>
            <w:tcW w:w="2460" w:type="dxa"/>
            <w:vMerge/>
            <w:hideMark/>
          </w:tcPr>
          <w:p w14:paraId="76F9FAE1" w14:textId="77777777" w:rsidR="00493FF2" w:rsidRPr="00493FF2" w:rsidRDefault="00493FF2"/>
        </w:tc>
        <w:tc>
          <w:tcPr>
            <w:tcW w:w="2720" w:type="dxa"/>
            <w:vMerge/>
            <w:hideMark/>
          </w:tcPr>
          <w:p w14:paraId="6F1A7542" w14:textId="77777777" w:rsidR="00493FF2" w:rsidRPr="00493FF2" w:rsidRDefault="00493FF2"/>
        </w:tc>
        <w:tc>
          <w:tcPr>
            <w:tcW w:w="3100" w:type="dxa"/>
            <w:hideMark/>
          </w:tcPr>
          <w:p w14:paraId="651157FD" w14:textId="77777777" w:rsidR="00493FF2" w:rsidRPr="00493FF2" w:rsidRDefault="00493FF2">
            <w:r w:rsidRPr="00493FF2">
              <w:t>Je ne sais pas</w:t>
            </w:r>
          </w:p>
        </w:tc>
        <w:tc>
          <w:tcPr>
            <w:tcW w:w="1660" w:type="dxa"/>
            <w:vMerge/>
            <w:hideMark/>
          </w:tcPr>
          <w:p w14:paraId="65697E38" w14:textId="77777777" w:rsidR="00493FF2" w:rsidRPr="00493FF2" w:rsidRDefault="00493FF2"/>
        </w:tc>
      </w:tr>
      <w:tr w:rsidR="00493FF2" w:rsidRPr="00493FF2" w14:paraId="7589E6DB" w14:textId="77777777" w:rsidTr="00493FF2">
        <w:trPr>
          <w:trHeight w:val="290"/>
        </w:trPr>
        <w:tc>
          <w:tcPr>
            <w:tcW w:w="2260" w:type="dxa"/>
            <w:vMerge/>
            <w:hideMark/>
          </w:tcPr>
          <w:p w14:paraId="1D496BB4" w14:textId="77777777" w:rsidR="00493FF2" w:rsidRPr="00493FF2" w:rsidRDefault="00493FF2"/>
        </w:tc>
        <w:tc>
          <w:tcPr>
            <w:tcW w:w="2460" w:type="dxa"/>
            <w:vMerge/>
            <w:hideMark/>
          </w:tcPr>
          <w:p w14:paraId="24B5AA84" w14:textId="77777777" w:rsidR="00493FF2" w:rsidRPr="00493FF2" w:rsidRDefault="00493FF2"/>
        </w:tc>
        <w:tc>
          <w:tcPr>
            <w:tcW w:w="2720" w:type="dxa"/>
            <w:vMerge/>
            <w:hideMark/>
          </w:tcPr>
          <w:p w14:paraId="685B406D" w14:textId="77777777" w:rsidR="00493FF2" w:rsidRPr="00493FF2" w:rsidRDefault="00493FF2"/>
        </w:tc>
        <w:tc>
          <w:tcPr>
            <w:tcW w:w="3100" w:type="dxa"/>
            <w:hideMark/>
          </w:tcPr>
          <w:p w14:paraId="0FC37177" w14:textId="77777777" w:rsidR="00493FF2" w:rsidRPr="00493FF2" w:rsidRDefault="00493FF2">
            <w:r w:rsidRPr="00493FF2">
              <w:t>Préfère ne pas répondre</w:t>
            </w:r>
          </w:p>
        </w:tc>
        <w:tc>
          <w:tcPr>
            <w:tcW w:w="1660" w:type="dxa"/>
            <w:vMerge/>
            <w:hideMark/>
          </w:tcPr>
          <w:p w14:paraId="57E489DE" w14:textId="77777777" w:rsidR="00493FF2" w:rsidRPr="00493FF2" w:rsidRDefault="00493FF2"/>
        </w:tc>
      </w:tr>
      <w:tr w:rsidR="00493FF2" w:rsidRPr="00493FF2" w14:paraId="00E4418F" w14:textId="77777777" w:rsidTr="00493FF2">
        <w:trPr>
          <w:trHeight w:val="290"/>
        </w:trPr>
        <w:tc>
          <w:tcPr>
            <w:tcW w:w="2260" w:type="dxa"/>
            <w:vMerge/>
            <w:hideMark/>
          </w:tcPr>
          <w:p w14:paraId="466A5E43" w14:textId="77777777" w:rsidR="00493FF2" w:rsidRPr="00493FF2" w:rsidRDefault="00493FF2"/>
        </w:tc>
        <w:tc>
          <w:tcPr>
            <w:tcW w:w="2460" w:type="dxa"/>
            <w:vMerge/>
            <w:hideMark/>
          </w:tcPr>
          <w:p w14:paraId="79AF102C" w14:textId="77777777" w:rsidR="00493FF2" w:rsidRPr="00493FF2" w:rsidRDefault="00493FF2"/>
        </w:tc>
        <w:tc>
          <w:tcPr>
            <w:tcW w:w="2720" w:type="dxa"/>
            <w:vMerge/>
            <w:hideMark/>
          </w:tcPr>
          <w:p w14:paraId="4C0C4E09" w14:textId="77777777" w:rsidR="00493FF2" w:rsidRPr="00493FF2" w:rsidRDefault="00493FF2"/>
        </w:tc>
        <w:tc>
          <w:tcPr>
            <w:tcW w:w="3100" w:type="dxa"/>
            <w:hideMark/>
          </w:tcPr>
          <w:p w14:paraId="0F1A9866" w14:textId="77777777" w:rsidR="00493FF2" w:rsidRPr="00493FF2" w:rsidRDefault="00493FF2">
            <w:r w:rsidRPr="00493FF2">
              <w:t>Autre (précisez)</w:t>
            </w:r>
          </w:p>
        </w:tc>
        <w:tc>
          <w:tcPr>
            <w:tcW w:w="1660" w:type="dxa"/>
            <w:vMerge/>
            <w:hideMark/>
          </w:tcPr>
          <w:p w14:paraId="0A552E77" w14:textId="77777777" w:rsidR="00493FF2" w:rsidRPr="00493FF2" w:rsidRDefault="00493FF2"/>
        </w:tc>
      </w:tr>
      <w:tr w:rsidR="00493FF2" w:rsidRPr="00493FF2" w14:paraId="42C9ACD0" w14:textId="77777777" w:rsidTr="00493FF2">
        <w:trPr>
          <w:trHeight w:val="570"/>
        </w:trPr>
        <w:tc>
          <w:tcPr>
            <w:tcW w:w="2260" w:type="dxa"/>
            <w:vMerge w:val="restart"/>
            <w:hideMark/>
          </w:tcPr>
          <w:p w14:paraId="4FB3B283" w14:textId="77777777" w:rsidR="00493FF2" w:rsidRPr="00493FF2" w:rsidRDefault="00493FF2" w:rsidP="00493FF2">
            <w:pPr>
              <w:rPr>
                <w:lang w:val="fr-FR"/>
              </w:rPr>
            </w:pPr>
            <w:r w:rsidRPr="00493FF2">
              <w:rPr>
                <w:lang w:val="fr-FR"/>
              </w:rPr>
              <w:t>Quels sont les prix des produits du MEB dans les marchés évalués ?</w:t>
            </w:r>
          </w:p>
        </w:tc>
        <w:tc>
          <w:tcPr>
            <w:tcW w:w="2460" w:type="dxa"/>
            <w:vMerge w:val="restart"/>
            <w:hideMark/>
          </w:tcPr>
          <w:p w14:paraId="3BD421D6" w14:textId="77777777" w:rsidR="00493FF2" w:rsidRPr="00493FF2" w:rsidRDefault="00493FF2" w:rsidP="00493FF2">
            <w:pPr>
              <w:rPr>
                <w:lang w:val="fr-FR"/>
              </w:rPr>
            </w:pPr>
            <w:r w:rsidRPr="00493FF2">
              <w:rPr>
                <w:lang w:val="fr-FR"/>
              </w:rPr>
              <w:t xml:space="preserve">Produit, selon sa vente à l'unité ou en gros </w:t>
            </w:r>
          </w:p>
        </w:tc>
        <w:tc>
          <w:tcPr>
            <w:tcW w:w="2720" w:type="dxa"/>
            <w:vMerge w:val="restart"/>
            <w:hideMark/>
          </w:tcPr>
          <w:p w14:paraId="5422D04E" w14:textId="77777777" w:rsidR="00493FF2" w:rsidRPr="00493FF2" w:rsidRDefault="00493FF2" w:rsidP="00493FF2">
            <w:pPr>
              <w:rPr>
                <w:lang w:val="fr-FR"/>
              </w:rPr>
            </w:pPr>
            <w:r w:rsidRPr="00493FF2">
              <w:rPr>
                <w:lang w:val="fr-FR"/>
              </w:rPr>
              <w:t>Est-ce que vous vendez le [produit} en gros ou à l'unité ?</w:t>
            </w:r>
          </w:p>
        </w:tc>
        <w:tc>
          <w:tcPr>
            <w:tcW w:w="3100" w:type="dxa"/>
            <w:hideMark/>
          </w:tcPr>
          <w:p w14:paraId="569E17B4" w14:textId="77777777" w:rsidR="00493FF2" w:rsidRPr="00493FF2" w:rsidRDefault="00493FF2" w:rsidP="00493FF2">
            <w:r w:rsidRPr="00493FF2">
              <w:t xml:space="preserve">à l'unité </w:t>
            </w:r>
          </w:p>
        </w:tc>
        <w:tc>
          <w:tcPr>
            <w:tcW w:w="1660" w:type="dxa"/>
            <w:vMerge w:val="restart"/>
            <w:noWrap/>
            <w:hideMark/>
          </w:tcPr>
          <w:p w14:paraId="0A00264A" w14:textId="77777777" w:rsidR="00493FF2" w:rsidRPr="00493FF2" w:rsidRDefault="00493FF2" w:rsidP="00493FF2">
            <w:r w:rsidRPr="00493FF2">
              <w:t> </w:t>
            </w:r>
          </w:p>
        </w:tc>
      </w:tr>
      <w:tr w:rsidR="00493FF2" w:rsidRPr="00493FF2" w14:paraId="363A9366" w14:textId="77777777" w:rsidTr="00493FF2">
        <w:trPr>
          <w:trHeight w:val="510"/>
        </w:trPr>
        <w:tc>
          <w:tcPr>
            <w:tcW w:w="2260" w:type="dxa"/>
            <w:vMerge/>
            <w:hideMark/>
          </w:tcPr>
          <w:p w14:paraId="4DF78FCA" w14:textId="77777777" w:rsidR="00493FF2" w:rsidRPr="00493FF2" w:rsidRDefault="00493FF2"/>
        </w:tc>
        <w:tc>
          <w:tcPr>
            <w:tcW w:w="2460" w:type="dxa"/>
            <w:vMerge/>
            <w:hideMark/>
          </w:tcPr>
          <w:p w14:paraId="2D540543" w14:textId="77777777" w:rsidR="00493FF2" w:rsidRPr="00493FF2" w:rsidRDefault="00493FF2"/>
        </w:tc>
        <w:tc>
          <w:tcPr>
            <w:tcW w:w="2720" w:type="dxa"/>
            <w:vMerge/>
            <w:hideMark/>
          </w:tcPr>
          <w:p w14:paraId="0B5A9CC1" w14:textId="77777777" w:rsidR="00493FF2" w:rsidRPr="00493FF2" w:rsidRDefault="00493FF2"/>
        </w:tc>
        <w:tc>
          <w:tcPr>
            <w:tcW w:w="3100" w:type="dxa"/>
            <w:hideMark/>
          </w:tcPr>
          <w:p w14:paraId="2E3C618B" w14:textId="77777777" w:rsidR="00493FF2" w:rsidRPr="00493FF2" w:rsidRDefault="00493FF2" w:rsidP="00493FF2">
            <w:r w:rsidRPr="00493FF2">
              <w:t xml:space="preserve">en gros </w:t>
            </w:r>
          </w:p>
        </w:tc>
        <w:tc>
          <w:tcPr>
            <w:tcW w:w="1660" w:type="dxa"/>
            <w:vMerge/>
            <w:hideMark/>
          </w:tcPr>
          <w:p w14:paraId="5D76EBA2" w14:textId="77777777" w:rsidR="00493FF2" w:rsidRPr="00493FF2" w:rsidRDefault="00493FF2"/>
        </w:tc>
      </w:tr>
      <w:tr w:rsidR="00493FF2" w:rsidRPr="00493FF2" w14:paraId="095F242A" w14:textId="77777777" w:rsidTr="00493FF2">
        <w:trPr>
          <w:trHeight w:val="290"/>
        </w:trPr>
        <w:tc>
          <w:tcPr>
            <w:tcW w:w="2260" w:type="dxa"/>
            <w:vMerge/>
            <w:hideMark/>
          </w:tcPr>
          <w:p w14:paraId="003578F7" w14:textId="77777777" w:rsidR="00493FF2" w:rsidRPr="00493FF2" w:rsidRDefault="00493FF2"/>
        </w:tc>
        <w:tc>
          <w:tcPr>
            <w:tcW w:w="2460" w:type="dxa"/>
            <w:vMerge w:val="restart"/>
            <w:hideMark/>
          </w:tcPr>
          <w:p w14:paraId="1E6E4518" w14:textId="77777777" w:rsidR="00493FF2" w:rsidRPr="00493FF2" w:rsidRDefault="00493FF2" w:rsidP="00493FF2">
            <w:pPr>
              <w:rPr>
                <w:lang w:val="fr-FR"/>
              </w:rPr>
            </w:pPr>
            <w:r w:rsidRPr="00493FF2">
              <w:rPr>
                <w:lang w:val="fr-FR"/>
              </w:rPr>
              <w:t xml:space="preserve">Unité utilisée, pour les produits vendus en gros </w:t>
            </w:r>
          </w:p>
        </w:tc>
        <w:tc>
          <w:tcPr>
            <w:tcW w:w="2720" w:type="dxa"/>
            <w:vMerge w:val="restart"/>
            <w:hideMark/>
          </w:tcPr>
          <w:p w14:paraId="075D6764" w14:textId="77777777" w:rsidR="00493FF2" w:rsidRPr="00493FF2" w:rsidRDefault="00493FF2" w:rsidP="00493FF2">
            <w:pPr>
              <w:rPr>
                <w:lang w:val="fr-FR"/>
              </w:rPr>
            </w:pPr>
            <w:r w:rsidRPr="00493FF2">
              <w:rPr>
                <w:lang w:val="fr-FR"/>
              </w:rPr>
              <w:t>Dans quelle unité vendez-vous généralement le [produit</w:t>
            </w:r>
            <w:proofErr w:type="gramStart"/>
            <w:r w:rsidRPr="00493FF2">
              <w:rPr>
                <w:lang w:val="fr-FR"/>
              </w:rPr>
              <w:t>]?</w:t>
            </w:r>
            <w:proofErr w:type="gramEnd"/>
          </w:p>
        </w:tc>
        <w:tc>
          <w:tcPr>
            <w:tcW w:w="3100" w:type="dxa"/>
            <w:hideMark/>
          </w:tcPr>
          <w:p w14:paraId="255415A3" w14:textId="77777777" w:rsidR="00493FF2" w:rsidRPr="00493FF2" w:rsidRDefault="00493FF2" w:rsidP="00493FF2">
            <w:r w:rsidRPr="00493FF2">
              <w:t>Litre</w:t>
            </w:r>
          </w:p>
        </w:tc>
        <w:tc>
          <w:tcPr>
            <w:tcW w:w="1660" w:type="dxa"/>
            <w:vMerge w:val="restart"/>
            <w:hideMark/>
          </w:tcPr>
          <w:p w14:paraId="25CECB6F" w14:textId="77777777" w:rsidR="00493FF2" w:rsidRPr="00493FF2" w:rsidRDefault="00493FF2" w:rsidP="00493FF2">
            <w:r w:rsidRPr="00493FF2">
              <w:t>Sélection unique</w:t>
            </w:r>
          </w:p>
        </w:tc>
      </w:tr>
      <w:tr w:rsidR="00493FF2" w:rsidRPr="00493FF2" w14:paraId="11217FEF" w14:textId="77777777" w:rsidTr="00493FF2">
        <w:trPr>
          <w:trHeight w:val="290"/>
        </w:trPr>
        <w:tc>
          <w:tcPr>
            <w:tcW w:w="2260" w:type="dxa"/>
            <w:vMerge/>
            <w:hideMark/>
          </w:tcPr>
          <w:p w14:paraId="21FB13A3" w14:textId="77777777" w:rsidR="00493FF2" w:rsidRPr="00493FF2" w:rsidRDefault="00493FF2"/>
        </w:tc>
        <w:tc>
          <w:tcPr>
            <w:tcW w:w="2460" w:type="dxa"/>
            <w:vMerge/>
            <w:hideMark/>
          </w:tcPr>
          <w:p w14:paraId="382D066B" w14:textId="77777777" w:rsidR="00493FF2" w:rsidRPr="00493FF2" w:rsidRDefault="00493FF2"/>
        </w:tc>
        <w:tc>
          <w:tcPr>
            <w:tcW w:w="2720" w:type="dxa"/>
            <w:vMerge/>
            <w:hideMark/>
          </w:tcPr>
          <w:p w14:paraId="325C052C" w14:textId="77777777" w:rsidR="00493FF2" w:rsidRPr="00493FF2" w:rsidRDefault="00493FF2"/>
        </w:tc>
        <w:tc>
          <w:tcPr>
            <w:tcW w:w="3100" w:type="dxa"/>
            <w:hideMark/>
          </w:tcPr>
          <w:p w14:paraId="0F3F3BB5" w14:textId="77777777" w:rsidR="00493FF2" w:rsidRPr="00493FF2" w:rsidRDefault="00493FF2" w:rsidP="00493FF2">
            <w:r w:rsidRPr="00493FF2">
              <w:t>Millilitre</w:t>
            </w:r>
          </w:p>
        </w:tc>
        <w:tc>
          <w:tcPr>
            <w:tcW w:w="1660" w:type="dxa"/>
            <w:vMerge/>
            <w:hideMark/>
          </w:tcPr>
          <w:p w14:paraId="07E2569D" w14:textId="77777777" w:rsidR="00493FF2" w:rsidRPr="00493FF2" w:rsidRDefault="00493FF2"/>
        </w:tc>
      </w:tr>
      <w:tr w:rsidR="00493FF2" w:rsidRPr="00493FF2" w14:paraId="23178C55" w14:textId="77777777" w:rsidTr="00493FF2">
        <w:trPr>
          <w:trHeight w:val="290"/>
        </w:trPr>
        <w:tc>
          <w:tcPr>
            <w:tcW w:w="2260" w:type="dxa"/>
            <w:vMerge/>
            <w:hideMark/>
          </w:tcPr>
          <w:p w14:paraId="4D359E75" w14:textId="77777777" w:rsidR="00493FF2" w:rsidRPr="00493FF2" w:rsidRDefault="00493FF2"/>
        </w:tc>
        <w:tc>
          <w:tcPr>
            <w:tcW w:w="2460" w:type="dxa"/>
            <w:vMerge/>
            <w:hideMark/>
          </w:tcPr>
          <w:p w14:paraId="1D0CD5E8" w14:textId="77777777" w:rsidR="00493FF2" w:rsidRPr="00493FF2" w:rsidRDefault="00493FF2"/>
        </w:tc>
        <w:tc>
          <w:tcPr>
            <w:tcW w:w="2720" w:type="dxa"/>
            <w:vMerge/>
            <w:hideMark/>
          </w:tcPr>
          <w:p w14:paraId="1076F23C" w14:textId="77777777" w:rsidR="00493FF2" w:rsidRPr="00493FF2" w:rsidRDefault="00493FF2"/>
        </w:tc>
        <w:tc>
          <w:tcPr>
            <w:tcW w:w="3100" w:type="dxa"/>
            <w:hideMark/>
          </w:tcPr>
          <w:p w14:paraId="3E37B02E" w14:textId="77777777" w:rsidR="00493FF2" w:rsidRPr="00493FF2" w:rsidRDefault="00493FF2">
            <w:r w:rsidRPr="00493FF2">
              <w:t>Gallon</w:t>
            </w:r>
          </w:p>
        </w:tc>
        <w:tc>
          <w:tcPr>
            <w:tcW w:w="1660" w:type="dxa"/>
            <w:vMerge/>
            <w:hideMark/>
          </w:tcPr>
          <w:p w14:paraId="796E9A04" w14:textId="77777777" w:rsidR="00493FF2" w:rsidRPr="00493FF2" w:rsidRDefault="00493FF2"/>
        </w:tc>
      </w:tr>
      <w:tr w:rsidR="00493FF2" w:rsidRPr="00493FF2" w14:paraId="7C9AED0A" w14:textId="77777777" w:rsidTr="00493FF2">
        <w:trPr>
          <w:trHeight w:val="580"/>
        </w:trPr>
        <w:tc>
          <w:tcPr>
            <w:tcW w:w="2260" w:type="dxa"/>
            <w:vMerge/>
            <w:hideMark/>
          </w:tcPr>
          <w:p w14:paraId="596F5C8A" w14:textId="77777777" w:rsidR="00493FF2" w:rsidRPr="00493FF2" w:rsidRDefault="00493FF2"/>
        </w:tc>
        <w:tc>
          <w:tcPr>
            <w:tcW w:w="2460" w:type="dxa"/>
            <w:vMerge/>
            <w:hideMark/>
          </w:tcPr>
          <w:p w14:paraId="203DF4CC" w14:textId="77777777" w:rsidR="00493FF2" w:rsidRPr="00493FF2" w:rsidRDefault="00493FF2"/>
        </w:tc>
        <w:tc>
          <w:tcPr>
            <w:tcW w:w="2720" w:type="dxa"/>
            <w:vMerge/>
            <w:hideMark/>
          </w:tcPr>
          <w:p w14:paraId="03E507B6" w14:textId="77777777" w:rsidR="00493FF2" w:rsidRPr="00493FF2" w:rsidRDefault="00493FF2"/>
        </w:tc>
        <w:tc>
          <w:tcPr>
            <w:tcW w:w="3100" w:type="dxa"/>
            <w:hideMark/>
          </w:tcPr>
          <w:p w14:paraId="04657D2E" w14:textId="77777777" w:rsidR="00493FF2" w:rsidRPr="00493FF2" w:rsidRDefault="00493FF2">
            <w:r w:rsidRPr="00493FF2">
              <w:t>Bouteille type Barbancourt (750 ml)</w:t>
            </w:r>
          </w:p>
        </w:tc>
        <w:tc>
          <w:tcPr>
            <w:tcW w:w="1660" w:type="dxa"/>
            <w:vMerge/>
            <w:hideMark/>
          </w:tcPr>
          <w:p w14:paraId="447FF9B2" w14:textId="77777777" w:rsidR="00493FF2" w:rsidRPr="00493FF2" w:rsidRDefault="00493FF2"/>
        </w:tc>
      </w:tr>
      <w:tr w:rsidR="00493FF2" w:rsidRPr="00493FF2" w14:paraId="754F618D" w14:textId="77777777" w:rsidTr="00493FF2">
        <w:trPr>
          <w:trHeight w:val="290"/>
        </w:trPr>
        <w:tc>
          <w:tcPr>
            <w:tcW w:w="2260" w:type="dxa"/>
            <w:vMerge/>
            <w:hideMark/>
          </w:tcPr>
          <w:p w14:paraId="5E848E7E" w14:textId="77777777" w:rsidR="00493FF2" w:rsidRPr="00493FF2" w:rsidRDefault="00493FF2"/>
        </w:tc>
        <w:tc>
          <w:tcPr>
            <w:tcW w:w="2460" w:type="dxa"/>
            <w:vMerge/>
            <w:hideMark/>
          </w:tcPr>
          <w:p w14:paraId="1E5B6D57" w14:textId="77777777" w:rsidR="00493FF2" w:rsidRPr="00493FF2" w:rsidRDefault="00493FF2"/>
        </w:tc>
        <w:tc>
          <w:tcPr>
            <w:tcW w:w="2720" w:type="dxa"/>
            <w:vMerge/>
            <w:hideMark/>
          </w:tcPr>
          <w:p w14:paraId="347E55DC" w14:textId="77777777" w:rsidR="00493FF2" w:rsidRPr="00493FF2" w:rsidRDefault="00493FF2"/>
        </w:tc>
        <w:tc>
          <w:tcPr>
            <w:tcW w:w="3100" w:type="dxa"/>
            <w:hideMark/>
          </w:tcPr>
          <w:p w14:paraId="6DB095B0" w14:textId="77777777" w:rsidR="00493FF2" w:rsidRPr="00493FF2" w:rsidRDefault="00493FF2">
            <w:r w:rsidRPr="00493FF2">
              <w:t>Kilogrammes (Kg)</w:t>
            </w:r>
          </w:p>
        </w:tc>
        <w:tc>
          <w:tcPr>
            <w:tcW w:w="1660" w:type="dxa"/>
            <w:vMerge/>
            <w:hideMark/>
          </w:tcPr>
          <w:p w14:paraId="2A6B66B1" w14:textId="77777777" w:rsidR="00493FF2" w:rsidRPr="00493FF2" w:rsidRDefault="00493FF2"/>
        </w:tc>
      </w:tr>
      <w:tr w:rsidR="00493FF2" w:rsidRPr="00493FF2" w14:paraId="79A66C92" w14:textId="77777777" w:rsidTr="00493FF2">
        <w:trPr>
          <w:trHeight w:val="290"/>
        </w:trPr>
        <w:tc>
          <w:tcPr>
            <w:tcW w:w="2260" w:type="dxa"/>
            <w:vMerge/>
            <w:hideMark/>
          </w:tcPr>
          <w:p w14:paraId="015E427B" w14:textId="77777777" w:rsidR="00493FF2" w:rsidRPr="00493FF2" w:rsidRDefault="00493FF2"/>
        </w:tc>
        <w:tc>
          <w:tcPr>
            <w:tcW w:w="2460" w:type="dxa"/>
            <w:vMerge/>
            <w:hideMark/>
          </w:tcPr>
          <w:p w14:paraId="18291DA9" w14:textId="77777777" w:rsidR="00493FF2" w:rsidRPr="00493FF2" w:rsidRDefault="00493FF2"/>
        </w:tc>
        <w:tc>
          <w:tcPr>
            <w:tcW w:w="2720" w:type="dxa"/>
            <w:vMerge/>
            <w:hideMark/>
          </w:tcPr>
          <w:p w14:paraId="7C639FFA" w14:textId="77777777" w:rsidR="00493FF2" w:rsidRPr="00493FF2" w:rsidRDefault="00493FF2"/>
        </w:tc>
        <w:tc>
          <w:tcPr>
            <w:tcW w:w="3100" w:type="dxa"/>
            <w:hideMark/>
          </w:tcPr>
          <w:p w14:paraId="14FD3F62" w14:textId="77777777" w:rsidR="00493FF2" w:rsidRPr="00493FF2" w:rsidRDefault="00493FF2">
            <w:r w:rsidRPr="00493FF2">
              <w:t>Grammes (g)</w:t>
            </w:r>
          </w:p>
        </w:tc>
        <w:tc>
          <w:tcPr>
            <w:tcW w:w="1660" w:type="dxa"/>
            <w:vMerge/>
            <w:hideMark/>
          </w:tcPr>
          <w:p w14:paraId="527550B7" w14:textId="77777777" w:rsidR="00493FF2" w:rsidRPr="00493FF2" w:rsidRDefault="00493FF2"/>
        </w:tc>
      </w:tr>
      <w:tr w:rsidR="00493FF2" w:rsidRPr="00493FF2" w14:paraId="54BEA985" w14:textId="77777777" w:rsidTr="00493FF2">
        <w:trPr>
          <w:trHeight w:val="290"/>
        </w:trPr>
        <w:tc>
          <w:tcPr>
            <w:tcW w:w="2260" w:type="dxa"/>
            <w:vMerge/>
            <w:hideMark/>
          </w:tcPr>
          <w:p w14:paraId="00A0130E" w14:textId="77777777" w:rsidR="00493FF2" w:rsidRPr="00493FF2" w:rsidRDefault="00493FF2"/>
        </w:tc>
        <w:tc>
          <w:tcPr>
            <w:tcW w:w="2460" w:type="dxa"/>
            <w:vMerge/>
            <w:hideMark/>
          </w:tcPr>
          <w:p w14:paraId="1807B6DC" w14:textId="77777777" w:rsidR="00493FF2" w:rsidRPr="00493FF2" w:rsidRDefault="00493FF2"/>
        </w:tc>
        <w:tc>
          <w:tcPr>
            <w:tcW w:w="2720" w:type="dxa"/>
            <w:vMerge/>
            <w:hideMark/>
          </w:tcPr>
          <w:p w14:paraId="7AFEE74B" w14:textId="77777777" w:rsidR="00493FF2" w:rsidRPr="00493FF2" w:rsidRDefault="00493FF2"/>
        </w:tc>
        <w:tc>
          <w:tcPr>
            <w:tcW w:w="3100" w:type="dxa"/>
            <w:hideMark/>
          </w:tcPr>
          <w:p w14:paraId="1FFC17A1" w14:textId="77777777" w:rsidR="00493FF2" w:rsidRPr="00493FF2" w:rsidRDefault="00493FF2">
            <w:r w:rsidRPr="00493FF2">
              <w:t>Livres (lb)</w:t>
            </w:r>
          </w:p>
        </w:tc>
        <w:tc>
          <w:tcPr>
            <w:tcW w:w="1660" w:type="dxa"/>
            <w:vMerge/>
            <w:hideMark/>
          </w:tcPr>
          <w:p w14:paraId="25234299" w14:textId="77777777" w:rsidR="00493FF2" w:rsidRPr="00493FF2" w:rsidRDefault="00493FF2"/>
        </w:tc>
      </w:tr>
      <w:tr w:rsidR="00493FF2" w:rsidRPr="00493FF2" w14:paraId="1DDC3A86" w14:textId="77777777" w:rsidTr="00493FF2">
        <w:trPr>
          <w:trHeight w:val="290"/>
        </w:trPr>
        <w:tc>
          <w:tcPr>
            <w:tcW w:w="2260" w:type="dxa"/>
            <w:vMerge/>
            <w:hideMark/>
          </w:tcPr>
          <w:p w14:paraId="317A272A" w14:textId="77777777" w:rsidR="00493FF2" w:rsidRPr="00493FF2" w:rsidRDefault="00493FF2"/>
        </w:tc>
        <w:tc>
          <w:tcPr>
            <w:tcW w:w="2460" w:type="dxa"/>
            <w:vMerge/>
            <w:hideMark/>
          </w:tcPr>
          <w:p w14:paraId="363D338D" w14:textId="77777777" w:rsidR="00493FF2" w:rsidRPr="00493FF2" w:rsidRDefault="00493FF2"/>
        </w:tc>
        <w:tc>
          <w:tcPr>
            <w:tcW w:w="2720" w:type="dxa"/>
            <w:vMerge/>
            <w:hideMark/>
          </w:tcPr>
          <w:p w14:paraId="64EF7206" w14:textId="77777777" w:rsidR="00493FF2" w:rsidRPr="00493FF2" w:rsidRDefault="00493FF2"/>
        </w:tc>
        <w:tc>
          <w:tcPr>
            <w:tcW w:w="3100" w:type="dxa"/>
            <w:hideMark/>
          </w:tcPr>
          <w:p w14:paraId="50F64D29" w14:textId="77777777" w:rsidR="00493FF2" w:rsidRPr="00493FF2" w:rsidRDefault="00493FF2">
            <w:r w:rsidRPr="00493FF2">
              <w:t>Onces (Oz)</w:t>
            </w:r>
          </w:p>
        </w:tc>
        <w:tc>
          <w:tcPr>
            <w:tcW w:w="1660" w:type="dxa"/>
            <w:vMerge/>
            <w:hideMark/>
          </w:tcPr>
          <w:p w14:paraId="13FAF6D6" w14:textId="77777777" w:rsidR="00493FF2" w:rsidRPr="00493FF2" w:rsidRDefault="00493FF2"/>
        </w:tc>
      </w:tr>
      <w:tr w:rsidR="00493FF2" w:rsidRPr="00493FF2" w14:paraId="653D68C0" w14:textId="77777777" w:rsidTr="00493FF2">
        <w:trPr>
          <w:trHeight w:val="290"/>
        </w:trPr>
        <w:tc>
          <w:tcPr>
            <w:tcW w:w="2260" w:type="dxa"/>
            <w:vMerge/>
            <w:hideMark/>
          </w:tcPr>
          <w:p w14:paraId="24BDE4CC" w14:textId="77777777" w:rsidR="00493FF2" w:rsidRPr="00493FF2" w:rsidRDefault="00493FF2"/>
        </w:tc>
        <w:tc>
          <w:tcPr>
            <w:tcW w:w="2460" w:type="dxa"/>
            <w:vMerge/>
            <w:hideMark/>
          </w:tcPr>
          <w:p w14:paraId="23FF2FD7" w14:textId="77777777" w:rsidR="00493FF2" w:rsidRPr="00493FF2" w:rsidRDefault="00493FF2"/>
        </w:tc>
        <w:tc>
          <w:tcPr>
            <w:tcW w:w="2720" w:type="dxa"/>
            <w:vMerge/>
            <w:hideMark/>
          </w:tcPr>
          <w:p w14:paraId="0FDB1AC2" w14:textId="77777777" w:rsidR="00493FF2" w:rsidRPr="00493FF2" w:rsidRDefault="00493FF2"/>
        </w:tc>
        <w:tc>
          <w:tcPr>
            <w:tcW w:w="3100" w:type="dxa"/>
            <w:hideMark/>
          </w:tcPr>
          <w:p w14:paraId="639E3B2C" w14:textId="77777777" w:rsidR="00493FF2" w:rsidRPr="00493FF2" w:rsidRDefault="00493FF2">
            <w:r w:rsidRPr="00493FF2">
              <w:t>Autre (précisez)</w:t>
            </w:r>
          </w:p>
        </w:tc>
        <w:tc>
          <w:tcPr>
            <w:tcW w:w="1660" w:type="dxa"/>
            <w:vMerge/>
            <w:hideMark/>
          </w:tcPr>
          <w:p w14:paraId="4850F7C0" w14:textId="77777777" w:rsidR="00493FF2" w:rsidRPr="00493FF2" w:rsidRDefault="00493FF2"/>
        </w:tc>
      </w:tr>
      <w:tr w:rsidR="00493FF2" w:rsidRPr="00493FF2" w14:paraId="31CECE55" w14:textId="77777777" w:rsidTr="00493FF2">
        <w:trPr>
          <w:trHeight w:val="290"/>
        </w:trPr>
        <w:tc>
          <w:tcPr>
            <w:tcW w:w="2260" w:type="dxa"/>
            <w:vMerge/>
            <w:hideMark/>
          </w:tcPr>
          <w:p w14:paraId="7FE86C15" w14:textId="77777777" w:rsidR="00493FF2" w:rsidRPr="00493FF2" w:rsidRDefault="00493FF2"/>
        </w:tc>
        <w:tc>
          <w:tcPr>
            <w:tcW w:w="2460" w:type="dxa"/>
            <w:vMerge w:val="restart"/>
            <w:hideMark/>
          </w:tcPr>
          <w:p w14:paraId="128755C5" w14:textId="77777777" w:rsidR="00493FF2" w:rsidRPr="00493FF2" w:rsidRDefault="00493FF2" w:rsidP="00493FF2">
            <w:pPr>
              <w:rPr>
                <w:lang w:val="fr-FR"/>
              </w:rPr>
            </w:pPr>
            <w:r w:rsidRPr="00493FF2">
              <w:rPr>
                <w:lang w:val="fr-FR"/>
              </w:rPr>
              <w:t xml:space="preserve">Unité utilisée, pour les produits vendus à l'unité </w:t>
            </w:r>
          </w:p>
        </w:tc>
        <w:tc>
          <w:tcPr>
            <w:tcW w:w="2720" w:type="dxa"/>
            <w:vMerge w:val="restart"/>
            <w:hideMark/>
          </w:tcPr>
          <w:p w14:paraId="6CF22F05" w14:textId="77777777" w:rsidR="00493FF2" w:rsidRPr="00493FF2" w:rsidRDefault="00493FF2" w:rsidP="00493FF2">
            <w:pPr>
              <w:rPr>
                <w:lang w:val="fr-FR"/>
              </w:rPr>
            </w:pPr>
            <w:r w:rsidRPr="00493FF2">
              <w:rPr>
                <w:lang w:val="fr-FR"/>
              </w:rPr>
              <w:t>Dans quelle unite vendez-vous généralement le [produit</w:t>
            </w:r>
            <w:proofErr w:type="gramStart"/>
            <w:r w:rsidRPr="00493FF2">
              <w:rPr>
                <w:lang w:val="fr-FR"/>
              </w:rPr>
              <w:t>]?</w:t>
            </w:r>
            <w:proofErr w:type="gramEnd"/>
          </w:p>
        </w:tc>
        <w:tc>
          <w:tcPr>
            <w:tcW w:w="3100" w:type="dxa"/>
            <w:hideMark/>
          </w:tcPr>
          <w:p w14:paraId="2202C575" w14:textId="77777777" w:rsidR="00493FF2" w:rsidRPr="00493FF2" w:rsidRDefault="00493FF2" w:rsidP="00493FF2">
            <w:r w:rsidRPr="00493FF2">
              <w:t>Litre</w:t>
            </w:r>
          </w:p>
        </w:tc>
        <w:tc>
          <w:tcPr>
            <w:tcW w:w="1660" w:type="dxa"/>
            <w:vMerge w:val="restart"/>
            <w:hideMark/>
          </w:tcPr>
          <w:p w14:paraId="5F5DF00B" w14:textId="77777777" w:rsidR="00493FF2" w:rsidRPr="00493FF2" w:rsidRDefault="00493FF2" w:rsidP="00493FF2">
            <w:r w:rsidRPr="00493FF2">
              <w:t>Sélection unique</w:t>
            </w:r>
          </w:p>
        </w:tc>
      </w:tr>
      <w:tr w:rsidR="00493FF2" w:rsidRPr="00493FF2" w14:paraId="081152D4" w14:textId="77777777" w:rsidTr="00493FF2">
        <w:trPr>
          <w:trHeight w:val="350"/>
        </w:trPr>
        <w:tc>
          <w:tcPr>
            <w:tcW w:w="2260" w:type="dxa"/>
            <w:vMerge/>
            <w:hideMark/>
          </w:tcPr>
          <w:p w14:paraId="65CE61C7" w14:textId="77777777" w:rsidR="00493FF2" w:rsidRPr="00493FF2" w:rsidRDefault="00493FF2"/>
        </w:tc>
        <w:tc>
          <w:tcPr>
            <w:tcW w:w="2460" w:type="dxa"/>
            <w:vMerge/>
            <w:hideMark/>
          </w:tcPr>
          <w:p w14:paraId="3989F366" w14:textId="77777777" w:rsidR="00493FF2" w:rsidRPr="00493FF2" w:rsidRDefault="00493FF2"/>
        </w:tc>
        <w:tc>
          <w:tcPr>
            <w:tcW w:w="2720" w:type="dxa"/>
            <w:vMerge/>
            <w:hideMark/>
          </w:tcPr>
          <w:p w14:paraId="7C4B5D4D" w14:textId="77777777" w:rsidR="00493FF2" w:rsidRPr="00493FF2" w:rsidRDefault="00493FF2"/>
        </w:tc>
        <w:tc>
          <w:tcPr>
            <w:tcW w:w="3100" w:type="dxa"/>
            <w:hideMark/>
          </w:tcPr>
          <w:p w14:paraId="72475D96" w14:textId="77777777" w:rsidR="00493FF2" w:rsidRPr="00493FF2" w:rsidRDefault="00493FF2" w:rsidP="00493FF2">
            <w:r w:rsidRPr="00493FF2">
              <w:t>Millilitre</w:t>
            </w:r>
          </w:p>
        </w:tc>
        <w:tc>
          <w:tcPr>
            <w:tcW w:w="1660" w:type="dxa"/>
            <w:vMerge/>
            <w:hideMark/>
          </w:tcPr>
          <w:p w14:paraId="36DE4532" w14:textId="77777777" w:rsidR="00493FF2" w:rsidRPr="00493FF2" w:rsidRDefault="00493FF2"/>
        </w:tc>
      </w:tr>
      <w:tr w:rsidR="00493FF2" w:rsidRPr="00493FF2" w14:paraId="245DEBA0" w14:textId="77777777" w:rsidTr="00493FF2">
        <w:trPr>
          <w:trHeight w:val="290"/>
        </w:trPr>
        <w:tc>
          <w:tcPr>
            <w:tcW w:w="2260" w:type="dxa"/>
            <w:vMerge/>
            <w:hideMark/>
          </w:tcPr>
          <w:p w14:paraId="1BA34351" w14:textId="77777777" w:rsidR="00493FF2" w:rsidRPr="00493FF2" w:rsidRDefault="00493FF2"/>
        </w:tc>
        <w:tc>
          <w:tcPr>
            <w:tcW w:w="2460" w:type="dxa"/>
            <w:vMerge/>
            <w:hideMark/>
          </w:tcPr>
          <w:p w14:paraId="615A4C05" w14:textId="77777777" w:rsidR="00493FF2" w:rsidRPr="00493FF2" w:rsidRDefault="00493FF2"/>
        </w:tc>
        <w:tc>
          <w:tcPr>
            <w:tcW w:w="2720" w:type="dxa"/>
            <w:vMerge/>
            <w:hideMark/>
          </w:tcPr>
          <w:p w14:paraId="60235499" w14:textId="77777777" w:rsidR="00493FF2" w:rsidRPr="00493FF2" w:rsidRDefault="00493FF2"/>
        </w:tc>
        <w:tc>
          <w:tcPr>
            <w:tcW w:w="3100" w:type="dxa"/>
            <w:hideMark/>
          </w:tcPr>
          <w:p w14:paraId="46716A4B" w14:textId="77777777" w:rsidR="00493FF2" w:rsidRPr="00493FF2" w:rsidRDefault="00493FF2">
            <w:r w:rsidRPr="00493FF2">
              <w:t>Gallon</w:t>
            </w:r>
          </w:p>
        </w:tc>
        <w:tc>
          <w:tcPr>
            <w:tcW w:w="1660" w:type="dxa"/>
            <w:vMerge/>
            <w:hideMark/>
          </w:tcPr>
          <w:p w14:paraId="08078AA1" w14:textId="77777777" w:rsidR="00493FF2" w:rsidRPr="00493FF2" w:rsidRDefault="00493FF2"/>
        </w:tc>
      </w:tr>
      <w:tr w:rsidR="00493FF2" w:rsidRPr="00493FF2" w14:paraId="54FF07FF" w14:textId="77777777" w:rsidTr="00493FF2">
        <w:trPr>
          <w:trHeight w:val="580"/>
        </w:trPr>
        <w:tc>
          <w:tcPr>
            <w:tcW w:w="2260" w:type="dxa"/>
            <w:vMerge/>
            <w:hideMark/>
          </w:tcPr>
          <w:p w14:paraId="42252840" w14:textId="77777777" w:rsidR="00493FF2" w:rsidRPr="00493FF2" w:rsidRDefault="00493FF2"/>
        </w:tc>
        <w:tc>
          <w:tcPr>
            <w:tcW w:w="2460" w:type="dxa"/>
            <w:vMerge/>
            <w:hideMark/>
          </w:tcPr>
          <w:p w14:paraId="2685F1E6" w14:textId="77777777" w:rsidR="00493FF2" w:rsidRPr="00493FF2" w:rsidRDefault="00493FF2"/>
        </w:tc>
        <w:tc>
          <w:tcPr>
            <w:tcW w:w="2720" w:type="dxa"/>
            <w:vMerge/>
            <w:hideMark/>
          </w:tcPr>
          <w:p w14:paraId="7B9DC570" w14:textId="77777777" w:rsidR="00493FF2" w:rsidRPr="00493FF2" w:rsidRDefault="00493FF2"/>
        </w:tc>
        <w:tc>
          <w:tcPr>
            <w:tcW w:w="3100" w:type="dxa"/>
            <w:hideMark/>
          </w:tcPr>
          <w:p w14:paraId="6EAC656D" w14:textId="77777777" w:rsidR="00493FF2" w:rsidRPr="00493FF2" w:rsidRDefault="00493FF2">
            <w:r w:rsidRPr="00493FF2">
              <w:t>Bouteille type Barbancourt (750 ml)</w:t>
            </w:r>
          </w:p>
        </w:tc>
        <w:tc>
          <w:tcPr>
            <w:tcW w:w="1660" w:type="dxa"/>
            <w:vMerge/>
            <w:hideMark/>
          </w:tcPr>
          <w:p w14:paraId="66BBFDA8" w14:textId="77777777" w:rsidR="00493FF2" w:rsidRPr="00493FF2" w:rsidRDefault="00493FF2"/>
        </w:tc>
      </w:tr>
      <w:tr w:rsidR="00493FF2" w:rsidRPr="00493FF2" w14:paraId="3E9536A1" w14:textId="77777777" w:rsidTr="00493FF2">
        <w:trPr>
          <w:trHeight w:val="290"/>
        </w:trPr>
        <w:tc>
          <w:tcPr>
            <w:tcW w:w="2260" w:type="dxa"/>
            <w:vMerge/>
            <w:hideMark/>
          </w:tcPr>
          <w:p w14:paraId="56E2A60A" w14:textId="77777777" w:rsidR="00493FF2" w:rsidRPr="00493FF2" w:rsidRDefault="00493FF2"/>
        </w:tc>
        <w:tc>
          <w:tcPr>
            <w:tcW w:w="2460" w:type="dxa"/>
            <w:vMerge/>
            <w:hideMark/>
          </w:tcPr>
          <w:p w14:paraId="5008B6C2" w14:textId="77777777" w:rsidR="00493FF2" w:rsidRPr="00493FF2" w:rsidRDefault="00493FF2"/>
        </w:tc>
        <w:tc>
          <w:tcPr>
            <w:tcW w:w="2720" w:type="dxa"/>
            <w:vMerge/>
            <w:hideMark/>
          </w:tcPr>
          <w:p w14:paraId="7958043E" w14:textId="77777777" w:rsidR="00493FF2" w:rsidRPr="00493FF2" w:rsidRDefault="00493FF2"/>
        </w:tc>
        <w:tc>
          <w:tcPr>
            <w:tcW w:w="3100" w:type="dxa"/>
            <w:hideMark/>
          </w:tcPr>
          <w:p w14:paraId="40A7C193" w14:textId="77777777" w:rsidR="00493FF2" w:rsidRPr="00493FF2" w:rsidRDefault="00493FF2">
            <w:r w:rsidRPr="00493FF2">
              <w:t>Kilogrammes (Kg)</w:t>
            </w:r>
          </w:p>
        </w:tc>
        <w:tc>
          <w:tcPr>
            <w:tcW w:w="1660" w:type="dxa"/>
            <w:vMerge/>
            <w:hideMark/>
          </w:tcPr>
          <w:p w14:paraId="7EB9F266" w14:textId="77777777" w:rsidR="00493FF2" w:rsidRPr="00493FF2" w:rsidRDefault="00493FF2"/>
        </w:tc>
      </w:tr>
      <w:tr w:rsidR="00493FF2" w:rsidRPr="00493FF2" w14:paraId="6493110C" w14:textId="77777777" w:rsidTr="00493FF2">
        <w:trPr>
          <w:trHeight w:val="290"/>
        </w:trPr>
        <w:tc>
          <w:tcPr>
            <w:tcW w:w="2260" w:type="dxa"/>
            <w:vMerge/>
            <w:hideMark/>
          </w:tcPr>
          <w:p w14:paraId="7D5D96D3" w14:textId="77777777" w:rsidR="00493FF2" w:rsidRPr="00493FF2" w:rsidRDefault="00493FF2"/>
        </w:tc>
        <w:tc>
          <w:tcPr>
            <w:tcW w:w="2460" w:type="dxa"/>
            <w:vMerge/>
            <w:hideMark/>
          </w:tcPr>
          <w:p w14:paraId="0A7022C7" w14:textId="77777777" w:rsidR="00493FF2" w:rsidRPr="00493FF2" w:rsidRDefault="00493FF2"/>
        </w:tc>
        <w:tc>
          <w:tcPr>
            <w:tcW w:w="2720" w:type="dxa"/>
            <w:vMerge/>
            <w:hideMark/>
          </w:tcPr>
          <w:p w14:paraId="0AF2E52B" w14:textId="77777777" w:rsidR="00493FF2" w:rsidRPr="00493FF2" w:rsidRDefault="00493FF2"/>
        </w:tc>
        <w:tc>
          <w:tcPr>
            <w:tcW w:w="3100" w:type="dxa"/>
            <w:hideMark/>
          </w:tcPr>
          <w:p w14:paraId="234E50EE" w14:textId="77777777" w:rsidR="00493FF2" w:rsidRPr="00493FF2" w:rsidRDefault="00493FF2">
            <w:r w:rsidRPr="00493FF2">
              <w:t>Grammes (g)</w:t>
            </w:r>
          </w:p>
        </w:tc>
        <w:tc>
          <w:tcPr>
            <w:tcW w:w="1660" w:type="dxa"/>
            <w:vMerge/>
            <w:hideMark/>
          </w:tcPr>
          <w:p w14:paraId="0E8377AE" w14:textId="77777777" w:rsidR="00493FF2" w:rsidRPr="00493FF2" w:rsidRDefault="00493FF2"/>
        </w:tc>
      </w:tr>
      <w:tr w:rsidR="00493FF2" w:rsidRPr="00493FF2" w14:paraId="2639723F" w14:textId="77777777" w:rsidTr="00493FF2">
        <w:trPr>
          <w:trHeight w:val="290"/>
        </w:trPr>
        <w:tc>
          <w:tcPr>
            <w:tcW w:w="2260" w:type="dxa"/>
            <w:vMerge/>
            <w:hideMark/>
          </w:tcPr>
          <w:p w14:paraId="7901D418" w14:textId="77777777" w:rsidR="00493FF2" w:rsidRPr="00493FF2" w:rsidRDefault="00493FF2"/>
        </w:tc>
        <w:tc>
          <w:tcPr>
            <w:tcW w:w="2460" w:type="dxa"/>
            <w:vMerge/>
            <w:hideMark/>
          </w:tcPr>
          <w:p w14:paraId="56329BA5" w14:textId="77777777" w:rsidR="00493FF2" w:rsidRPr="00493FF2" w:rsidRDefault="00493FF2"/>
        </w:tc>
        <w:tc>
          <w:tcPr>
            <w:tcW w:w="2720" w:type="dxa"/>
            <w:vMerge/>
            <w:hideMark/>
          </w:tcPr>
          <w:p w14:paraId="6E89FDC1" w14:textId="77777777" w:rsidR="00493FF2" w:rsidRPr="00493FF2" w:rsidRDefault="00493FF2"/>
        </w:tc>
        <w:tc>
          <w:tcPr>
            <w:tcW w:w="3100" w:type="dxa"/>
            <w:hideMark/>
          </w:tcPr>
          <w:p w14:paraId="3ED8B5C5" w14:textId="77777777" w:rsidR="00493FF2" w:rsidRPr="00493FF2" w:rsidRDefault="00493FF2">
            <w:r w:rsidRPr="00493FF2">
              <w:t>Livres (lb)</w:t>
            </w:r>
          </w:p>
        </w:tc>
        <w:tc>
          <w:tcPr>
            <w:tcW w:w="1660" w:type="dxa"/>
            <w:vMerge/>
            <w:hideMark/>
          </w:tcPr>
          <w:p w14:paraId="1AC22CB2" w14:textId="77777777" w:rsidR="00493FF2" w:rsidRPr="00493FF2" w:rsidRDefault="00493FF2"/>
        </w:tc>
      </w:tr>
      <w:tr w:rsidR="00493FF2" w:rsidRPr="00493FF2" w14:paraId="65E7B554" w14:textId="77777777" w:rsidTr="00493FF2">
        <w:trPr>
          <w:trHeight w:val="290"/>
        </w:trPr>
        <w:tc>
          <w:tcPr>
            <w:tcW w:w="2260" w:type="dxa"/>
            <w:vMerge/>
            <w:hideMark/>
          </w:tcPr>
          <w:p w14:paraId="04E09C9A" w14:textId="77777777" w:rsidR="00493FF2" w:rsidRPr="00493FF2" w:rsidRDefault="00493FF2"/>
        </w:tc>
        <w:tc>
          <w:tcPr>
            <w:tcW w:w="2460" w:type="dxa"/>
            <w:vMerge/>
            <w:hideMark/>
          </w:tcPr>
          <w:p w14:paraId="37E47EE3" w14:textId="77777777" w:rsidR="00493FF2" w:rsidRPr="00493FF2" w:rsidRDefault="00493FF2"/>
        </w:tc>
        <w:tc>
          <w:tcPr>
            <w:tcW w:w="2720" w:type="dxa"/>
            <w:vMerge/>
            <w:hideMark/>
          </w:tcPr>
          <w:p w14:paraId="53E4941E" w14:textId="77777777" w:rsidR="00493FF2" w:rsidRPr="00493FF2" w:rsidRDefault="00493FF2"/>
        </w:tc>
        <w:tc>
          <w:tcPr>
            <w:tcW w:w="3100" w:type="dxa"/>
            <w:hideMark/>
          </w:tcPr>
          <w:p w14:paraId="031331F2" w14:textId="77777777" w:rsidR="00493FF2" w:rsidRPr="00493FF2" w:rsidRDefault="00493FF2">
            <w:r w:rsidRPr="00493FF2">
              <w:t>Onces (Oz)</w:t>
            </w:r>
          </w:p>
        </w:tc>
        <w:tc>
          <w:tcPr>
            <w:tcW w:w="1660" w:type="dxa"/>
            <w:vMerge/>
            <w:hideMark/>
          </w:tcPr>
          <w:p w14:paraId="126FCBBC" w14:textId="77777777" w:rsidR="00493FF2" w:rsidRPr="00493FF2" w:rsidRDefault="00493FF2"/>
        </w:tc>
      </w:tr>
      <w:tr w:rsidR="00493FF2" w:rsidRPr="00493FF2" w14:paraId="1F58945A" w14:textId="77777777" w:rsidTr="00493FF2">
        <w:trPr>
          <w:trHeight w:val="290"/>
        </w:trPr>
        <w:tc>
          <w:tcPr>
            <w:tcW w:w="2260" w:type="dxa"/>
            <w:vMerge/>
            <w:hideMark/>
          </w:tcPr>
          <w:p w14:paraId="052433AE" w14:textId="77777777" w:rsidR="00493FF2" w:rsidRPr="00493FF2" w:rsidRDefault="00493FF2"/>
        </w:tc>
        <w:tc>
          <w:tcPr>
            <w:tcW w:w="2460" w:type="dxa"/>
            <w:vMerge/>
            <w:hideMark/>
          </w:tcPr>
          <w:p w14:paraId="58DF5DB8" w14:textId="77777777" w:rsidR="00493FF2" w:rsidRPr="00493FF2" w:rsidRDefault="00493FF2"/>
        </w:tc>
        <w:tc>
          <w:tcPr>
            <w:tcW w:w="2720" w:type="dxa"/>
            <w:vMerge/>
            <w:hideMark/>
          </w:tcPr>
          <w:p w14:paraId="0C1B4EF0" w14:textId="77777777" w:rsidR="00493FF2" w:rsidRPr="00493FF2" w:rsidRDefault="00493FF2"/>
        </w:tc>
        <w:tc>
          <w:tcPr>
            <w:tcW w:w="3100" w:type="dxa"/>
            <w:hideMark/>
          </w:tcPr>
          <w:p w14:paraId="0EB000AB" w14:textId="77777777" w:rsidR="00493FF2" w:rsidRPr="00493FF2" w:rsidRDefault="00493FF2">
            <w:r w:rsidRPr="00493FF2">
              <w:t>Autre (précisez)</w:t>
            </w:r>
          </w:p>
        </w:tc>
        <w:tc>
          <w:tcPr>
            <w:tcW w:w="1660" w:type="dxa"/>
            <w:vMerge/>
            <w:hideMark/>
          </w:tcPr>
          <w:p w14:paraId="11164B6F" w14:textId="77777777" w:rsidR="00493FF2" w:rsidRPr="00493FF2" w:rsidRDefault="00493FF2"/>
        </w:tc>
      </w:tr>
      <w:tr w:rsidR="00493FF2" w:rsidRPr="00493FF2" w14:paraId="7C649F56" w14:textId="77777777" w:rsidTr="00493FF2">
        <w:trPr>
          <w:trHeight w:val="1450"/>
        </w:trPr>
        <w:tc>
          <w:tcPr>
            <w:tcW w:w="2260" w:type="dxa"/>
            <w:vMerge/>
            <w:hideMark/>
          </w:tcPr>
          <w:p w14:paraId="24400EEC" w14:textId="77777777" w:rsidR="00493FF2" w:rsidRPr="00493FF2" w:rsidRDefault="00493FF2"/>
        </w:tc>
        <w:tc>
          <w:tcPr>
            <w:tcW w:w="2460" w:type="dxa"/>
            <w:hideMark/>
          </w:tcPr>
          <w:p w14:paraId="48893F7D" w14:textId="77777777" w:rsidR="00493FF2" w:rsidRPr="00493FF2" w:rsidRDefault="00493FF2" w:rsidP="00493FF2">
            <w:pPr>
              <w:rPr>
                <w:lang w:val="fr-FR"/>
              </w:rPr>
            </w:pPr>
            <w:r w:rsidRPr="00493FF2">
              <w:rPr>
                <w:lang w:val="fr-FR"/>
              </w:rPr>
              <w:t xml:space="preserve">Produits, selon la quantité généralement vendue, pour les produits vendus en gros </w:t>
            </w:r>
          </w:p>
        </w:tc>
        <w:tc>
          <w:tcPr>
            <w:tcW w:w="2720" w:type="dxa"/>
            <w:hideMark/>
          </w:tcPr>
          <w:p w14:paraId="54556A63" w14:textId="77777777" w:rsidR="00493FF2" w:rsidRPr="00493FF2" w:rsidRDefault="00493FF2" w:rsidP="00493FF2">
            <w:pPr>
              <w:rPr>
                <w:lang w:val="fr-FR"/>
              </w:rPr>
            </w:pPr>
            <w:r w:rsidRPr="00493FF2">
              <w:rPr>
                <w:lang w:val="fr-FR"/>
              </w:rPr>
              <w:t xml:space="preserve">Dans quelle quantité vendez-vous généralement </w:t>
            </w:r>
            <w:proofErr w:type="gramStart"/>
            <w:r w:rsidRPr="00493FF2">
              <w:rPr>
                <w:lang w:val="fr-FR"/>
              </w:rPr>
              <w:t>le  [</w:t>
            </w:r>
            <w:proofErr w:type="gramEnd"/>
            <w:r w:rsidRPr="00493FF2">
              <w:rPr>
                <w:lang w:val="fr-FR"/>
              </w:rPr>
              <w:t>produit] dans l'unité que vous avez specifiée par client et par jour ?</w:t>
            </w:r>
          </w:p>
        </w:tc>
        <w:tc>
          <w:tcPr>
            <w:tcW w:w="3100" w:type="dxa"/>
            <w:noWrap/>
            <w:hideMark/>
          </w:tcPr>
          <w:p w14:paraId="6BDF38D8" w14:textId="77777777" w:rsidR="00493FF2" w:rsidRPr="00493FF2" w:rsidRDefault="00493FF2" w:rsidP="00493FF2">
            <w:pPr>
              <w:rPr>
                <w:lang w:val="fr-FR"/>
              </w:rPr>
            </w:pPr>
            <w:r w:rsidRPr="00493FF2">
              <w:rPr>
                <w:lang w:val="fr-FR"/>
              </w:rPr>
              <w:t> </w:t>
            </w:r>
          </w:p>
        </w:tc>
        <w:tc>
          <w:tcPr>
            <w:tcW w:w="1660" w:type="dxa"/>
            <w:noWrap/>
            <w:hideMark/>
          </w:tcPr>
          <w:p w14:paraId="6D94B159" w14:textId="77777777" w:rsidR="00493FF2" w:rsidRPr="00493FF2" w:rsidRDefault="00493FF2" w:rsidP="00493FF2">
            <w:r w:rsidRPr="00493FF2">
              <w:t xml:space="preserve">Décimal </w:t>
            </w:r>
          </w:p>
        </w:tc>
      </w:tr>
      <w:tr w:rsidR="00493FF2" w:rsidRPr="00493FF2" w14:paraId="1B306241" w14:textId="77777777" w:rsidTr="00493FF2">
        <w:trPr>
          <w:trHeight w:val="1560"/>
        </w:trPr>
        <w:tc>
          <w:tcPr>
            <w:tcW w:w="2260" w:type="dxa"/>
            <w:vMerge/>
            <w:hideMark/>
          </w:tcPr>
          <w:p w14:paraId="3B4197C2" w14:textId="77777777" w:rsidR="00493FF2" w:rsidRPr="00493FF2" w:rsidRDefault="00493FF2"/>
        </w:tc>
        <w:tc>
          <w:tcPr>
            <w:tcW w:w="2460" w:type="dxa"/>
            <w:hideMark/>
          </w:tcPr>
          <w:p w14:paraId="5E67CE82" w14:textId="77777777" w:rsidR="00493FF2" w:rsidRPr="00493FF2" w:rsidRDefault="00493FF2" w:rsidP="00493FF2">
            <w:pPr>
              <w:rPr>
                <w:lang w:val="fr-FR"/>
              </w:rPr>
            </w:pPr>
            <w:r w:rsidRPr="00493FF2">
              <w:rPr>
                <w:lang w:val="fr-FR"/>
              </w:rPr>
              <w:t xml:space="preserve">Produits, selon la quantité généralement vendue, pour les produits vendus à l'unité  </w:t>
            </w:r>
          </w:p>
        </w:tc>
        <w:tc>
          <w:tcPr>
            <w:tcW w:w="2720" w:type="dxa"/>
            <w:hideMark/>
          </w:tcPr>
          <w:p w14:paraId="4F6A33AF" w14:textId="18BA81F7" w:rsidR="00493FF2" w:rsidRPr="00493FF2" w:rsidRDefault="00493FF2" w:rsidP="00493FF2">
            <w:pPr>
              <w:rPr>
                <w:lang w:val="fr-FR"/>
              </w:rPr>
            </w:pPr>
            <w:r w:rsidRPr="00493FF2">
              <w:rPr>
                <w:lang w:val="fr-FR"/>
              </w:rPr>
              <w:t xml:space="preserve">Dans quelle quantité vendez-vous généralement </w:t>
            </w:r>
            <w:r w:rsidR="00DE39CF" w:rsidRPr="00493FF2">
              <w:rPr>
                <w:lang w:val="fr-FR"/>
              </w:rPr>
              <w:t>le [</w:t>
            </w:r>
            <w:r w:rsidRPr="00493FF2">
              <w:rPr>
                <w:lang w:val="fr-FR"/>
              </w:rPr>
              <w:t>produit] dans l'unité que vous avez specifiée par client et par jour ?</w:t>
            </w:r>
          </w:p>
        </w:tc>
        <w:tc>
          <w:tcPr>
            <w:tcW w:w="3100" w:type="dxa"/>
            <w:noWrap/>
            <w:hideMark/>
          </w:tcPr>
          <w:p w14:paraId="384D8DFA" w14:textId="77777777" w:rsidR="00493FF2" w:rsidRPr="00493FF2" w:rsidRDefault="00493FF2" w:rsidP="00493FF2">
            <w:pPr>
              <w:rPr>
                <w:lang w:val="fr-FR"/>
              </w:rPr>
            </w:pPr>
            <w:r w:rsidRPr="00493FF2">
              <w:rPr>
                <w:lang w:val="fr-FR"/>
              </w:rPr>
              <w:t> </w:t>
            </w:r>
          </w:p>
        </w:tc>
        <w:tc>
          <w:tcPr>
            <w:tcW w:w="1660" w:type="dxa"/>
            <w:noWrap/>
            <w:hideMark/>
          </w:tcPr>
          <w:p w14:paraId="124C7BA7" w14:textId="77777777" w:rsidR="00493FF2" w:rsidRPr="00493FF2" w:rsidRDefault="00493FF2" w:rsidP="00493FF2">
            <w:r w:rsidRPr="00493FF2">
              <w:t xml:space="preserve">Décimal </w:t>
            </w:r>
          </w:p>
        </w:tc>
      </w:tr>
      <w:tr w:rsidR="00493FF2" w:rsidRPr="00493FF2" w14:paraId="09BF4EA7" w14:textId="77777777" w:rsidTr="00493FF2">
        <w:trPr>
          <w:trHeight w:val="870"/>
        </w:trPr>
        <w:tc>
          <w:tcPr>
            <w:tcW w:w="2260" w:type="dxa"/>
            <w:vMerge/>
            <w:hideMark/>
          </w:tcPr>
          <w:p w14:paraId="2A360E03" w14:textId="77777777" w:rsidR="00493FF2" w:rsidRPr="00493FF2" w:rsidRDefault="00493FF2"/>
        </w:tc>
        <w:tc>
          <w:tcPr>
            <w:tcW w:w="2460" w:type="dxa"/>
            <w:hideMark/>
          </w:tcPr>
          <w:p w14:paraId="76C45DFB" w14:textId="77777777" w:rsidR="00493FF2" w:rsidRPr="00493FF2" w:rsidRDefault="00493FF2" w:rsidP="00493FF2">
            <w:pPr>
              <w:rPr>
                <w:lang w:val="fr-FR"/>
              </w:rPr>
            </w:pPr>
            <w:r w:rsidRPr="00493FF2">
              <w:rPr>
                <w:lang w:val="fr-FR"/>
              </w:rPr>
              <w:t xml:space="preserve">Prix du produit, pour les produits vendus en gros </w:t>
            </w:r>
          </w:p>
        </w:tc>
        <w:tc>
          <w:tcPr>
            <w:tcW w:w="2720" w:type="dxa"/>
            <w:hideMark/>
          </w:tcPr>
          <w:p w14:paraId="66565EAB" w14:textId="75F9E843" w:rsidR="00493FF2" w:rsidRPr="00493FF2" w:rsidRDefault="00493FF2" w:rsidP="00493FF2">
            <w:pPr>
              <w:rPr>
                <w:lang w:val="fr-FR"/>
              </w:rPr>
            </w:pPr>
            <w:r w:rsidRPr="00493FF2">
              <w:rPr>
                <w:lang w:val="fr-FR"/>
              </w:rPr>
              <w:t xml:space="preserve">Quel est le prix le plus bas </w:t>
            </w:r>
            <w:r w:rsidR="00DE39CF" w:rsidRPr="00493FF2">
              <w:rPr>
                <w:lang w:val="fr-FR"/>
              </w:rPr>
              <w:t>de [</w:t>
            </w:r>
            <w:r w:rsidRPr="00493FF2">
              <w:rPr>
                <w:lang w:val="fr-FR"/>
              </w:rPr>
              <w:t xml:space="preserve">produit] dans l'unité que vous avez specifiée ? </w:t>
            </w:r>
          </w:p>
        </w:tc>
        <w:tc>
          <w:tcPr>
            <w:tcW w:w="3100" w:type="dxa"/>
            <w:noWrap/>
            <w:hideMark/>
          </w:tcPr>
          <w:p w14:paraId="1A7AA2F6" w14:textId="77777777" w:rsidR="00493FF2" w:rsidRPr="00493FF2" w:rsidRDefault="00493FF2" w:rsidP="00493FF2">
            <w:pPr>
              <w:rPr>
                <w:lang w:val="fr-FR"/>
              </w:rPr>
            </w:pPr>
            <w:r w:rsidRPr="00493FF2">
              <w:rPr>
                <w:lang w:val="fr-FR"/>
              </w:rPr>
              <w:t> </w:t>
            </w:r>
          </w:p>
        </w:tc>
        <w:tc>
          <w:tcPr>
            <w:tcW w:w="1660" w:type="dxa"/>
            <w:noWrap/>
            <w:hideMark/>
          </w:tcPr>
          <w:p w14:paraId="6DCA6CDD" w14:textId="77777777" w:rsidR="00493FF2" w:rsidRPr="00493FF2" w:rsidRDefault="00493FF2" w:rsidP="00493FF2">
            <w:r w:rsidRPr="00493FF2">
              <w:t>Décimal</w:t>
            </w:r>
          </w:p>
        </w:tc>
      </w:tr>
      <w:tr w:rsidR="00493FF2" w:rsidRPr="00493FF2" w14:paraId="099118F5" w14:textId="77777777" w:rsidTr="00493FF2">
        <w:trPr>
          <w:trHeight w:val="870"/>
        </w:trPr>
        <w:tc>
          <w:tcPr>
            <w:tcW w:w="2260" w:type="dxa"/>
            <w:vMerge/>
            <w:hideMark/>
          </w:tcPr>
          <w:p w14:paraId="0B391398" w14:textId="77777777" w:rsidR="00493FF2" w:rsidRPr="00493FF2" w:rsidRDefault="00493FF2"/>
        </w:tc>
        <w:tc>
          <w:tcPr>
            <w:tcW w:w="2460" w:type="dxa"/>
            <w:hideMark/>
          </w:tcPr>
          <w:p w14:paraId="27B1672B" w14:textId="77777777" w:rsidR="00493FF2" w:rsidRPr="00493FF2" w:rsidRDefault="00493FF2" w:rsidP="00493FF2">
            <w:pPr>
              <w:rPr>
                <w:lang w:val="fr-FR"/>
              </w:rPr>
            </w:pPr>
            <w:r w:rsidRPr="00493FF2">
              <w:rPr>
                <w:lang w:val="fr-FR"/>
              </w:rPr>
              <w:t xml:space="preserve">Prix du produit, pour les produits vendus à l'unité </w:t>
            </w:r>
          </w:p>
        </w:tc>
        <w:tc>
          <w:tcPr>
            <w:tcW w:w="2720" w:type="dxa"/>
            <w:hideMark/>
          </w:tcPr>
          <w:p w14:paraId="5BCF91E5" w14:textId="7D815F1E" w:rsidR="00493FF2" w:rsidRPr="00493FF2" w:rsidRDefault="00493FF2" w:rsidP="00493FF2">
            <w:pPr>
              <w:rPr>
                <w:lang w:val="fr-FR"/>
              </w:rPr>
            </w:pPr>
            <w:r w:rsidRPr="00493FF2">
              <w:rPr>
                <w:lang w:val="fr-FR"/>
              </w:rPr>
              <w:t xml:space="preserve">Quel est le prix le plus bas </w:t>
            </w:r>
            <w:r w:rsidR="00DE39CF" w:rsidRPr="00493FF2">
              <w:rPr>
                <w:lang w:val="fr-FR"/>
              </w:rPr>
              <w:t>de [</w:t>
            </w:r>
            <w:r w:rsidRPr="00493FF2">
              <w:rPr>
                <w:lang w:val="fr-FR"/>
              </w:rPr>
              <w:t xml:space="preserve">produit] dans l'unité que vous avez specifiée ? </w:t>
            </w:r>
          </w:p>
        </w:tc>
        <w:tc>
          <w:tcPr>
            <w:tcW w:w="3100" w:type="dxa"/>
            <w:noWrap/>
            <w:hideMark/>
          </w:tcPr>
          <w:p w14:paraId="451CDDA6" w14:textId="77777777" w:rsidR="00493FF2" w:rsidRPr="00493FF2" w:rsidRDefault="00493FF2" w:rsidP="00493FF2">
            <w:pPr>
              <w:rPr>
                <w:lang w:val="fr-FR"/>
              </w:rPr>
            </w:pPr>
            <w:r w:rsidRPr="00493FF2">
              <w:rPr>
                <w:lang w:val="fr-FR"/>
              </w:rPr>
              <w:t> </w:t>
            </w:r>
          </w:p>
        </w:tc>
        <w:tc>
          <w:tcPr>
            <w:tcW w:w="1660" w:type="dxa"/>
            <w:noWrap/>
            <w:hideMark/>
          </w:tcPr>
          <w:p w14:paraId="7F7012E0" w14:textId="77777777" w:rsidR="00493FF2" w:rsidRPr="00493FF2" w:rsidRDefault="00493FF2" w:rsidP="00493FF2">
            <w:r w:rsidRPr="00493FF2">
              <w:t xml:space="preserve">Décimal </w:t>
            </w:r>
          </w:p>
        </w:tc>
      </w:tr>
      <w:tr w:rsidR="00493FF2" w:rsidRPr="00493FF2" w14:paraId="7174B44A" w14:textId="77777777" w:rsidTr="00493FF2">
        <w:trPr>
          <w:trHeight w:val="860"/>
        </w:trPr>
        <w:tc>
          <w:tcPr>
            <w:tcW w:w="2260" w:type="dxa"/>
            <w:vMerge w:val="restart"/>
            <w:hideMark/>
          </w:tcPr>
          <w:p w14:paraId="1E7732F7" w14:textId="77777777" w:rsidR="00493FF2" w:rsidRPr="00493FF2" w:rsidRDefault="00493FF2" w:rsidP="00493FF2">
            <w:pPr>
              <w:rPr>
                <w:lang w:val="fr-FR"/>
              </w:rPr>
            </w:pPr>
            <w:r w:rsidRPr="00493FF2">
              <w:rPr>
                <w:lang w:val="fr-FR"/>
              </w:rPr>
              <w:t>Est-ce qu'il y a eu des ruptures de stock des produits de l'ICSM dans les marchés durant les 30 derniers jours avant la collecte ?</w:t>
            </w:r>
          </w:p>
        </w:tc>
        <w:tc>
          <w:tcPr>
            <w:tcW w:w="2460" w:type="dxa"/>
            <w:vMerge w:val="restart"/>
            <w:noWrap/>
            <w:hideMark/>
          </w:tcPr>
          <w:p w14:paraId="5DEAFDE7" w14:textId="77777777" w:rsidR="00493FF2" w:rsidRPr="00493FF2" w:rsidRDefault="00493FF2" w:rsidP="00493FF2">
            <w:r w:rsidRPr="00493FF2">
              <w:t>Ruptures de stock</w:t>
            </w:r>
          </w:p>
        </w:tc>
        <w:tc>
          <w:tcPr>
            <w:tcW w:w="2720" w:type="dxa"/>
            <w:vMerge w:val="restart"/>
            <w:hideMark/>
          </w:tcPr>
          <w:p w14:paraId="1B1B6E66" w14:textId="77777777" w:rsidR="00493FF2" w:rsidRPr="00493FF2" w:rsidRDefault="00493FF2" w:rsidP="00493FF2">
            <w:pPr>
              <w:rPr>
                <w:lang w:val="fr-FR"/>
              </w:rPr>
            </w:pPr>
            <w:r w:rsidRPr="00493FF2">
              <w:rPr>
                <w:lang w:val="fr-FR"/>
              </w:rPr>
              <w:t>Est-ce que vous avez eu des ruptures de stock de [catégorie de produits] lors des 30 derniers jours avant la collecte ?</w:t>
            </w:r>
          </w:p>
        </w:tc>
        <w:tc>
          <w:tcPr>
            <w:tcW w:w="3100" w:type="dxa"/>
            <w:noWrap/>
            <w:hideMark/>
          </w:tcPr>
          <w:p w14:paraId="0666EC9D" w14:textId="77777777" w:rsidR="00493FF2" w:rsidRPr="00493FF2" w:rsidRDefault="00493FF2" w:rsidP="00493FF2">
            <w:r w:rsidRPr="00493FF2">
              <w:t>Oui</w:t>
            </w:r>
          </w:p>
        </w:tc>
        <w:tc>
          <w:tcPr>
            <w:tcW w:w="1660" w:type="dxa"/>
            <w:vMerge w:val="restart"/>
            <w:noWrap/>
            <w:hideMark/>
          </w:tcPr>
          <w:p w14:paraId="3590074C" w14:textId="77777777" w:rsidR="00493FF2" w:rsidRPr="00493FF2" w:rsidRDefault="00493FF2" w:rsidP="00493FF2">
            <w:r w:rsidRPr="00493FF2">
              <w:t>Sélection unique</w:t>
            </w:r>
          </w:p>
        </w:tc>
      </w:tr>
      <w:tr w:rsidR="00493FF2" w:rsidRPr="00493FF2" w14:paraId="1CACD92B" w14:textId="77777777" w:rsidTr="00493FF2">
        <w:trPr>
          <w:trHeight w:val="290"/>
        </w:trPr>
        <w:tc>
          <w:tcPr>
            <w:tcW w:w="2260" w:type="dxa"/>
            <w:vMerge/>
            <w:hideMark/>
          </w:tcPr>
          <w:p w14:paraId="2535783D" w14:textId="77777777" w:rsidR="00493FF2" w:rsidRPr="00493FF2" w:rsidRDefault="00493FF2"/>
        </w:tc>
        <w:tc>
          <w:tcPr>
            <w:tcW w:w="2460" w:type="dxa"/>
            <w:vMerge/>
            <w:hideMark/>
          </w:tcPr>
          <w:p w14:paraId="0F5291A8" w14:textId="77777777" w:rsidR="00493FF2" w:rsidRPr="00493FF2" w:rsidRDefault="00493FF2"/>
        </w:tc>
        <w:tc>
          <w:tcPr>
            <w:tcW w:w="2720" w:type="dxa"/>
            <w:vMerge/>
            <w:hideMark/>
          </w:tcPr>
          <w:p w14:paraId="6DAA972C" w14:textId="77777777" w:rsidR="00493FF2" w:rsidRPr="00493FF2" w:rsidRDefault="00493FF2"/>
        </w:tc>
        <w:tc>
          <w:tcPr>
            <w:tcW w:w="3100" w:type="dxa"/>
            <w:noWrap/>
            <w:hideMark/>
          </w:tcPr>
          <w:p w14:paraId="44765537" w14:textId="77777777" w:rsidR="00493FF2" w:rsidRPr="00493FF2" w:rsidRDefault="00493FF2" w:rsidP="00493FF2">
            <w:r w:rsidRPr="00493FF2">
              <w:t>Non</w:t>
            </w:r>
          </w:p>
        </w:tc>
        <w:tc>
          <w:tcPr>
            <w:tcW w:w="1660" w:type="dxa"/>
            <w:vMerge/>
            <w:hideMark/>
          </w:tcPr>
          <w:p w14:paraId="0AAFFDEB" w14:textId="77777777" w:rsidR="00493FF2" w:rsidRPr="00493FF2" w:rsidRDefault="00493FF2"/>
        </w:tc>
      </w:tr>
      <w:tr w:rsidR="00493FF2" w:rsidRPr="00493FF2" w14:paraId="03525368" w14:textId="77777777" w:rsidTr="00493FF2">
        <w:trPr>
          <w:trHeight w:val="290"/>
        </w:trPr>
        <w:tc>
          <w:tcPr>
            <w:tcW w:w="2260" w:type="dxa"/>
            <w:vMerge/>
            <w:hideMark/>
          </w:tcPr>
          <w:p w14:paraId="2E141453" w14:textId="77777777" w:rsidR="00493FF2" w:rsidRPr="00493FF2" w:rsidRDefault="00493FF2"/>
        </w:tc>
        <w:tc>
          <w:tcPr>
            <w:tcW w:w="2460" w:type="dxa"/>
            <w:vMerge/>
            <w:hideMark/>
          </w:tcPr>
          <w:p w14:paraId="535C757D" w14:textId="77777777" w:rsidR="00493FF2" w:rsidRPr="00493FF2" w:rsidRDefault="00493FF2"/>
        </w:tc>
        <w:tc>
          <w:tcPr>
            <w:tcW w:w="2720" w:type="dxa"/>
            <w:vMerge/>
            <w:hideMark/>
          </w:tcPr>
          <w:p w14:paraId="1D14253D" w14:textId="77777777" w:rsidR="00493FF2" w:rsidRPr="00493FF2" w:rsidRDefault="00493FF2"/>
        </w:tc>
        <w:tc>
          <w:tcPr>
            <w:tcW w:w="3100" w:type="dxa"/>
            <w:noWrap/>
            <w:hideMark/>
          </w:tcPr>
          <w:p w14:paraId="28E54D0F" w14:textId="77777777" w:rsidR="00493FF2" w:rsidRPr="00493FF2" w:rsidRDefault="00493FF2">
            <w:r w:rsidRPr="00493FF2">
              <w:t xml:space="preserve">Je ne sais pas </w:t>
            </w:r>
          </w:p>
        </w:tc>
        <w:tc>
          <w:tcPr>
            <w:tcW w:w="1660" w:type="dxa"/>
            <w:vMerge/>
            <w:hideMark/>
          </w:tcPr>
          <w:p w14:paraId="7FC9FF41" w14:textId="77777777" w:rsidR="00493FF2" w:rsidRPr="00493FF2" w:rsidRDefault="00493FF2"/>
        </w:tc>
      </w:tr>
      <w:tr w:rsidR="00493FF2" w:rsidRPr="00493FF2" w14:paraId="0DE8014F" w14:textId="77777777" w:rsidTr="00493FF2">
        <w:trPr>
          <w:trHeight w:val="290"/>
        </w:trPr>
        <w:tc>
          <w:tcPr>
            <w:tcW w:w="2260" w:type="dxa"/>
            <w:vMerge/>
            <w:hideMark/>
          </w:tcPr>
          <w:p w14:paraId="08567AC0" w14:textId="77777777" w:rsidR="00493FF2" w:rsidRPr="00493FF2" w:rsidRDefault="00493FF2"/>
        </w:tc>
        <w:tc>
          <w:tcPr>
            <w:tcW w:w="2460" w:type="dxa"/>
            <w:vMerge/>
            <w:hideMark/>
          </w:tcPr>
          <w:p w14:paraId="78AFD38B" w14:textId="77777777" w:rsidR="00493FF2" w:rsidRPr="00493FF2" w:rsidRDefault="00493FF2"/>
        </w:tc>
        <w:tc>
          <w:tcPr>
            <w:tcW w:w="2720" w:type="dxa"/>
            <w:vMerge/>
            <w:hideMark/>
          </w:tcPr>
          <w:p w14:paraId="0C536A62" w14:textId="77777777" w:rsidR="00493FF2" w:rsidRPr="00493FF2" w:rsidRDefault="00493FF2"/>
        </w:tc>
        <w:tc>
          <w:tcPr>
            <w:tcW w:w="3100" w:type="dxa"/>
            <w:noWrap/>
            <w:hideMark/>
          </w:tcPr>
          <w:p w14:paraId="7724F5B5" w14:textId="77777777" w:rsidR="00493FF2" w:rsidRPr="00493FF2" w:rsidRDefault="00493FF2">
            <w:r w:rsidRPr="00493FF2">
              <w:t>Préfère ne pas répondre</w:t>
            </w:r>
          </w:p>
        </w:tc>
        <w:tc>
          <w:tcPr>
            <w:tcW w:w="1660" w:type="dxa"/>
            <w:vMerge/>
            <w:hideMark/>
          </w:tcPr>
          <w:p w14:paraId="5FF3253A" w14:textId="77777777" w:rsidR="00493FF2" w:rsidRPr="00493FF2" w:rsidRDefault="00493FF2"/>
        </w:tc>
      </w:tr>
      <w:tr w:rsidR="00493FF2" w:rsidRPr="00493FF2" w14:paraId="2E0AFD46" w14:textId="77777777" w:rsidTr="00493FF2">
        <w:trPr>
          <w:trHeight w:val="1160"/>
        </w:trPr>
        <w:tc>
          <w:tcPr>
            <w:tcW w:w="2260" w:type="dxa"/>
            <w:vMerge/>
            <w:hideMark/>
          </w:tcPr>
          <w:p w14:paraId="1886E202" w14:textId="77777777" w:rsidR="00493FF2" w:rsidRPr="00493FF2" w:rsidRDefault="00493FF2"/>
        </w:tc>
        <w:tc>
          <w:tcPr>
            <w:tcW w:w="2460" w:type="dxa"/>
            <w:hideMark/>
          </w:tcPr>
          <w:p w14:paraId="099923F2" w14:textId="77777777" w:rsidR="00493FF2" w:rsidRPr="00493FF2" w:rsidRDefault="00493FF2" w:rsidP="00493FF2">
            <w:pPr>
              <w:rPr>
                <w:lang w:val="fr-FR"/>
              </w:rPr>
            </w:pPr>
            <w:r w:rsidRPr="00493FF2">
              <w:rPr>
                <w:lang w:val="fr-FR"/>
              </w:rPr>
              <w:t>Produits en rupture de stock</w:t>
            </w:r>
          </w:p>
        </w:tc>
        <w:tc>
          <w:tcPr>
            <w:tcW w:w="2720" w:type="dxa"/>
            <w:hideMark/>
          </w:tcPr>
          <w:p w14:paraId="5304BDC0" w14:textId="77777777" w:rsidR="00493FF2" w:rsidRPr="00493FF2" w:rsidRDefault="00493FF2" w:rsidP="00493FF2">
            <w:pPr>
              <w:rPr>
                <w:lang w:val="fr-FR"/>
              </w:rPr>
            </w:pPr>
            <w:r w:rsidRPr="00493FF2">
              <w:rPr>
                <w:lang w:val="fr-FR"/>
              </w:rPr>
              <w:t>Veuillez indiquer lesquels de ces produits ont été concernés par les ruptures de stock</w:t>
            </w:r>
          </w:p>
        </w:tc>
        <w:tc>
          <w:tcPr>
            <w:tcW w:w="3100" w:type="dxa"/>
            <w:hideMark/>
          </w:tcPr>
          <w:p w14:paraId="77F0497C" w14:textId="77777777" w:rsidR="00493FF2" w:rsidRPr="00493FF2" w:rsidRDefault="00493FF2" w:rsidP="00493FF2">
            <w:pPr>
              <w:rPr>
                <w:lang w:val="fr-FR"/>
              </w:rPr>
            </w:pPr>
            <w:r w:rsidRPr="00493FF2">
              <w:rPr>
                <w:lang w:val="fr-FR"/>
              </w:rPr>
              <w:t>Liste des articles sélectionnés dans la question 2.2</w:t>
            </w:r>
          </w:p>
        </w:tc>
        <w:tc>
          <w:tcPr>
            <w:tcW w:w="1660" w:type="dxa"/>
            <w:hideMark/>
          </w:tcPr>
          <w:p w14:paraId="584018F9" w14:textId="77777777" w:rsidR="00493FF2" w:rsidRPr="00493FF2" w:rsidRDefault="00493FF2" w:rsidP="00493FF2">
            <w:r w:rsidRPr="00493FF2">
              <w:t>Sélection multiple</w:t>
            </w:r>
          </w:p>
        </w:tc>
      </w:tr>
      <w:tr w:rsidR="00493FF2" w:rsidRPr="00493FF2" w14:paraId="2B00B350" w14:textId="77777777" w:rsidTr="00493FF2">
        <w:trPr>
          <w:trHeight w:val="1450"/>
        </w:trPr>
        <w:tc>
          <w:tcPr>
            <w:tcW w:w="2260" w:type="dxa"/>
            <w:vMerge w:val="restart"/>
            <w:hideMark/>
          </w:tcPr>
          <w:p w14:paraId="76A320B9" w14:textId="77777777" w:rsidR="00493FF2" w:rsidRPr="00493FF2" w:rsidRDefault="00493FF2" w:rsidP="00493FF2">
            <w:pPr>
              <w:rPr>
                <w:lang w:val="fr-FR"/>
              </w:rPr>
            </w:pPr>
            <w:r w:rsidRPr="00493FF2">
              <w:rPr>
                <w:lang w:val="fr-FR"/>
              </w:rPr>
              <w:t xml:space="preserve">S'il y a eu des ruptures de stock, quelles ont ete les raisons principales ? </w:t>
            </w:r>
          </w:p>
        </w:tc>
        <w:tc>
          <w:tcPr>
            <w:tcW w:w="2460" w:type="dxa"/>
            <w:vMerge w:val="restart"/>
            <w:hideMark/>
          </w:tcPr>
          <w:p w14:paraId="6B2B3F2F" w14:textId="77777777" w:rsidR="00493FF2" w:rsidRPr="00493FF2" w:rsidRDefault="00493FF2" w:rsidP="00493FF2">
            <w:pPr>
              <w:rPr>
                <w:lang w:val="fr-FR"/>
              </w:rPr>
            </w:pPr>
            <w:r w:rsidRPr="00493FF2">
              <w:rPr>
                <w:lang w:val="fr-FR"/>
              </w:rPr>
              <w:t>Raison de la rupture de stock</w:t>
            </w:r>
          </w:p>
        </w:tc>
        <w:tc>
          <w:tcPr>
            <w:tcW w:w="2720" w:type="dxa"/>
            <w:vMerge w:val="restart"/>
            <w:hideMark/>
          </w:tcPr>
          <w:p w14:paraId="7523D027" w14:textId="77777777" w:rsidR="00493FF2" w:rsidRPr="00493FF2" w:rsidRDefault="00493FF2" w:rsidP="00493FF2">
            <w:pPr>
              <w:rPr>
                <w:lang w:val="fr-FR"/>
              </w:rPr>
            </w:pPr>
            <w:r w:rsidRPr="00493FF2">
              <w:rPr>
                <w:lang w:val="fr-FR"/>
              </w:rPr>
              <w:t>Pourquoi est-ce qu'il y a eu une rupture de stock de [catégorie d'articles] lors des 30 derniers jours avant la collecte ?</w:t>
            </w:r>
          </w:p>
        </w:tc>
        <w:tc>
          <w:tcPr>
            <w:tcW w:w="3100" w:type="dxa"/>
            <w:hideMark/>
          </w:tcPr>
          <w:p w14:paraId="79F55F87" w14:textId="77777777" w:rsidR="00493FF2" w:rsidRPr="00493FF2" w:rsidRDefault="00493FF2" w:rsidP="00493FF2">
            <w:r w:rsidRPr="00493FF2">
              <w:t>Insécurité sur les routes</w:t>
            </w:r>
          </w:p>
        </w:tc>
        <w:tc>
          <w:tcPr>
            <w:tcW w:w="1660" w:type="dxa"/>
            <w:vMerge w:val="restart"/>
            <w:hideMark/>
          </w:tcPr>
          <w:p w14:paraId="555EA585" w14:textId="77777777" w:rsidR="00493FF2" w:rsidRPr="00493FF2" w:rsidRDefault="00493FF2" w:rsidP="00493FF2">
            <w:r w:rsidRPr="00493FF2">
              <w:t>Sélection multiple</w:t>
            </w:r>
          </w:p>
        </w:tc>
      </w:tr>
      <w:tr w:rsidR="00493FF2" w:rsidRPr="00493FF2" w14:paraId="6357E509" w14:textId="77777777" w:rsidTr="00493FF2">
        <w:trPr>
          <w:trHeight w:val="290"/>
        </w:trPr>
        <w:tc>
          <w:tcPr>
            <w:tcW w:w="2260" w:type="dxa"/>
            <w:vMerge/>
            <w:hideMark/>
          </w:tcPr>
          <w:p w14:paraId="54EBCF4A" w14:textId="77777777" w:rsidR="00493FF2" w:rsidRPr="00493FF2" w:rsidRDefault="00493FF2"/>
        </w:tc>
        <w:tc>
          <w:tcPr>
            <w:tcW w:w="2460" w:type="dxa"/>
            <w:vMerge/>
            <w:hideMark/>
          </w:tcPr>
          <w:p w14:paraId="757C31CE" w14:textId="77777777" w:rsidR="00493FF2" w:rsidRPr="00493FF2" w:rsidRDefault="00493FF2"/>
        </w:tc>
        <w:tc>
          <w:tcPr>
            <w:tcW w:w="2720" w:type="dxa"/>
            <w:vMerge/>
            <w:hideMark/>
          </w:tcPr>
          <w:p w14:paraId="388FA991" w14:textId="77777777" w:rsidR="00493FF2" w:rsidRPr="00493FF2" w:rsidRDefault="00493FF2"/>
        </w:tc>
        <w:tc>
          <w:tcPr>
            <w:tcW w:w="3100" w:type="dxa"/>
            <w:hideMark/>
          </w:tcPr>
          <w:p w14:paraId="7A68F1B8" w14:textId="77777777" w:rsidR="00493FF2" w:rsidRPr="00493FF2" w:rsidRDefault="00493FF2" w:rsidP="00493FF2">
            <w:r w:rsidRPr="00493FF2">
              <w:t>Insécurité en ville</w:t>
            </w:r>
          </w:p>
        </w:tc>
        <w:tc>
          <w:tcPr>
            <w:tcW w:w="1660" w:type="dxa"/>
            <w:vMerge/>
            <w:hideMark/>
          </w:tcPr>
          <w:p w14:paraId="270E1C14" w14:textId="77777777" w:rsidR="00493FF2" w:rsidRPr="00493FF2" w:rsidRDefault="00493FF2"/>
        </w:tc>
      </w:tr>
      <w:tr w:rsidR="00493FF2" w:rsidRPr="00493FF2" w14:paraId="47E7413D" w14:textId="77777777" w:rsidTr="00493FF2">
        <w:trPr>
          <w:trHeight w:val="290"/>
        </w:trPr>
        <w:tc>
          <w:tcPr>
            <w:tcW w:w="2260" w:type="dxa"/>
            <w:vMerge/>
            <w:hideMark/>
          </w:tcPr>
          <w:p w14:paraId="3DFA65D5" w14:textId="77777777" w:rsidR="00493FF2" w:rsidRPr="00493FF2" w:rsidRDefault="00493FF2"/>
        </w:tc>
        <w:tc>
          <w:tcPr>
            <w:tcW w:w="2460" w:type="dxa"/>
            <w:vMerge/>
            <w:hideMark/>
          </w:tcPr>
          <w:p w14:paraId="4A2174DE" w14:textId="77777777" w:rsidR="00493FF2" w:rsidRPr="00493FF2" w:rsidRDefault="00493FF2"/>
        </w:tc>
        <w:tc>
          <w:tcPr>
            <w:tcW w:w="2720" w:type="dxa"/>
            <w:vMerge/>
            <w:hideMark/>
          </w:tcPr>
          <w:p w14:paraId="008D5659" w14:textId="77777777" w:rsidR="00493FF2" w:rsidRPr="00493FF2" w:rsidRDefault="00493FF2"/>
        </w:tc>
        <w:tc>
          <w:tcPr>
            <w:tcW w:w="3100" w:type="dxa"/>
            <w:hideMark/>
          </w:tcPr>
          <w:p w14:paraId="493644CF" w14:textId="77777777" w:rsidR="00493FF2" w:rsidRPr="00493FF2" w:rsidRDefault="00493FF2">
            <w:r w:rsidRPr="00493FF2">
              <w:t>Catastrophe naturelle</w:t>
            </w:r>
          </w:p>
        </w:tc>
        <w:tc>
          <w:tcPr>
            <w:tcW w:w="1660" w:type="dxa"/>
            <w:vMerge/>
            <w:hideMark/>
          </w:tcPr>
          <w:p w14:paraId="41FAA70C" w14:textId="77777777" w:rsidR="00493FF2" w:rsidRPr="00493FF2" w:rsidRDefault="00493FF2"/>
        </w:tc>
      </w:tr>
      <w:tr w:rsidR="00493FF2" w:rsidRPr="00493FF2" w14:paraId="0E9E8554" w14:textId="77777777" w:rsidTr="00493FF2">
        <w:trPr>
          <w:trHeight w:val="290"/>
        </w:trPr>
        <w:tc>
          <w:tcPr>
            <w:tcW w:w="2260" w:type="dxa"/>
            <w:vMerge/>
            <w:hideMark/>
          </w:tcPr>
          <w:p w14:paraId="0DBE9EC0" w14:textId="77777777" w:rsidR="00493FF2" w:rsidRPr="00493FF2" w:rsidRDefault="00493FF2"/>
        </w:tc>
        <w:tc>
          <w:tcPr>
            <w:tcW w:w="2460" w:type="dxa"/>
            <w:vMerge/>
            <w:hideMark/>
          </w:tcPr>
          <w:p w14:paraId="64DCDA34" w14:textId="77777777" w:rsidR="00493FF2" w:rsidRPr="00493FF2" w:rsidRDefault="00493FF2"/>
        </w:tc>
        <w:tc>
          <w:tcPr>
            <w:tcW w:w="2720" w:type="dxa"/>
            <w:vMerge/>
            <w:hideMark/>
          </w:tcPr>
          <w:p w14:paraId="07ABEE69" w14:textId="77777777" w:rsidR="00493FF2" w:rsidRPr="00493FF2" w:rsidRDefault="00493FF2"/>
        </w:tc>
        <w:tc>
          <w:tcPr>
            <w:tcW w:w="3100" w:type="dxa"/>
            <w:hideMark/>
          </w:tcPr>
          <w:p w14:paraId="69E5ECBC" w14:textId="77777777" w:rsidR="00493FF2" w:rsidRPr="00493FF2" w:rsidRDefault="00493FF2">
            <w:r w:rsidRPr="00493FF2">
              <w:t>Mauvais état des routes</w:t>
            </w:r>
          </w:p>
        </w:tc>
        <w:tc>
          <w:tcPr>
            <w:tcW w:w="1660" w:type="dxa"/>
            <w:vMerge/>
            <w:hideMark/>
          </w:tcPr>
          <w:p w14:paraId="34B7EA26" w14:textId="77777777" w:rsidR="00493FF2" w:rsidRPr="00493FF2" w:rsidRDefault="00493FF2"/>
        </w:tc>
      </w:tr>
      <w:tr w:rsidR="00493FF2" w:rsidRPr="001E1F58" w14:paraId="15FDA6AA" w14:textId="77777777" w:rsidTr="00493FF2">
        <w:trPr>
          <w:trHeight w:val="290"/>
        </w:trPr>
        <w:tc>
          <w:tcPr>
            <w:tcW w:w="2260" w:type="dxa"/>
            <w:vMerge/>
            <w:hideMark/>
          </w:tcPr>
          <w:p w14:paraId="726DB2F7" w14:textId="77777777" w:rsidR="00493FF2" w:rsidRPr="00493FF2" w:rsidRDefault="00493FF2"/>
        </w:tc>
        <w:tc>
          <w:tcPr>
            <w:tcW w:w="2460" w:type="dxa"/>
            <w:vMerge/>
            <w:hideMark/>
          </w:tcPr>
          <w:p w14:paraId="7577AA8F" w14:textId="77777777" w:rsidR="00493FF2" w:rsidRPr="00493FF2" w:rsidRDefault="00493FF2"/>
        </w:tc>
        <w:tc>
          <w:tcPr>
            <w:tcW w:w="2720" w:type="dxa"/>
            <w:vMerge/>
            <w:hideMark/>
          </w:tcPr>
          <w:p w14:paraId="0AD72178" w14:textId="77777777" w:rsidR="00493FF2" w:rsidRPr="00493FF2" w:rsidRDefault="00493FF2"/>
        </w:tc>
        <w:tc>
          <w:tcPr>
            <w:tcW w:w="3100" w:type="dxa"/>
            <w:hideMark/>
          </w:tcPr>
          <w:p w14:paraId="7A2BB342" w14:textId="77777777" w:rsidR="00493FF2" w:rsidRPr="00493FF2" w:rsidRDefault="00493FF2">
            <w:pPr>
              <w:rPr>
                <w:lang w:val="fr-FR"/>
              </w:rPr>
            </w:pPr>
            <w:r w:rsidRPr="00493FF2">
              <w:rPr>
                <w:lang w:val="fr-FR"/>
              </w:rPr>
              <w:t>Absence de moyen de transport</w:t>
            </w:r>
          </w:p>
        </w:tc>
        <w:tc>
          <w:tcPr>
            <w:tcW w:w="1660" w:type="dxa"/>
            <w:vMerge/>
            <w:hideMark/>
          </w:tcPr>
          <w:p w14:paraId="7988F3CB" w14:textId="77777777" w:rsidR="00493FF2" w:rsidRPr="00493FF2" w:rsidRDefault="00493FF2">
            <w:pPr>
              <w:rPr>
                <w:lang w:val="fr-FR"/>
              </w:rPr>
            </w:pPr>
          </w:p>
        </w:tc>
      </w:tr>
      <w:tr w:rsidR="00493FF2" w:rsidRPr="00493FF2" w14:paraId="7E591B8C" w14:textId="77777777" w:rsidTr="00493FF2">
        <w:trPr>
          <w:trHeight w:val="290"/>
        </w:trPr>
        <w:tc>
          <w:tcPr>
            <w:tcW w:w="2260" w:type="dxa"/>
            <w:vMerge/>
            <w:hideMark/>
          </w:tcPr>
          <w:p w14:paraId="3EEF7B3C" w14:textId="77777777" w:rsidR="00493FF2" w:rsidRPr="00493FF2" w:rsidRDefault="00493FF2">
            <w:pPr>
              <w:rPr>
                <w:lang w:val="fr-FR"/>
              </w:rPr>
            </w:pPr>
          </w:p>
        </w:tc>
        <w:tc>
          <w:tcPr>
            <w:tcW w:w="2460" w:type="dxa"/>
            <w:vMerge/>
            <w:hideMark/>
          </w:tcPr>
          <w:p w14:paraId="04577E79" w14:textId="77777777" w:rsidR="00493FF2" w:rsidRPr="00493FF2" w:rsidRDefault="00493FF2">
            <w:pPr>
              <w:rPr>
                <w:lang w:val="fr-FR"/>
              </w:rPr>
            </w:pPr>
          </w:p>
        </w:tc>
        <w:tc>
          <w:tcPr>
            <w:tcW w:w="2720" w:type="dxa"/>
            <w:vMerge/>
            <w:hideMark/>
          </w:tcPr>
          <w:p w14:paraId="2B9B9AFC" w14:textId="77777777" w:rsidR="00493FF2" w:rsidRPr="00493FF2" w:rsidRDefault="00493FF2">
            <w:pPr>
              <w:rPr>
                <w:lang w:val="fr-FR"/>
              </w:rPr>
            </w:pPr>
          </w:p>
        </w:tc>
        <w:tc>
          <w:tcPr>
            <w:tcW w:w="3100" w:type="dxa"/>
            <w:hideMark/>
          </w:tcPr>
          <w:p w14:paraId="0B9583C7" w14:textId="77777777" w:rsidR="00493FF2" w:rsidRPr="00493FF2" w:rsidRDefault="00493FF2">
            <w:r w:rsidRPr="00493FF2">
              <w:t>Articles de saison</w:t>
            </w:r>
          </w:p>
        </w:tc>
        <w:tc>
          <w:tcPr>
            <w:tcW w:w="1660" w:type="dxa"/>
            <w:vMerge/>
            <w:hideMark/>
          </w:tcPr>
          <w:p w14:paraId="01ED0EB0" w14:textId="77777777" w:rsidR="00493FF2" w:rsidRPr="00493FF2" w:rsidRDefault="00493FF2"/>
        </w:tc>
      </w:tr>
      <w:tr w:rsidR="00493FF2" w:rsidRPr="001E1F58" w14:paraId="71239D4D" w14:textId="77777777" w:rsidTr="00493FF2">
        <w:trPr>
          <w:trHeight w:val="580"/>
        </w:trPr>
        <w:tc>
          <w:tcPr>
            <w:tcW w:w="2260" w:type="dxa"/>
            <w:vMerge/>
            <w:hideMark/>
          </w:tcPr>
          <w:p w14:paraId="3B82D11C" w14:textId="77777777" w:rsidR="00493FF2" w:rsidRPr="00493FF2" w:rsidRDefault="00493FF2"/>
        </w:tc>
        <w:tc>
          <w:tcPr>
            <w:tcW w:w="2460" w:type="dxa"/>
            <w:vMerge/>
            <w:hideMark/>
          </w:tcPr>
          <w:p w14:paraId="249CE455" w14:textId="77777777" w:rsidR="00493FF2" w:rsidRPr="00493FF2" w:rsidRDefault="00493FF2"/>
        </w:tc>
        <w:tc>
          <w:tcPr>
            <w:tcW w:w="2720" w:type="dxa"/>
            <w:vMerge/>
            <w:hideMark/>
          </w:tcPr>
          <w:p w14:paraId="31F05D75" w14:textId="77777777" w:rsidR="00493FF2" w:rsidRPr="00493FF2" w:rsidRDefault="00493FF2"/>
        </w:tc>
        <w:tc>
          <w:tcPr>
            <w:tcW w:w="3100" w:type="dxa"/>
            <w:hideMark/>
          </w:tcPr>
          <w:p w14:paraId="6D3E1D67" w14:textId="77777777" w:rsidR="00493FF2" w:rsidRPr="00493FF2" w:rsidRDefault="00493FF2">
            <w:pPr>
              <w:rPr>
                <w:lang w:val="fr-FR"/>
              </w:rPr>
            </w:pPr>
            <w:r w:rsidRPr="00493FF2">
              <w:rPr>
                <w:lang w:val="fr-FR"/>
              </w:rPr>
              <w:t>Je n'ai pas souhaité faire un réapprovisionnement</w:t>
            </w:r>
          </w:p>
        </w:tc>
        <w:tc>
          <w:tcPr>
            <w:tcW w:w="1660" w:type="dxa"/>
            <w:vMerge/>
            <w:hideMark/>
          </w:tcPr>
          <w:p w14:paraId="02FAF8B3" w14:textId="77777777" w:rsidR="00493FF2" w:rsidRPr="00493FF2" w:rsidRDefault="00493FF2">
            <w:pPr>
              <w:rPr>
                <w:lang w:val="fr-FR"/>
              </w:rPr>
            </w:pPr>
          </w:p>
        </w:tc>
      </w:tr>
      <w:tr w:rsidR="00493FF2" w:rsidRPr="00493FF2" w14:paraId="199EBE3A" w14:textId="77777777" w:rsidTr="00493FF2">
        <w:trPr>
          <w:trHeight w:val="290"/>
        </w:trPr>
        <w:tc>
          <w:tcPr>
            <w:tcW w:w="2260" w:type="dxa"/>
            <w:vMerge/>
            <w:hideMark/>
          </w:tcPr>
          <w:p w14:paraId="7E568E9A" w14:textId="77777777" w:rsidR="00493FF2" w:rsidRPr="00493FF2" w:rsidRDefault="00493FF2">
            <w:pPr>
              <w:rPr>
                <w:lang w:val="fr-FR"/>
              </w:rPr>
            </w:pPr>
          </w:p>
        </w:tc>
        <w:tc>
          <w:tcPr>
            <w:tcW w:w="2460" w:type="dxa"/>
            <w:vMerge/>
            <w:hideMark/>
          </w:tcPr>
          <w:p w14:paraId="59A9B5FC" w14:textId="77777777" w:rsidR="00493FF2" w:rsidRPr="00493FF2" w:rsidRDefault="00493FF2">
            <w:pPr>
              <w:rPr>
                <w:lang w:val="fr-FR"/>
              </w:rPr>
            </w:pPr>
          </w:p>
        </w:tc>
        <w:tc>
          <w:tcPr>
            <w:tcW w:w="2720" w:type="dxa"/>
            <w:vMerge/>
            <w:hideMark/>
          </w:tcPr>
          <w:p w14:paraId="5EB7711E" w14:textId="77777777" w:rsidR="00493FF2" w:rsidRPr="00493FF2" w:rsidRDefault="00493FF2">
            <w:pPr>
              <w:rPr>
                <w:lang w:val="fr-FR"/>
              </w:rPr>
            </w:pPr>
          </w:p>
        </w:tc>
        <w:tc>
          <w:tcPr>
            <w:tcW w:w="3100" w:type="dxa"/>
            <w:hideMark/>
          </w:tcPr>
          <w:p w14:paraId="3E7B6D4E" w14:textId="77777777" w:rsidR="00493FF2" w:rsidRPr="00493FF2" w:rsidRDefault="00493FF2">
            <w:r w:rsidRPr="00493FF2">
              <w:t>Problème de stockage</w:t>
            </w:r>
          </w:p>
        </w:tc>
        <w:tc>
          <w:tcPr>
            <w:tcW w:w="1660" w:type="dxa"/>
            <w:vMerge/>
            <w:hideMark/>
          </w:tcPr>
          <w:p w14:paraId="201D2846" w14:textId="77777777" w:rsidR="00493FF2" w:rsidRPr="00493FF2" w:rsidRDefault="00493FF2"/>
        </w:tc>
      </w:tr>
      <w:tr w:rsidR="00493FF2" w:rsidRPr="001E1F58" w14:paraId="35D8E1DF" w14:textId="77777777" w:rsidTr="00493FF2">
        <w:trPr>
          <w:trHeight w:val="580"/>
        </w:trPr>
        <w:tc>
          <w:tcPr>
            <w:tcW w:w="2260" w:type="dxa"/>
            <w:vMerge/>
            <w:hideMark/>
          </w:tcPr>
          <w:p w14:paraId="79F484C5" w14:textId="77777777" w:rsidR="00493FF2" w:rsidRPr="00493FF2" w:rsidRDefault="00493FF2"/>
        </w:tc>
        <w:tc>
          <w:tcPr>
            <w:tcW w:w="2460" w:type="dxa"/>
            <w:vMerge/>
            <w:hideMark/>
          </w:tcPr>
          <w:p w14:paraId="34966145" w14:textId="77777777" w:rsidR="00493FF2" w:rsidRPr="00493FF2" w:rsidRDefault="00493FF2"/>
        </w:tc>
        <w:tc>
          <w:tcPr>
            <w:tcW w:w="2720" w:type="dxa"/>
            <w:vMerge/>
            <w:hideMark/>
          </w:tcPr>
          <w:p w14:paraId="081E5688" w14:textId="77777777" w:rsidR="00493FF2" w:rsidRPr="00493FF2" w:rsidRDefault="00493FF2"/>
        </w:tc>
        <w:tc>
          <w:tcPr>
            <w:tcW w:w="3100" w:type="dxa"/>
            <w:hideMark/>
          </w:tcPr>
          <w:p w14:paraId="0EEA574E" w14:textId="77777777" w:rsidR="00493FF2" w:rsidRPr="00493FF2" w:rsidRDefault="00493FF2">
            <w:pPr>
              <w:rPr>
                <w:lang w:val="fr-FR"/>
              </w:rPr>
            </w:pPr>
            <w:r w:rsidRPr="00493FF2">
              <w:rPr>
                <w:lang w:val="fr-FR"/>
              </w:rPr>
              <w:t>Article indisponible chez les fournisseurs</w:t>
            </w:r>
          </w:p>
        </w:tc>
        <w:tc>
          <w:tcPr>
            <w:tcW w:w="1660" w:type="dxa"/>
            <w:vMerge/>
            <w:hideMark/>
          </w:tcPr>
          <w:p w14:paraId="4F241224" w14:textId="77777777" w:rsidR="00493FF2" w:rsidRPr="00493FF2" w:rsidRDefault="00493FF2">
            <w:pPr>
              <w:rPr>
                <w:lang w:val="fr-FR"/>
              </w:rPr>
            </w:pPr>
          </w:p>
        </w:tc>
      </w:tr>
      <w:tr w:rsidR="00493FF2" w:rsidRPr="00493FF2" w14:paraId="51528AA1" w14:textId="77777777" w:rsidTr="00493FF2">
        <w:trPr>
          <w:trHeight w:val="290"/>
        </w:trPr>
        <w:tc>
          <w:tcPr>
            <w:tcW w:w="2260" w:type="dxa"/>
            <w:vMerge/>
            <w:hideMark/>
          </w:tcPr>
          <w:p w14:paraId="5C5DE5FA" w14:textId="77777777" w:rsidR="00493FF2" w:rsidRPr="00493FF2" w:rsidRDefault="00493FF2">
            <w:pPr>
              <w:rPr>
                <w:lang w:val="fr-FR"/>
              </w:rPr>
            </w:pPr>
          </w:p>
        </w:tc>
        <w:tc>
          <w:tcPr>
            <w:tcW w:w="2460" w:type="dxa"/>
            <w:vMerge/>
            <w:hideMark/>
          </w:tcPr>
          <w:p w14:paraId="194C89FB" w14:textId="77777777" w:rsidR="00493FF2" w:rsidRPr="00493FF2" w:rsidRDefault="00493FF2">
            <w:pPr>
              <w:rPr>
                <w:lang w:val="fr-FR"/>
              </w:rPr>
            </w:pPr>
          </w:p>
        </w:tc>
        <w:tc>
          <w:tcPr>
            <w:tcW w:w="2720" w:type="dxa"/>
            <w:vMerge/>
            <w:hideMark/>
          </w:tcPr>
          <w:p w14:paraId="285613B7" w14:textId="77777777" w:rsidR="00493FF2" w:rsidRPr="00493FF2" w:rsidRDefault="00493FF2">
            <w:pPr>
              <w:rPr>
                <w:lang w:val="fr-FR"/>
              </w:rPr>
            </w:pPr>
          </w:p>
        </w:tc>
        <w:tc>
          <w:tcPr>
            <w:tcW w:w="3100" w:type="dxa"/>
            <w:hideMark/>
          </w:tcPr>
          <w:p w14:paraId="093F096F" w14:textId="77777777" w:rsidR="00493FF2" w:rsidRPr="00493FF2" w:rsidRDefault="00493FF2">
            <w:r w:rsidRPr="00493FF2">
              <w:t>Autre (précisez)</w:t>
            </w:r>
          </w:p>
        </w:tc>
        <w:tc>
          <w:tcPr>
            <w:tcW w:w="1660" w:type="dxa"/>
            <w:vMerge/>
            <w:hideMark/>
          </w:tcPr>
          <w:p w14:paraId="52599268" w14:textId="77777777" w:rsidR="00493FF2" w:rsidRPr="00493FF2" w:rsidRDefault="00493FF2"/>
        </w:tc>
      </w:tr>
      <w:tr w:rsidR="00493FF2" w:rsidRPr="00493FF2" w14:paraId="26B93BA7" w14:textId="77777777" w:rsidTr="00493FF2">
        <w:trPr>
          <w:trHeight w:val="290"/>
        </w:trPr>
        <w:tc>
          <w:tcPr>
            <w:tcW w:w="2260" w:type="dxa"/>
            <w:vMerge/>
            <w:hideMark/>
          </w:tcPr>
          <w:p w14:paraId="669D1D13" w14:textId="77777777" w:rsidR="00493FF2" w:rsidRPr="00493FF2" w:rsidRDefault="00493FF2"/>
        </w:tc>
        <w:tc>
          <w:tcPr>
            <w:tcW w:w="2460" w:type="dxa"/>
            <w:vMerge/>
            <w:hideMark/>
          </w:tcPr>
          <w:p w14:paraId="347152E5" w14:textId="77777777" w:rsidR="00493FF2" w:rsidRPr="00493FF2" w:rsidRDefault="00493FF2"/>
        </w:tc>
        <w:tc>
          <w:tcPr>
            <w:tcW w:w="2720" w:type="dxa"/>
            <w:vMerge/>
            <w:hideMark/>
          </w:tcPr>
          <w:p w14:paraId="7A85F1BB" w14:textId="77777777" w:rsidR="00493FF2" w:rsidRPr="00493FF2" w:rsidRDefault="00493FF2"/>
        </w:tc>
        <w:tc>
          <w:tcPr>
            <w:tcW w:w="3100" w:type="dxa"/>
            <w:hideMark/>
          </w:tcPr>
          <w:p w14:paraId="7F978B44" w14:textId="77777777" w:rsidR="00493FF2" w:rsidRPr="00493FF2" w:rsidRDefault="00493FF2">
            <w:r w:rsidRPr="00493FF2">
              <w:t xml:space="preserve">Je ne sais pas </w:t>
            </w:r>
          </w:p>
        </w:tc>
        <w:tc>
          <w:tcPr>
            <w:tcW w:w="1660" w:type="dxa"/>
            <w:vMerge/>
            <w:hideMark/>
          </w:tcPr>
          <w:p w14:paraId="73C6A51D" w14:textId="77777777" w:rsidR="00493FF2" w:rsidRPr="00493FF2" w:rsidRDefault="00493FF2"/>
        </w:tc>
      </w:tr>
      <w:tr w:rsidR="00493FF2" w:rsidRPr="00493FF2" w14:paraId="502EF192" w14:textId="77777777" w:rsidTr="00493FF2">
        <w:trPr>
          <w:trHeight w:val="290"/>
        </w:trPr>
        <w:tc>
          <w:tcPr>
            <w:tcW w:w="2260" w:type="dxa"/>
            <w:vMerge/>
            <w:hideMark/>
          </w:tcPr>
          <w:p w14:paraId="2B3241B9" w14:textId="77777777" w:rsidR="00493FF2" w:rsidRPr="00493FF2" w:rsidRDefault="00493FF2"/>
        </w:tc>
        <w:tc>
          <w:tcPr>
            <w:tcW w:w="2460" w:type="dxa"/>
            <w:vMerge/>
            <w:hideMark/>
          </w:tcPr>
          <w:p w14:paraId="421017B2" w14:textId="77777777" w:rsidR="00493FF2" w:rsidRPr="00493FF2" w:rsidRDefault="00493FF2"/>
        </w:tc>
        <w:tc>
          <w:tcPr>
            <w:tcW w:w="2720" w:type="dxa"/>
            <w:vMerge/>
            <w:hideMark/>
          </w:tcPr>
          <w:p w14:paraId="7E69D80F" w14:textId="77777777" w:rsidR="00493FF2" w:rsidRPr="00493FF2" w:rsidRDefault="00493FF2"/>
        </w:tc>
        <w:tc>
          <w:tcPr>
            <w:tcW w:w="3100" w:type="dxa"/>
            <w:hideMark/>
          </w:tcPr>
          <w:p w14:paraId="3D92B3D5" w14:textId="77777777" w:rsidR="00493FF2" w:rsidRPr="00493FF2" w:rsidRDefault="00493FF2">
            <w:r w:rsidRPr="00493FF2">
              <w:t xml:space="preserve">Préfère ne pas repondre </w:t>
            </w:r>
          </w:p>
        </w:tc>
        <w:tc>
          <w:tcPr>
            <w:tcW w:w="1660" w:type="dxa"/>
            <w:vMerge/>
            <w:hideMark/>
          </w:tcPr>
          <w:p w14:paraId="4009B9F0" w14:textId="77777777" w:rsidR="00493FF2" w:rsidRPr="00493FF2" w:rsidRDefault="00493FF2"/>
        </w:tc>
      </w:tr>
    </w:tbl>
    <w:p w14:paraId="5389DBCC" w14:textId="04626EF6" w:rsidR="00115D78" w:rsidRDefault="00115D78" w:rsidP="1720E397">
      <w:pPr>
        <w:rPr>
          <w:lang w:val="fr-CH"/>
        </w:rPr>
        <w:sectPr w:rsidR="00115D78" w:rsidSect="003A0933">
          <w:headerReference w:type="default" r:id="rId55"/>
          <w:footerReference w:type="default" r:id="rId56"/>
          <w:headerReference w:type="first" r:id="rId57"/>
          <w:footerReference w:type="first" r:id="rId58"/>
          <w:pgSz w:w="11906" w:h="16838"/>
          <w:pgMar w:top="993" w:right="991" w:bottom="1417" w:left="1134" w:header="720" w:footer="552" w:gutter="0"/>
          <w:pgNumType w:start="1"/>
          <w:cols w:space="720"/>
          <w:titlePg/>
          <w:docGrid w:linePitch="360"/>
        </w:sectPr>
      </w:pPr>
    </w:p>
    <w:p w14:paraId="11F613EE" w14:textId="65E0A4BE" w:rsidR="00115D78" w:rsidRPr="00653BA3" w:rsidRDefault="00115D78" w:rsidP="1720E397">
      <w:pPr>
        <w:pStyle w:val="Sub-HeadingACTEDReport"/>
        <w:ind w:left="0"/>
        <w:jc w:val="left"/>
        <w:rPr>
          <w:lang w:val="fr-FR"/>
        </w:rPr>
      </w:pPr>
    </w:p>
    <w:p w14:paraId="36C3C59A" w14:textId="77777777" w:rsidR="00115D78" w:rsidRDefault="00115D78" w:rsidP="00115D78">
      <w:pPr>
        <w:rPr>
          <w:lang w:val="fr-FR"/>
        </w:rPr>
      </w:pPr>
    </w:p>
    <w:p w14:paraId="340ED6D2" w14:textId="77777777" w:rsidR="008A27CE" w:rsidRPr="00653BA3" w:rsidRDefault="008A27CE" w:rsidP="00115D78">
      <w:pPr>
        <w:rPr>
          <w:lang w:val="fr-FR"/>
        </w:rPr>
        <w:sectPr w:rsidR="008A27CE" w:rsidRPr="00653BA3" w:rsidSect="003A0933">
          <w:headerReference w:type="first" r:id="rId59"/>
          <w:type w:val="continuous"/>
          <w:pgSz w:w="11906" w:h="16838"/>
          <w:pgMar w:top="993" w:right="991" w:bottom="1417" w:left="1134" w:header="720" w:footer="552" w:gutter="0"/>
          <w:cols w:space="720"/>
          <w:titlePg/>
          <w:docGrid w:linePitch="360"/>
        </w:sectPr>
      </w:pPr>
    </w:p>
    <w:p w14:paraId="34268A87" w14:textId="19784099" w:rsidR="00115D78" w:rsidRPr="00B718A2" w:rsidRDefault="00115D78" w:rsidP="00B718A2">
      <w:pPr>
        <w:pStyle w:val="Heading1"/>
        <w:numPr>
          <w:ilvl w:val="0"/>
          <w:numId w:val="25"/>
        </w:numPr>
      </w:pPr>
      <w:r w:rsidRPr="00466510">
        <w:lastRenderedPageBreak/>
        <w:t>Plan de gestion des données</w:t>
      </w:r>
      <w:r w:rsidRPr="00B718A2">
        <w:rPr>
          <w:rFonts w:ascii="Segoe UI" w:hAnsi="Segoe UI" w:cs="Segoe UI"/>
          <w:i/>
          <w:color w:val="FF0000"/>
          <w:sz w:val="20"/>
          <w:szCs w:val="20"/>
          <w:lang w:val="fr-CH"/>
        </w:rPr>
        <w:t xml:space="preserve"> </w:t>
      </w:r>
    </w:p>
    <w:tbl>
      <w:tblPr>
        <w:tblStyle w:val="TableGrid"/>
        <w:tblW w:w="5000" w:type="pct"/>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2541"/>
        <w:gridCol w:w="7240"/>
      </w:tblGrid>
      <w:tr w:rsidR="00115D78" w:rsidRPr="00B718A2" w14:paraId="3963C3E4" w14:textId="77777777" w:rsidTr="003A0933">
        <w:tc>
          <w:tcPr>
            <w:tcW w:w="5000" w:type="pct"/>
            <w:gridSpan w:val="2"/>
            <w:tcBorders>
              <w:top w:val="nil"/>
              <w:bottom w:val="nil"/>
            </w:tcBorders>
            <w:shd w:val="clear" w:color="auto" w:fill="9A9A9C"/>
          </w:tcPr>
          <w:p w14:paraId="459D2A12" w14:textId="77777777" w:rsidR="00115D78" w:rsidRPr="00B718A2" w:rsidRDefault="00115D78" w:rsidP="003A0933">
            <w:pPr>
              <w:widowControl w:val="0"/>
              <w:autoSpaceDE w:val="0"/>
              <w:autoSpaceDN w:val="0"/>
              <w:adjustRightInd w:val="0"/>
              <w:spacing w:after="0" w:line="240" w:lineRule="exact"/>
              <w:ind w:right="400"/>
              <w:rPr>
                <w:rFonts w:ascii="Segoe UI" w:hAnsi="Segoe UI" w:cs="Segoe UI"/>
                <w:b/>
                <w:color w:val="FFFFFF"/>
                <w:lang w:val="fr-FR"/>
              </w:rPr>
            </w:pPr>
            <w:r w:rsidRPr="00B718A2">
              <w:rPr>
                <w:rFonts w:ascii="Segoe UI" w:hAnsi="Segoe UI" w:cs="Segoe UI"/>
                <w:b/>
                <w:color w:val="FFFFFF"/>
                <w:lang w:val="fr-FR"/>
              </w:rPr>
              <w:t>Données administratives</w:t>
            </w:r>
          </w:p>
        </w:tc>
      </w:tr>
      <w:tr w:rsidR="00115D78" w:rsidRPr="001E1F58" w14:paraId="46932F1B" w14:textId="77777777" w:rsidTr="003A0933">
        <w:tc>
          <w:tcPr>
            <w:tcW w:w="1299" w:type="pct"/>
            <w:tcBorders>
              <w:top w:val="nil"/>
              <w:bottom w:val="single" w:sz="4" w:space="0" w:color="auto"/>
              <w:right w:val="nil"/>
            </w:tcBorders>
            <w:shd w:val="clear" w:color="auto" w:fill="DDDDDE"/>
          </w:tcPr>
          <w:p w14:paraId="435EC304" w14:textId="77777777" w:rsidR="00115D78" w:rsidRPr="00B718A2" w:rsidRDefault="00115D78" w:rsidP="003A0933">
            <w:pPr>
              <w:widowControl w:val="0"/>
              <w:autoSpaceDE w:val="0"/>
              <w:autoSpaceDN w:val="0"/>
              <w:adjustRightInd w:val="0"/>
              <w:spacing w:after="0" w:line="240" w:lineRule="exact"/>
              <w:ind w:right="400"/>
              <w:rPr>
                <w:rFonts w:ascii="Segoe UI" w:hAnsi="Segoe UI" w:cs="Segoe UI"/>
                <w:color w:val="000000"/>
                <w:lang w:val="fr-FR"/>
              </w:rPr>
            </w:pPr>
            <w:r w:rsidRPr="00B718A2">
              <w:rPr>
                <w:rFonts w:ascii="Segoe UI" w:hAnsi="Segoe UI" w:cs="Segoe UI"/>
                <w:color w:val="000000"/>
                <w:lang w:val="fr-FR"/>
              </w:rPr>
              <w:t>Nom du cycle de recherche</w:t>
            </w:r>
          </w:p>
        </w:tc>
        <w:tc>
          <w:tcPr>
            <w:tcW w:w="3701" w:type="pct"/>
            <w:tcBorders>
              <w:top w:val="nil"/>
              <w:left w:val="nil"/>
              <w:bottom w:val="single" w:sz="4" w:space="0" w:color="auto"/>
            </w:tcBorders>
          </w:tcPr>
          <w:p w14:paraId="256C4B58" w14:textId="7EBCB456" w:rsidR="00115D78" w:rsidRPr="00F47E44" w:rsidRDefault="00526A4A" w:rsidP="003A0933">
            <w:pPr>
              <w:widowControl w:val="0"/>
              <w:autoSpaceDE w:val="0"/>
              <w:autoSpaceDN w:val="0"/>
              <w:adjustRightInd w:val="0"/>
              <w:spacing w:after="0" w:line="240" w:lineRule="exact"/>
              <w:ind w:right="400"/>
              <w:rPr>
                <w:rFonts w:ascii="Segoe UI" w:hAnsi="Segoe UI" w:cs="Segoe UI"/>
                <w:iCs/>
                <w:color w:val="000000" w:themeColor="text1"/>
                <w:lang w:val="fr-FR"/>
              </w:rPr>
            </w:pPr>
            <w:r w:rsidRPr="00F47E44">
              <w:rPr>
                <w:rFonts w:ascii="Segoe UI" w:hAnsi="Segoe UI" w:cs="Segoe UI"/>
                <w:iCs/>
                <w:color w:val="000000" w:themeColor="text1"/>
                <w:lang w:val="fr-FR"/>
              </w:rPr>
              <w:t>Soutien</w:t>
            </w:r>
            <w:r w:rsidR="009C4149" w:rsidRPr="00F47E44">
              <w:rPr>
                <w:rFonts w:ascii="Segoe UI" w:hAnsi="Segoe UI" w:cs="Segoe UI"/>
                <w:iCs/>
                <w:color w:val="000000" w:themeColor="text1"/>
                <w:lang w:val="fr-FR"/>
              </w:rPr>
              <w:t xml:space="preserve"> au calcul des valeurs de transfert du panier de dépenses minimum multisector</w:t>
            </w:r>
            <w:r w:rsidR="00F47E44" w:rsidRPr="00F47E44">
              <w:rPr>
                <w:rFonts w:ascii="Segoe UI" w:hAnsi="Segoe UI" w:cs="Segoe UI"/>
                <w:iCs/>
                <w:color w:val="000000" w:themeColor="text1"/>
                <w:lang w:val="fr-FR"/>
              </w:rPr>
              <w:t>iel (PDMM) hors-alimentaire et l’initiative conjointe de suivi de marchés (ICSM)</w:t>
            </w:r>
          </w:p>
        </w:tc>
      </w:tr>
      <w:tr w:rsidR="00115D78" w:rsidRPr="00B718A2" w14:paraId="134CEA19" w14:textId="77777777" w:rsidTr="003A0933">
        <w:tc>
          <w:tcPr>
            <w:tcW w:w="1299" w:type="pct"/>
            <w:tcBorders>
              <w:top w:val="single" w:sz="4" w:space="0" w:color="auto"/>
              <w:bottom w:val="single" w:sz="4" w:space="0" w:color="auto"/>
              <w:right w:val="nil"/>
            </w:tcBorders>
            <w:shd w:val="clear" w:color="auto" w:fill="DDDDDE"/>
          </w:tcPr>
          <w:p w14:paraId="17830B3C" w14:textId="77777777" w:rsidR="00115D78" w:rsidRPr="00B718A2" w:rsidRDefault="00115D78" w:rsidP="003A0933">
            <w:pPr>
              <w:widowControl w:val="0"/>
              <w:autoSpaceDE w:val="0"/>
              <w:autoSpaceDN w:val="0"/>
              <w:adjustRightInd w:val="0"/>
              <w:spacing w:after="0" w:line="240" w:lineRule="exact"/>
              <w:ind w:right="400"/>
              <w:rPr>
                <w:rFonts w:ascii="Segoe UI" w:hAnsi="Segoe UI" w:cs="Segoe UI"/>
                <w:color w:val="000000" w:themeColor="text1"/>
                <w:lang w:val="fr-FR"/>
              </w:rPr>
            </w:pPr>
            <w:r w:rsidRPr="00B718A2">
              <w:rPr>
                <w:rFonts w:ascii="Segoe UI" w:hAnsi="Segoe UI" w:cs="Segoe UI"/>
                <w:color w:val="000000" w:themeColor="text1"/>
                <w:lang w:val="fr-FR"/>
              </w:rPr>
              <w:t>Code projet</w:t>
            </w:r>
          </w:p>
        </w:tc>
        <w:tc>
          <w:tcPr>
            <w:tcW w:w="3701" w:type="pct"/>
            <w:tcBorders>
              <w:top w:val="single" w:sz="4" w:space="0" w:color="auto"/>
              <w:left w:val="nil"/>
              <w:bottom w:val="single" w:sz="4" w:space="0" w:color="auto"/>
            </w:tcBorders>
          </w:tcPr>
          <w:p w14:paraId="1952A9E8" w14:textId="6D910D47" w:rsidR="00115D78" w:rsidRPr="00F47E44" w:rsidRDefault="00115D78" w:rsidP="003A0933">
            <w:pPr>
              <w:widowControl w:val="0"/>
              <w:autoSpaceDE w:val="0"/>
              <w:autoSpaceDN w:val="0"/>
              <w:adjustRightInd w:val="0"/>
              <w:spacing w:after="0" w:line="240" w:lineRule="exact"/>
              <w:ind w:right="400"/>
              <w:rPr>
                <w:rFonts w:ascii="Segoe UI" w:hAnsi="Segoe UI" w:cs="Segoe UI"/>
                <w:color w:val="000000" w:themeColor="text1"/>
                <w:lang w:val="fr-FR"/>
              </w:rPr>
            </w:pPr>
          </w:p>
        </w:tc>
      </w:tr>
      <w:tr w:rsidR="00115D78" w:rsidRPr="00B718A2" w14:paraId="1A1ADF7C" w14:textId="77777777" w:rsidTr="003A0933">
        <w:tc>
          <w:tcPr>
            <w:tcW w:w="1299" w:type="pct"/>
            <w:tcBorders>
              <w:top w:val="single" w:sz="4" w:space="0" w:color="auto"/>
              <w:bottom w:val="single" w:sz="4" w:space="0" w:color="auto"/>
              <w:right w:val="nil"/>
            </w:tcBorders>
            <w:shd w:val="clear" w:color="auto" w:fill="DDDDDE"/>
          </w:tcPr>
          <w:p w14:paraId="08BD7922" w14:textId="77777777" w:rsidR="00115D78" w:rsidRPr="00B718A2" w:rsidRDefault="00115D78" w:rsidP="003A0933">
            <w:pPr>
              <w:widowControl w:val="0"/>
              <w:autoSpaceDE w:val="0"/>
              <w:autoSpaceDN w:val="0"/>
              <w:adjustRightInd w:val="0"/>
              <w:spacing w:after="0" w:line="240" w:lineRule="exact"/>
              <w:ind w:right="400"/>
              <w:rPr>
                <w:rFonts w:ascii="Segoe UI" w:hAnsi="Segoe UI" w:cs="Segoe UI"/>
                <w:color w:val="000000" w:themeColor="text1"/>
                <w:lang w:val="fr-FR"/>
              </w:rPr>
            </w:pPr>
            <w:r w:rsidRPr="00B718A2">
              <w:rPr>
                <w:rFonts w:ascii="Segoe UI" w:hAnsi="Segoe UI" w:cs="Segoe UI"/>
                <w:color w:val="000000" w:themeColor="text1"/>
                <w:lang w:val="fr-FR"/>
              </w:rPr>
              <w:t>Bailleur</w:t>
            </w:r>
          </w:p>
        </w:tc>
        <w:tc>
          <w:tcPr>
            <w:tcW w:w="3701" w:type="pct"/>
            <w:tcBorders>
              <w:top w:val="single" w:sz="4" w:space="0" w:color="auto"/>
              <w:left w:val="nil"/>
              <w:bottom w:val="single" w:sz="4" w:space="0" w:color="auto"/>
            </w:tcBorders>
          </w:tcPr>
          <w:p w14:paraId="67DCBBBB" w14:textId="2E50A53A" w:rsidR="00115D78" w:rsidRPr="00B718A2" w:rsidRDefault="00B05952" w:rsidP="003A0933">
            <w:pPr>
              <w:widowControl w:val="0"/>
              <w:autoSpaceDE w:val="0"/>
              <w:autoSpaceDN w:val="0"/>
              <w:adjustRightInd w:val="0"/>
              <w:spacing w:after="0" w:line="240" w:lineRule="exact"/>
              <w:ind w:right="400"/>
              <w:rPr>
                <w:rFonts w:ascii="Segoe UI" w:hAnsi="Segoe UI" w:cs="Segoe UI"/>
                <w:color w:val="000000" w:themeColor="text1"/>
                <w:lang w:val="fr-FR"/>
              </w:rPr>
            </w:pPr>
            <w:r>
              <w:rPr>
                <w:rFonts w:ascii="Segoe UI" w:hAnsi="Segoe UI" w:cs="Segoe UI"/>
                <w:color w:val="000000" w:themeColor="text1"/>
                <w:lang w:val="fr-FR"/>
              </w:rPr>
              <w:t>PAM – (ECHO)</w:t>
            </w:r>
          </w:p>
        </w:tc>
      </w:tr>
      <w:tr w:rsidR="00115D78" w:rsidRPr="00B718A2" w14:paraId="5EE9D2AF" w14:textId="77777777" w:rsidTr="003A0933">
        <w:tc>
          <w:tcPr>
            <w:tcW w:w="1299" w:type="pct"/>
            <w:tcBorders>
              <w:top w:val="single" w:sz="4" w:space="0" w:color="auto"/>
              <w:bottom w:val="single" w:sz="4" w:space="0" w:color="auto"/>
              <w:right w:val="nil"/>
            </w:tcBorders>
            <w:shd w:val="clear" w:color="auto" w:fill="DDDDDE"/>
          </w:tcPr>
          <w:p w14:paraId="13FC56C4" w14:textId="77777777" w:rsidR="00115D78" w:rsidRPr="00B718A2" w:rsidRDefault="00115D78" w:rsidP="003A0933">
            <w:pPr>
              <w:widowControl w:val="0"/>
              <w:autoSpaceDE w:val="0"/>
              <w:autoSpaceDN w:val="0"/>
              <w:adjustRightInd w:val="0"/>
              <w:spacing w:after="0" w:line="240" w:lineRule="exact"/>
              <w:ind w:right="400"/>
              <w:rPr>
                <w:rFonts w:ascii="Segoe UI" w:hAnsi="Segoe UI" w:cs="Segoe UI"/>
                <w:color w:val="000000" w:themeColor="text1"/>
                <w:lang w:val="fr-FR"/>
              </w:rPr>
            </w:pPr>
            <w:r w:rsidRPr="00B718A2">
              <w:rPr>
                <w:rFonts w:ascii="Segoe UI" w:hAnsi="Segoe UI" w:cs="Segoe UI"/>
                <w:color w:val="000000" w:themeColor="text1"/>
                <w:lang w:val="fr-FR"/>
              </w:rPr>
              <w:t>Partenaires du projet</w:t>
            </w:r>
          </w:p>
        </w:tc>
        <w:tc>
          <w:tcPr>
            <w:tcW w:w="3701" w:type="pct"/>
            <w:tcBorders>
              <w:top w:val="single" w:sz="4" w:space="0" w:color="auto"/>
              <w:left w:val="nil"/>
              <w:bottom w:val="single" w:sz="4" w:space="0" w:color="auto"/>
            </w:tcBorders>
          </w:tcPr>
          <w:p w14:paraId="529951F4" w14:textId="281F6ABC" w:rsidR="00115D78" w:rsidRPr="00B718A2" w:rsidRDefault="00175BAB" w:rsidP="003A0933">
            <w:pPr>
              <w:widowControl w:val="0"/>
              <w:autoSpaceDE w:val="0"/>
              <w:autoSpaceDN w:val="0"/>
              <w:adjustRightInd w:val="0"/>
              <w:spacing w:after="0" w:line="240" w:lineRule="exact"/>
              <w:ind w:right="400"/>
              <w:rPr>
                <w:rFonts w:ascii="Segoe UI" w:hAnsi="Segoe UI" w:cs="Segoe UI"/>
                <w:color w:val="000000" w:themeColor="text1"/>
                <w:lang w:val="en-GB"/>
              </w:rPr>
            </w:pPr>
            <w:r>
              <w:rPr>
                <w:rStyle w:val="ui-provider"/>
              </w:rPr>
              <w:t xml:space="preserve">ACTED, </w:t>
            </w:r>
            <w:r w:rsidR="0044566C">
              <w:rPr>
                <w:rStyle w:val="ui-provider"/>
              </w:rPr>
              <w:t>WHH,</w:t>
            </w:r>
            <w:r w:rsidR="008C16D4">
              <w:rPr>
                <w:rStyle w:val="ui-provider"/>
              </w:rPr>
              <w:t xml:space="preserve"> </w:t>
            </w:r>
            <w:r>
              <w:rPr>
                <w:rStyle w:val="ui-provider"/>
              </w:rPr>
              <w:t>Concern</w:t>
            </w:r>
            <w:r w:rsidR="008C16D4">
              <w:rPr>
                <w:rStyle w:val="ui-provider"/>
              </w:rPr>
              <w:t xml:space="preserve"> et</w:t>
            </w:r>
            <w:r w:rsidR="0044566C">
              <w:rPr>
                <w:rStyle w:val="ui-provider"/>
              </w:rPr>
              <w:t xml:space="preserve"> GVC</w:t>
            </w:r>
            <w:r>
              <w:rPr>
                <w:rStyle w:val="ui-provider"/>
              </w:rPr>
              <w:t xml:space="preserve"> WeWorld</w:t>
            </w:r>
          </w:p>
        </w:tc>
      </w:tr>
    </w:tbl>
    <w:tbl>
      <w:tblPr>
        <w:tblW w:w="5000" w:type="pct"/>
        <w:tblBorders>
          <w:insideH w:val="single" w:sz="4" w:space="0" w:color="auto"/>
        </w:tblBorders>
        <w:tblLayout w:type="fixed"/>
        <w:tblLook w:val="04A0" w:firstRow="1" w:lastRow="0" w:firstColumn="1" w:lastColumn="0" w:noHBand="0" w:noVBand="1"/>
      </w:tblPr>
      <w:tblGrid>
        <w:gridCol w:w="2541"/>
        <w:gridCol w:w="3406"/>
        <w:gridCol w:w="3834"/>
      </w:tblGrid>
      <w:tr w:rsidR="00115D78" w:rsidRPr="001E1F58" w14:paraId="3F99DF80" w14:textId="77777777" w:rsidTr="003A0933">
        <w:tc>
          <w:tcPr>
            <w:tcW w:w="1299" w:type="pct"/>
            <w:tcBorders>
              <w:top w:val="single" w:sz="4" w:space="0" w:color="auto"/>
              <w:bottom w:val="single" w:sz="4" w:space="0" w:color="auto"/>
            </w:tcBorders>
            <w:shd w:val="clear" w:color="auto" w:fill="DDDDDE"/>
          </w:tcPr>
          <w:p w14:paraId="4B4463A2" w14:textId="77777777" w:rsidR="00115D78" w:rsidRPr="00B718A2" w:rsidRDefault="00115D78" w:rsidP="003A0933">
            <w:pPr>
              <w:widowControl w:val="0"/>
              <w:autoSpaceDE w:val="0"/>
              <w:autoSpaceDN w:val="0"/>
              <w:adjustRightInd w:val="0"/>
              <w:spacing w:after="0" w:line="240" w:lineRule="exact"/>
              <w:ind w:right="400"/>
              <w:rPr>
                <w:rFonts w:ascii="Segoe UI" w:hAnsi="Segoe UI" w:cs="Segoe UI"/>
                <w:color w:val="000000" w:themeColor="text1"/>
                <w:sz w:val="20"/>
                <w:szCs w:val="20"/>
                <w:lang w:val="fr-FR"/>
              </w:rPr>
            </w:pPr>
            <w:r w:rsidRPr="00B718A2">
              <w:rPr>
                <w:rFonts w:ascii="Segoe UI" w:hAnsi="Segoe UI" w:cs="Segoe UI"/>
                <w:color w:val="000000" w:themeColor="text1"/>
                <w:sz w:val="20"/>
                <w:szCs w:val="20"/>
                <w:lang w:val="fr-FR"/>
              </w:rPr>
              <w:t>Contacts</w:t>
            </w:r>
          </w:p>
        </w:tc>
        <w:tc>
          <w:tcPr>
            <w:tcW w:w="3701" w:type="pct"/>
            <w:gridSpan w:val="2"/>
            <w:tcBorders>
              <w:top w:val="single" w:sz="4" w:space="0" w:color="auto"/>
              <w:bottom w:val="single" w:sz="4" w:space="0" w:color="auto"/>
            </w:tcBorders>
            <w:shd w:val="clear" w:color="auto" w:fill="auto"/>
          </w:tcPr>
          <w:p w14:paraId="2069BF15" w14:textId="09A71BFF" w:rsidR="00115D78" w:rsidRDefault="001F5C04" w:rsidP="003A0933">
            <w:pPr>
              <w:widowControl w:val="0"/>
              <w:autoSpaceDE w:val="0"/>
              <w:autoSpaceDN w:val="0"/>
              <w:adjustRightInd w:val="0"/>
              <w:spacing w:after="0" w:line="240" w:lineRule="exact"/>
              <w:ind w:right="400"/>
              <w:rPr>
                <w:rFonts w:ascii="Segoe UI" w:hAnsi="Segoe UI" w:cs="Segoe UI"/>
                <w:color w:val="000000" w:themeColor="text1"/>
                <w:sz w:val="20"/>
                <w:szCs w:val="20"/>
                <w:lang w:val="fr-CH"/>
              </w:rPr>
            </w:pPr>
            <w:r>
              <w:rPr>
                <w:rFonts w:ascii="Segoe UI" w:hAnsi="Segoe UI" w:cs="Segoe UI"/>
                <w:color w:val="000000" w:themeColor="text1"/>
                <w:sz w:val="20"/>
                <w:szCs w:val="20"/>
                <w:lang w:val="fr-CH"/>
              </w:rPr>
              <w:t xml:space="preserve">Aronson Francisco Pierre, </w:t>
            </w:r>
            <w:hyperlink r:id="rId60" w:history="1">
              <w:r w:rsidR="000C172F" w:rsidRPr="009D24B2">
                <w:rPr>
                  <w:rStyle w:val="Hyperlink"/>
                  <w:rFonts w:ascii="Segoe UI" w:hAnsi="Segoe UI" w:cs="Segoe UI"/>
                  <w:sz w:val="20"/>
                  <w:szCs w:val="20"/>
                  <w:lang w:val="fr-CH"/>
                </w:rPr>
                <w:t>aronson.francisco@reach-initiative.org</w:t>
              </w:r>
            </w:hyperlink>
          </w:p>
          <w:p w14:paraId="2B941139" w14:textId="77777777" w:rsidR="000C172F" w:rsidRDefault="005B45CB" w:rsidP="003A0933">
            <w:pPr>
              <w:widowControl w:val="0"/>
              <w:autoSpaceDE w:val="0"/>
              <w:autoSpaceDN w:val="0"/>
              <w:adjustRightInd w:val="0"/>
              <w:spacing w:after="0" w:line="240" w:lineRule="exact"/>
              <w:ind w:right="400"/>
              <w:rPr>
                <w:rFonts w:ascii="Segoe UI" w:hAnsi="Segoe UI" w:cs="Segoe UI"/>
                <w:color w:val="000000" w:themeColor="text1"/>
                <w:sz w:val="20"/>
                <w:szCs w:val="20"/>
                <w:lang w:val="fr-CH"/>
              </w:rPr>
            </w:pPr>
            <w:r>
              <w:rPr>
                <w:rFonts w:ascii="Segoe UI" w:hAnsi="Segoe UI" w:cs="Segoe UI"/>
                <w:color w:val="000000" w:themeColor="text1"/>
                <w:sz w:val="20"/>
                <w:szCs w:val="20"/>
                <w:lang w:val="fr-CH"/>
              </w:rPr>
              <w:t xml:space="preserve">Juliette Graf, </w:t>
            </w:r>
            <w:hyperlink r:id="rId61" w:history="1">
              <w:r w:rsidR="00674531" w:rsidRPr="009D24B2">
                <w:rPr>
                  <w:rStyle w:val="Hyperlink"/>
                  <w:rFonts w:ascii="Segoe UI" w:hAnsi="Segoe UI" w:cs="Segoe UI"/>
                  <w:sz w:val="20"/>
                  <w:szCs w:val="20"/>
                  <w:lang w:val="fr-CH"/>
                </w:rPr>
                <w:t>juliette.graf@impact-initiatives.org</w:t>
              </w:r>
            </w:hyperlink>
            <w:r w:rsidR="00674531">
              <w:rPr>
                <w:rFonts w:ascii="Segoe UI" w:hAnsi="Segoe UI" w:cs="Segoe UI"/>
                <w:color w:val="000000" w:themeColor="text1"/>
                <w:sz w:val="20"/>
                <w:szCs w:val="20"/>
                <w:lang w:val="fr-CH"/>
              </w:rPr>
              <w:t xml:space="preserve"> </w:t>
            </w:r>
          </w:p>
          <w:p w14:paraId="6C637C06" w14:textId="40E2F38B" w:rsidR="00674531" w:rsidRPr="00696E2E" w:rsidRDefault="00CD022F" w:rsidP="003A0933">
            <w:pPr>
              <w:widowControl w:val="0"/>
              <w:autoSpaceDE w:val="0"/>
              <w:autoSpaceDN w:val="0"/>
              <w:adjustRightInd w:val="0"/>
              <w:spacing w:after="0" w:line="240" w:lineRule="exact"/>
              <w:ind w:right="400"/>
              <w:rPr>
                <w:rFonts w:ascii="Segoe UI" w:hAnsi="Segoe UI" w:cs="Segoe UI"/>
                <w:color w:val="000000" w:themeColor="text1"/>
                <w:sz w:val="20"/>
                <w:szCs w:val="20"/>
                <w:lang w:val="fr-CH"/>
              </w:rPr>
            </w:pPr>
            <w:r>
              <w:rPr>
                <w:rFonts w:ascii="Segoe UI" w:hAnsi="Segoe UI" w:cs="Segoe UI"/>
                <w:color w:val="000000" w:themeColor="text1"/>
                <w:sz w:val="20"/>
                <w:szCs w:val="20"/>
                <w:lang w:val="fr-CH"/>
              </w:rPr>
              <w:t xml:space="preserve">Clara Lefrancois, </w:t>
            </w:r>
            <w:hyperlink r:id="rId62" w:history="1">
              <w:r w:rsidR="0053337D" w:rsidRPr="009D24B2">
                <w:rPr>
                  <w:rStyle w:val="Hyperlink"/>
                  <w:rFonts w:ascii="Segoe UI" w:hAnsi="Segoe UI" w:cs="Segoe UI"/>
                  <w:sz w:val="20"/>
                  <w:szCs w:val="20"/>
                  <w:lang w:val="fr-CH"/>
                </w:rPr>
                <w:t>clara.lefrancois@impact-initiatives.org</w:t>
              </w:r>
            </w:hyperlink>
            <w:r w:rsidR="0053337D">
              <w:rPr>
                <w:rFonts w:ascii="Segoe UI" w:hAnsi="Segoe UI" w:cs="Segoe UI"/>
                <w:color w:val="000000" w:themeColor="text1"/>
                <w:sz w:val="20"/>
                <w:szCs w:val="20"/>
                <w:lang w:val="fr-CH"/>
              </w:rPr>
              <w:t xml:space="preserve"> </w:t>
            </w:r>
          </w:p>
        </w:tc>
      </w:tr>
      <w:tr w:rsidR="00115D78" w:rsidRPr="00B718A2" w14:paraId="27C0EDEC" w14:textId="77777777" w:rsidTr="003A0933">
        <w:tc>
          <w:tcPr>
            <w:tcW w:w="1299" w:type="pct"/>
            <w:tcBorders>
              <w:top w:val="single" w:sz="4" w:space="0" w:color="auto"/>
              <w:bottom w:val="single" w:sz="4" w:space="0" w:color="auto"/>
            </w:tcBorders>
            <w:shd w:val="clear" w:color="auto" w:fill="DDDDDE"/>
          </w:tcPr>
          <w:p w14:paraId="0D200BF1" w14:textId="77777777" w:rsidR="00115D78" w:rsidRPr="00B718A2" w:rsidRDefault="00115D78" w:rsidP="003A0933">
            <w:pPr>
              <w:widowControl w:val="0"/>
              <w:autoSpaceDE w:val="0"/>
              <w:autoSpaceDN w:val="0"/>
              <w:adjustRightInd w:val="0"/>
              <w:spacing w:after="0" w:line="240" w:lineRule="exact"/>
              <w:ind w:right="400"/>
              <w:rPr>
                <w:rFonts w:ascii="Segoe UI" w:hAnsi="Segoe UI" w:cs="Segoe UI"/>
                <w:sz w:val="20"/>
                <w:szCs w:val="20"/>
                <w:lang w:val="fr-FR"/>
              </w:rPr>
            </w:pPr>
            <w:r w:rsidRPr="00B718A2">
              <w:rPr>
                <w:rFonts w:ascii="Segoe UI" w:hAnsi="Segoe UI" w:cs="Segoe UI"/>
                <w:sz w:val="20"/>
                <w:szCs w:val="20"/>
                <w:lang w:val="fr-FR"/>
              </w:rPr>
              <w:t>Version du plan de gestion des données</w:t>
            </w:r>
          </w:p>
        </w:tc>
        <w:tc>
          <w:tcPr>
            <w:tcW w:w="1741" w:type="pct"/>
            <w:tcBorders>
              <w:top w:val="single" w:sz="4" w:space="0" w:color="auto"/>
              <w:bottom w:val="single" w:sz="4" w:space="0" w:color="auto"/>
              <w:right w:val="single" w:sz="4" w:space="0" w:color="auto"/>
            </w:tcBorders>
            <w:shd w:val="clear" w:color="auto" w:fill="auto"/>
          </w:tcPr>
          <w:p w14:paraId="2176D93F" w14:textId="0660DE22" w:rsidR="00115D78" w:rsidRPr="00B718A2" w:rsidRDefault="001568F2" w:rsidP="003A0933">
            <w:pPr>
              <w:widowControl w:val="0"/>
              <w:autoSpaceDE w:val="0"/>
              <w:autoSpaceDN w:val="0"/>
              <w:adjustRightInd w:val="0"/>
              <w:spacing w:after="0" w:line="240" w:lineRule="exact"/>
              <w:ind w:right="400"/>
              <w:rPr>
                <w:rFonts w:ascii="Segoe UI" w:hAnsi="Segoe UI" w:cs="Segoe UI"/>
                <w:i/>
                <w:sz w:val="20"/>
                <w:szCs w:val="20"/>
                <w:lang w:val="fr-FR"/>
              </w:rPr>
            </w:pPr>
            <w:r w:rsidRPr="00B718A2">
              <w:rPr>
                <w:rFonts w:ascii="Segoe UI" w:hAnsi="Segoe UI" w:cs="Segoe UI"/>
                <w:i/>
                <w:sz w:val="20"/>
                <w:szCs w:val="20"/>
                <w:lang w:val="fr-FR"/>
              </w:rPr>
              <w:t>Date :</w:t>
            </w:r>
            <w:r w:rsidR="00115D78" w:rsidRPr="00B718A2">
              <w:rPr>
                <w:rFonts w:ascii="Segoe UI" w:hAnsi="Segoe UI" w:cs="Segoe UI"/>
                <w:i/>
                <w:sz w:val="20"/>
                <w:szCs w:val="20"/>
                <w:lang w:val="fr-FR"/>
              </w:rPr>
              <w:t xml:space="preserve"> </w:t>
            </w:r>
            <w:r w:rsidR="008C0082">
              <w:rPr>
                <w:rFonts w:ascii="Segoe UI" w:hAnsi="Segoe UI" w:cs="Segoe UI"/>
                <w:i/>
                <w:sz w:val="20"/>
                <w:szCs w:val="20"/>
                <w:lang w:val="fr-FR"/>
              </w:rPr>
              <w:t>26</w:t>
            </w:r>
            <w:r w:rsidR="00115D78" w:rsidRPr="00B718A2">
              <w:rPr>
                <w:rFonts w:ascii="Segoe UI" w:hAnsi="Segoe UI" w:cs="Segoe UI"/>
                <w:i/>
                <w:sz w:val="20"/>
                <w:szCs w:val="20"/>
                <w:lang w:val="fr-FR"/>
              </w:rPr>
              <w:t>/</w:t>
            </w:r>
            <w:r w:rsidR="008C0082">
              <w:rPr>
                <w:rFonts w:ascii="Segoe UI" w:hAnsi="Segoe UI" w:cs="Segoe UI"/>
                <w:i/>
                <w:sz w:val="20"/>
                <w:szCs w:val="20"/>
                <w:lang w:val="fr-FR"/>
              </w:rPr>
              <w:t>10</w:t>
            </w:r>
            <w:r w:rsidR="00115D78" w:rsidRPr="00B718A2">
              <w:rPr>
                <w:rFonts w:ascii="Segoe UI" w:hAnsi="Segoe UI" w:cs="Segoe UI"/>
                <w:i/>
                <w:sz w:val="20"/>
                <w:szCs w:val="20"/>
                <w:lang w:val="fr-FR"/>
              </w:rPr>
              <w:t>/</w:t>
            </w:r>
            <w:r>
              <w:rPr>
                <w:rFonts w:ascii="Segoe UI" w:hAnsi="Segoe UI" w:cs="Segoe UI"/>
                <w:i/>
                <w:sz w:val="20"/>
                <w:szCs w:val="20"/>
                <w:lang w:val="fr-FR"/>
              </w:rPr>
              <w:t>2023</w:t>
            </w:r>
          </w:p>
        </w:tc>
        <w:tc>
          <w:tcPr>
            <w:tcW w:w="1960" w:type="pct"/>
            <w:tcBorders>
              <w:top w:val="single" w:sz="4" w:space="0" w:color="auto"/>
              <w:left w:val="single" w:sz="4" w:space="0" w:color="auto"/>
              <w:bottom w:val="single" w:sz="4" w:space="0" w:color="auto"/>
            </w:tcBorders>
            <w:shd w:val="clear" w:color="auto" w:fill="auto"/>
          </w:tcPr>
          <w:p w14:paraId="6778FE4E" w14:textId="2E7C23AE" w:rsidR="00115D78" w:rsidRPr="00B718A2" w:rsidRDefault="00115D78" w:rsidP="003A0933">
            <w:pPr>
              <w:widowControl w:val="0"/>
              <w:autoSpaceDE w:val="0"/>
              <w:autoSpaceDN w:val="0"/>
              <w:adjustRightInd w:val="0"/>
              <w:spacing w:after="0" w:line="240" w:lineRule="exact"/>
              <w:ind w:right="400"/>
              <w:rPr>
                <w:rFonts w:ascii="Segoe UI" w:hAnsi="Segoe UI" w:cs="Segoe UI"/>
                <w:i/>
                <w:sz w:val="20"/>
                <w:szCs w:val="20"/>
                <w:lang w:val="fr-FR"/>
              </w:rPr>
            </w:pPr>
            <w:proofErr w:type="gramStart"/>
            <w:r w:rsidRPr="00B718A2">
              <w:rPr>
                <w:rFonts w:ascii="Segoe UI" w:hAnsi="Segoe UI" w:cs="Segoe UI"/>
                <w:i/>
                <w:sz w:val="20"/>
                <w:szCs w:val="20"/>
                <w:lang w:val="fr-FR"/>
              </w:rPr>
              <w:t>Version:</w:t>
            </w:r>
            <w:proofErr w:type="gramEnd"/>
            <w:r w:rsidRPr="00B718A2">
              <w:rPr>
                <w:rFonts w:ascii="Segoe UI" w:hAnsi="Segoe UI" w:cs="Segoe UI"/>
                <w:i/>
                <w:sz w:val="20"/>
                <w:szCs w:val="20"/>
                <w:lang w:val="fr-FR"/>
              </w:rPr>
              <w:t xml:space="preserve"> </w:t>
            </w:r>
            <w:r w:rsidR="001568F2">
              <w:rPr>
                <w:rFonts w:ascii="Segoe UI" w:hAnsi="Segoe UI" w:cs="Segoe UI"/>
                <w:i/>
                <w:sz w:val="20"/>
                <w:szCs w:val="20"/>
                <w:lang w:val="fr-FR"/>
              </w:rPr>
              <w:t>1</w:t>
            </w:r>
          </w:p>
        </w:tc>
      </w:tr>
    </w:tbl>
    <w:tbl>
      <w:tblPr>
        <w:tblStyle w:val="TableGrid"/>
        <w:tblW w:w="5059" w:type="pct"/>
        <w:tblBorders>
          <w:top w:val="none" w:sz="0" w:space="0" w:color="auto"/>
          <w:left w:val="none" w:sz="0" w:space="0" w:color="auto"/>
          <w:bottom w:val="none" w:sz="0" w:space="0" w:color="auto"/>
          <w:right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533"/>
        <w:gridCol w:w="1017"/>
        <w:gridCol w:w="513"/>
        <w:gridCol w:w="267"/>
        <w:gridCol w:w="1712"/>
        <w:gridCol w:w="821"/>
        <w:gridCol w:w="528"/>
        <w:gridCol w:w="190"/>
        <w:gridCol w:w="1259"/>
        <w:gridCol w:w="2056"/>
      </w:tblGrid>
      <w:tr w:rsidR="00115D78" w:rsidRPr="0086123E" w14:paraId="0E03D4FB" w14:textId="77777777" w:rsidTr="001143C4">
        <w:tc>
          <w:tcPr>
            <w:tcW w:w="1288" w:type="pct"/>
            <w:gridSpan w:val="2"/>
            <w:tcBorders>
              <w:top w:val="single" w:sz="4" w:space="0" w:color="auto"/>
              <w:bottom w:val="nil"/>
            </w:tcBorders>
            <w:shd w:val="clear" w:color="auto" w:fill="DDDDDE"/>
          </w:tcPr>
          <w:p w14:paraId="2F744CAE" w14:textId="77777777" w:rsidR="00115D78" w:rsidRPr="00B718A2" w:rsidRDefault="00115D78" w:rsidP="003A0933">
            <w:pPr>
              <w:widowControl w:val="0"/>
              <w:autoSpaceDE w:val="0"/>
              <w:autoSpaceDN w:val="0"/>
              <w:adjustRightInd w:val="0"/>
              <w:spacing w:after="0" w:line="240" w:lineRule="exact"/>
              <w:ind w:right="400"/>
              <w:rPr>
                <w:rFonts w:ascii="Segoe UI" w:hAnsi="Segoe UI" w:cs="Segoe UI"/>
                <w:lang w:val="fr-FR"/>
              </w:rPr>
            </w:pPr>
            <w:r w:rsidRPr="00B718A2">
              <w:rPr>
                <w:rFonts w:ascii="Segoe UI" w:hAnsi="Segoe UI" w:cs="Segoe UI"/>
                <w:lang w:val="fr-FR"/>
              </w:rPr>
              <w:t>Politiques connexes</w:t>
            </w:r>
          </w:p>
        </w:tc>
        <w:tc>
          <w:tcPr>
            <w:tcW w:w="3712" w:type="pct"/>
            <w:gridSpan w:val="8"/>
            <w:tcBorders>
              <w:top w:val="single" w:sz="4" w:space="0" w:color="auto"/>
              <w:bottom w:val="nil"/>
            </w:tcBorders>
            <w:shd w:val="clear" w:color="auto" w:fill="auto"/>
          </w:tcPr>
          <w:p w14:paraId="1BAE6FCD" w14:textId="00862082" w:rsidR="00115D78" w:rsidRPr="0086123E" w:rsidRDefault="0086123E" w:rsidP="003A0933">
            <w:pPr>
              <w:widowControl w:val="0"/>
              <w:autoSpaceDE w:val="0"/>
              <w:autoSpaceDN w:val="0"/>
              <w:adjustRightInd w:val="0"/>
              <w:spacing w:after="0" w:line="240" w:lineRule="exact"/>
              <w:ind w:right="400"/>
              <w:rPr>
                <w:rFonts w:ascii="Segoe UI" w:hAnsi="Segoe UI" w:cs="Segoe UI"/>
              </w:rPr>
            </w:pPr>
            <w:r w:rsidRPr="0086123E">
              <w:rPr>
                <w:rFonts w:ascii="Segoe UI" w:hAnsi="Segoe UI" w:cs="Segoe UI"/>
              </w:rPr>
              <w:t>IMPACT Data Protection Standard Operating Procedures</w:t>
            </w:r>
          </w:p>
        </w:tc>
      </w:tr>
      <w:tr w:rsidR="00115D78" w:rsidRPr="00B718A2" w14:paraId="75E97C85" w14:textId="77777777" w:rsidTr="001143C4">
        <w:tc>
          <w:tcPr>
            <w:tcW w:w="5000" w:type="pct"/>
            <w:gridSpan w:val="10"/>
            <w:tcBorders>
              <w:top w:val="nil"/>
              <w:bottom w:val="nil"/>
            </w:tcBorders>
            <w:shd w:val="clear" w:color="auto" w:fill="9A9A9C"/>
          </w:tcPr>
          <w:p w14:paraId="440E5BED" w14:textId="77777777" w:rsidR="00115D78" w:rsidRPr="00B718A2" w:rsidRDefault="00115D78" w:rsidP="003A0933">
            <w:pPr>
              <w:widowControl w:val="0"/>
              <w:autoSpaceDE w:val="0"/>
              <w:autoSpaceDN w:val="0"/>
              <w:adjustRightInd w:val="0"/>
              <w:spacing w:after="0" w:line="240" w:lineRule="exact"/>
              <w:ind w:right="400"/>
              <w:rPr>
                <w:rFonts w:ascii="Segoe UI" w:hAnsi="Segoe UI" w:cs="Segoe UI"/>
                <w:b/>
                <w:color w:val="000000"/>
                <w:lang w:val="fr-FR"/>
              </w:rPr>
            </w:pPr>
            <w:r w:rsidRPr="00B718A2">
              <w:rPr>
                <w:rFonts w:ascii="Segoe UI" w:hAnsi="Segoe UI" w:cs="Segoe UI"/>
                <w:b/>
                <w:color w:val="FFFFFF"/>
                <w:lang w:val="fr-FR"/>
              </w:rPr>
              <w:t>Documentation et métadonnées</w:t>
            </w:r>
          </w:p>
        </w:tc>
      </w:tr>
      <w:tr w:rsidR="00115D78" w:rsidRPr="001E1F58" w14:paraId="64CC8298" w14:textId="77777777" w:rsidTr="001143C4">
        <w:tc>
          <w:tcPr>
            <w:tcW w:w="1288" w:type="pct"/>
            <w:gridSpan w:val="2"/>
            <w:vMerge w:val="restart"/>
            <w:tcBorders>
              <w:top w:val="nil"/>
            </w:tcBorders>
            <w:shd w:val="clear" w:color="auto" w:fill="DDDDDE"/>
          </w:tcPr>
          <w:p w14:paraId="195AE9F6" w14:textId="77777777" w:rsidR="00115D78" w:rsidRPr="00B718A2" w:rsidRDefault="00115D78" w:rsidP="003A0933">
            <w:pPr>
              <w:widowControl w:val="0"/>
              <w:autoSpaceDE w:val="0"/>
              <w:autoSpaceDN w:val="0"/>
              <w:adjustRightInd w:val="0"/>
              <w:spacing w:after="0" w:line="240" w:lineRule="exact"/>
              <w:ind w:right="400"/>
              <w:rPr>
                <w:rFonts w:ascii="Segoe UI" w:hAnsi="Segoe UI" w:cs="Segoe UI"/>
                <w:color w:val="000000"/>
                <w:lang w:val="fr-FR"/>
              </w:rPr>
            </w:pPr>
            <w:r w:rsidRPr="00B718A2">
              <w:rPr>
                <w:rFonts w:ascii="Segoe UI" w:hAnsi="Segoe UI" w:cs="Segoe UI"/>
                <w:color w:val="000000"/>
                <w:lang w:val="fr-FR"/>
              </w:rPr>
              <w:t xml:space="preserve">Quelles documentation et métadonnées accompagneront les </w:t>
            </w:r>
            <w:proofErr w:type="gramStart"/>
            <w:r w:rsidRPr="00B718A2">
              <w:rPr>
                <w:rFonts w:ascii="Segoe UI" w:hAnsi="Segoe UI" w:cs="Segoe UI"/>
                <w:color w:val="000000"/>
                <w:lang w:val="fr-FR"/>
              </w:rPr>
              <w:t>données?</w:t>
            </w:r>
            <w:proofErr w:type="gramEnd"/>
          </w:p>
          <w:p w14:paraId="4FCE4EB8" w14:textId="77777777" w:rsidR="00115D78" w:rsidRPr="00B718A2" w:rsidRDefault="00115D78" w:rsidP="003A0933">
            <w:pPr>
              <w:widowControl w:val="0"/>
              <w:autoSpaceDE w:val="0"/>
              <w:autoSpaceDN w:val="0"/>
              <w:adjustRightInd w:val="0"/>
              <w:spacing w:after="0" w:line="240" w:lineRule="exact"/>
              <w:ind w:right="400"/>
              <w:rPr>
                <w:rFonts w:ascii="Segoe UI" w:hAnsi="Segoe UI" w:cs="Segoe UI"/>
                <w:color w:val="000000"/>
                <w:lang w:val="fr-FR"/>
              </w:rPr>
            </w:pPr>
            <w:r w:rsidRPr="00B718A2">
              <w:rPr>
                <w:rFonts w:ascii="Segoe UI" w:hAnsi="Segoe UI" w:cs="Segoe UI"/>
                <w:i/>
                <w:color w:val="000000"/>
                <w:lang w:val="fr-FR"/>
              </w:rPr>
              <w:t>Sélectionner tout ce qui s’applique</w:t>
            </w:r>
          </w:p>
        </w:tc>
        <w:tc>
          <w:tcPr>
            <w:tcW w:w="259" w:type="pct"/>
            <w:tcBorders>
              <w:top w:val="nil"/>
              <w:bottom w:val="single" w:sz="4" w:space="0" w:color="auto"/>
              <w:right w:val="single" w:sz="4" w:space="0" w:color="auto"/>
            </w:tcBorders>
          </w:tcPr>
          <w:p w14:paraId="38AEC635" w14:textId="7BD30410" w:rsidR="00115D78" w:rsidRPr="00382C12" w:rsidDel="00AB23E9" w:rsidRDefault="0086123E" w:rsidP="003A0933">
            <w:pPr>
              <w:widowControl w:val="0"/>
              <w:autoSpaceDE w:val="0"/>
              <w:autoSpaceDN w:val="0"/>
              <w:adjustRightInd w:val="0"/>
              <w:spacing w:after="0"/>
              <w:ind w:right="400"/>
              <w:rPr>
                <w:rFonts w:ascii="Segoe UI" w:hAnsi="Segoe UI" w:cs="Segoe UI"/>
                <w:bCs/>
                <w:lang w:val="fr-FR"/>
              </w:rPr>
            </w:pPr>
            <w:r w:rsidRPr="00382C12">
              <w:rPr>
                <w:rFonts w:ascii="Segoe UI" w:hAnsi="Segoe UI" w:cs="Segoe UI"/>
                <w:bCs/>
                <w:lang w:val="fr-FR"/>
              </w:rPr>
              <w:t>X</w:t>
            </w:r>
          </w:p>
        </w:tc>
        <w:tc>
          <w:tcPr>
            <w:tcW w:w="1415" w:type="pct"/>
            <w:gridSpan w:val="3"/>
            <w:tcBorders>
              <w:top w:val="nil"/>
              <w:left w:val="single" w:sz="4" w:space="0" w:color="auto"/>
              <w:bottom w:val="single" w:sz="4" w:space="0" w:color="auto"/>
              <w:right w:val="single" w:sz="4" w:space="0" w:color="auto"/>
            </w:tcBorders>
          </w:tcPr>
          <w:p w14:paraId="23F69F2B" w14:textId="77777777" w:rsidR="00115D78" w:rsidRPr="00B718A2" w:rsidDel="00AB23E9" w:rsidRDefault="00115D78" w:rsidP="003A0933">
            <w:pPr>
              <w:widowControl w:val="0"/>
              <w:autoSpaceDE w:val="0"/>
              <w:autoSpaceDN w:val="0"/>
              <w:adjustRightInd w:val="0"/>
              <w:spacing w:after="0"/>
              <w:ind w:right="400"/>
              <w:rPr>
                <w:rFonts w:ascii="Segoe UI" w:hAnsi="Segoe UI" w:cs="Segoe UI"/>
                <w:b/>
                <w:lang w:val="fr-FR"/>
              </w:rPr>
            </w:pPr>
            <w:r w:rsidRPr="00B718A2">
              <w:rPr>
                <w:rFonts w:ascii="Segoe UI" w:hAnsi="Segoe UI" w:cs="Segoe UI"/>
                <w:lang w:val="fr-FR"/>
              </w:rPr>
              <w:t>Plan d’analyse des données</w:t>
            </w:r>
          </w:p>
        </w:tc>
        <w:tc>
          <w:tcPr>
            <w:tcW w:w="267" w:type="pct"/>
            <w:tcBorders>
              <w:top w:val="nil"/>
              <w:left w:val="single" w:sz="4" w:space="0" w:color="auto"/>
              <w:bottom w:val="single" w:sz="4" w:space="0" w:color="auto"/>
              <w:right w:val="single" w:sz="4" w:space="0" w:color="auto"/>
            </w:tcBorders>
          </w:tcPr>
          <w:p w14:paraId="47450C23" w14:textId="021FEAAF" w:rsidR="00115D78" w:rsidRPr="00B718A2" w:rsidDel="00AB23E9" w:rsidRDefault="00382C12" w:rsidP="003A0933">
            <w:pPr>
              <w:widowControl w:val="0"/>
              <w:autoSpaceDE w:val="0"/>
              <w:autoSpaceDN w:val="0"/>
              <w:adjustRightInd w:val="0"/>
              <w:spacing w:after="0"/>
              <w:ind w:right="400"/>
              <w:rPr>
                <w:rFonts w:ascii="Segoe UI" w:hAnsi="Segoe UI" w:cs="Segoe UI"/>
                <w:lang w:val="fr-FR"/>
              </w:rPr>
            </w:pPr>
            <w:r>
              <w:rPr>
                <w:rFonts w:ascii="Segoe UI" w:hAnsi="Segoe UI" w:cs="Segoe UI"/>
                <w:lang w:val="fr-FR"/>
              </w:rPr>
              <w:t>X</w:t>
            </w:r>
          </w:p>
        </w:tc>
        <w:tc>
          <w:tcPr>
            <w:tcW w:w="1771" w:type="pct"/>
            <w:gridSpan w:val="3"/>
            <w:tcBorders>
              <w:top w:val="nil"/>
              <w:left w:val="single" w:sz="4" w:space="0" w:color="auto"/>
              <w:bottom w:val="single" w:sz="4" w:space="0" w:color="auto"/>
            </w:tcBorders>
          </w:tcPr>
          <w:p w14:paraId="3EEF7A8C" w14:textId="77777777" w:rsidR="00115D78" w:rsidRPr="00B718A2" w:rsidRDefault="00115D78" w:rsidP="003A0933">
            <w:pPr>
              <w:widowControl w:val="0"/>
              <w:autoSpaceDE w:val="0"/>
              <w:autoSpaceDN w:val="0"/>
              <w:adjustRightInd w:val="0"/>
              <w:spacing w:after="0"/>
              <w:ind w:right="400"/>
              <w:rPr>
                <w:rFonts w:ascii="Segoe UI" w:hAnsi="Segoe UI" w:cs="Segoe UI"/>
                <w:lang w:val="fr-FR"/>
              </w:rPr>
            </w:pPr>
            <w:r w:rsidRPr="00B718A2">
              <w:rPr>
                <w:rFonts w:ascii="Segoe UI" w:hAnsi="Segoe UI" w:cs="Segoe UI"/>
                <w:lang w:val="fr-FR"/>
              </w:rPr>
              <w:t>Journal de nettoyage des données (data cleaning log), y compris :</w:t>
            </w:r>
          </w:p>
          <w:p w14:paraId="043D32EA" w14:textId="0F6E2032" w:rsidR="00115D78" w:rsidRPr="00B718A2" w:rsidRDefault="00382C12" w:rsidP="003A0933">
            <w:pPr>
              <w:widowControl w:val="0"/>
              <w:autoSpaceDE w:val="0"/>
              <w:autoSpaceDN w:val="0"/>
              <w:adjustRightInd w:val="0"/>
              <w:spacing w:after="0"/>
              <w:ind w:right="400"/>
              <w:rPr>
                <w:rFonts w:ascii="Segoe UI" w:hAnsi="Segoe UI" w:cs="Segoe UI"/>
                <w:spacing w:val="1"/>
                <w:lang w:val="fr-FR"/>
              </w:rPr>
            </w:pPr>
            <w:r>
              <w:rPr>
                <w:rFonts w:ascii="Segoe UI" w:hAnsi="Segoe UI" w:cs="Segoe UI"/>
                <w:lang w:val="fr-FR"/>
              </w:rPr>
              <w:t>X</w:t>
            </w:r>
            <w:r w:rsidR="00115D78" w:rsidRPr="00B718A2">
              <w:rPr>
                <w:rFonts w:ascii="Segoe UI" w:hAnsi="Segoe UI" w:cs="Segoe UI"/>
                <w:lang w:val="fr-FR"/>
              </w:rPr>
              <w:t xml:space="preserve"> Journal des suppressions (d</w:t>
            </w:r>
            <w:r w:rsidR="00115D78" w:rsidRPr="00B718A2">
              <w:rPr>
                <w:rFonts w:ascii="Segoe UI" w:hAnsi="Segoe UI" w:cs="Segoe UI"/>
                <w:spacing w:val="1"/>
                <w:lang w:val="fr-FR"/>
              </w:rPr>
              <w:t>eletion log)</w:t>
            </w:r>
          </w:p>
          <w:p w14:paraId="3AD6FD9F" w14:textId="670526CC" w:rsidR="00115D78" w:rsidRPr="00B718A2" w:rsidRDefault="006B3AF6" w:rsidP="003A0933">
            <w:pPr>
              <w:widowControl w:val="0"/>
              <w:autoSpaceDE w:val="0"/>
              <w:autoSpaceDN w:val="0"/>
              <w:adjustRightInd w:val="0"/>
              <w:spacing w:after="0"/>
              <w:ind w:right="400"/>
              <w:rPr>
                <w:rFonts w:ascii="Segoe UI" w:hAnsi="Segoe UI" w:cs="Segoe UI"/>
                <w:lang w:val="fr-FR"/>
              </w:rPr>
            </w:pPr>
            <w:r w:rsidRPr="00B718A2">
              <w:rPr>
                <w:rFonts w:ascii="Segoe UI" w:hAnsi="Segoe UI" w:cs="Segoe UI"/>
                <w:lang w:val="fr-FR"/>
              </w:rPr>
              <w:t>□</w:t>
            </w:r>
            <w:r w:rsidR="00115D78" w:rsidRPr="00B718A2">
              <w:rPr>
                <w:rFonts w:ascii="Segoe UI" w:hAnsi="Segoe UI" w:cs="Segoe UI"/>
                <w:lang w:val="fr-FR"/>
              </w:rPr>
              <w:t xml:space="preserve"> Journal des changements de valeur (value change log)</w:t>
            </w:r>
          </w:p>
        </w:tc>
      </w:tr>
      <w:tr w:rsidR="00115D78" w:rsidRPr="00B718A2" w14:paraId="5588740B" w14:textId="77777777" w:rsidTr="001143C4">
        <w:tc>
          <w:tcPr>
            <w:tcW w:w="1288" w:type="pct"/>
            <w:gridSpan w:val="2"/>
            <w:vMerge/>
            <w:shd w:val="clear" w:color="auto" w:fill="DDDDDE"/>
          </w:tcPr>
          <w:p w14:paraId="14BAE626" w14:textId="77777777" w:rsidR="00115D78" w:rsidRPr="00B718A2" w:rsidRDefault="00115D78" w:rsidP="003A0933">
            <w:pPr>
              <w:widowControl w:val="0"/>
              <w:autoSpaceDE w:val="0"/>
              <w:autoSpaceDN w:val="0"/>
              <w:adjustRightInd w:val="0"/>
              <w:spacing w:after="0" w:line="240" w:lineRule="exact"/>
              <w:ind w:right="400"/>
              <w:rPr>
                <w:rFonts w:ascii="Segoe UI" w:hAnsi="Segoe UI" w:cs="Segoe UI"/>
                <w:color w:val="000000"/>
                <w:lang w:val="fr-FR"/>
              </w:rPr>
            </w:pPr>
          </w:p>
        </w:tc>
        <w:tc>
          <w:tcPr>
            <w:tcW w:w="259" w:type="pct"/>
            <w:tcBorders>
              <w:top w:val="single" w:sz="4" w:space="0" w:color="auto"/>
              <w:bottom w:val="single" w:sz="4" w:space="0" w:color="auto"/>
              <w:right w:val="single" w:sz="4" w:space="0" w:color="auto"/>
            </w:tcBorders>
          </w:tcPr>
          <w:p w14:paraId="611C0CFB" w14:textId="77777777" w:rsidR="00115D78" w:rsidRPr="00B718A2" w:rsidDel="00AB23E9" w:rsidRDefault="00115D78" w:rsidP="003A0933">
            <w:pPr>
              <w:widowControl w:val="0"/>
              <w:autoSpaceDE w:val="0"/>
              <w:autoSpaceDN w:val="0"/>
              <w:adjustRightInd w:val="0"/>
              <w:spacing w:after="0"/>
              <w:ind w:right="400"/>
              <w:rPr>
                <w:rFonts w:ascii="Segoe UI" w:hAnsi="Segoe UI" w:cs="Segoe UI"/>
                <w:lang w:val="fr-FR"/>
              </w:rPr>
            </w:pPr>
            <w:r w:rsidRPr="00B718A2">
              <w:rPr>
                <w:rFonts w:ascii="Segoe UI" w:hAnsi="Segoe UI" w:cs="Segoe UI"/>
                <w:lang w:val="fr-FR"/>
              </w:rPr>
              <w:t>□</w:t>
            </w:r>
          </w:p>
        </w:tc>
        <w:tc>
          <w:tcPr>
            <w:tcW w:w="1415" w:type="pct"/>
            <w:gridSpan w:val="3"/>
            <w:tcBorders>
              <w:top w:val="single" w:sz="4" w:space="0" w:color="auto"/>
              <w:left w:val="single" w:sz="4" w:space="0" w:color="auto"/>
              <w:bottom w:val="single" w:sz="4" w:space="0" w:color="auto"/>
              <w:right w:val="single" w:sz="4" w:space="0" w:color="auto"/>
            </w:tcBorders>
          </w:tcPr>
          <w:p w14:paraId="0C2AD679" w14:textId="77777777" w:rsidR="00115D78" w:rsidRPr="00B718A2" w:rsidDel="00AB23E9" w:rsidRDefault="00115D78" w:rsidP="003A0933">
            <w:pPr>
              <w:widowControl w:val="0"/>
              <w:autoSpaceDE w:val="0"/>
              <w:autoSpaceDN w:val="0"/>
              <w:adjustRightInd w:val="0"/>
              <w:spacing w:after="0"/>
              <w:ind w:right="400"/>
              <w:rPr>
                <w:rFonts w:ascii="Segoe UI" w:hAnsi="Segoe UI" w:cs="Segoe UI"/>
                <w:lang w:val="fr-FR"/>
              </w:rPr>
            </w:pPr>
            <w:r w:rsidRPr="00B718A2">
              <w:rPr>
                <w:rFonts w:ascii="Segoe UI" w:hAnsi="Segoe UI" w:cs="Segoe UI"/>
                <w:lang w:val="fr-FR"/>
              </w:rPr>
              <w:t>Livre de codes</w:t>
            </w:r>
          </w:p>
        </w:tc>
        <w:tc>
          <w:tcPr>
            <w:tcW w:w="267" w:type="pct"/>
            <w:tcBorders>
              <w:top w:val="single" w:sz="4" w:space="0" w:color="auto"/>
              <w:left w:val="single" w:sz="4" w:space="0" w:color="auto"/>
              <w:bottom w:val="single" w:sz="4" w:space="0" w:color="auto"/>
              <w:right w:val="single" w:sz="4" w:space="0" w:color="auto"/>
            </w:tcBorders>
          </w:tcPr>
          <w:p w14:paraId="627298E7" w14:textId="77777777" w:rsidR="00115D78" w:rsidRPr="00B718A2" w:rsidDel="00AB23E9" w:rsidRDefault="00115D78" w:rsidP="003A0933">
            <w:pPr>
              <w:widowControl w:val="0"/>
              <w:autoSpaceDE w:val="0"/>
              <w:autoSpaceDN w:val="0"/>
              <w:adjustRightInd w:val="0"/>
              <w:spacing w:after="0"/>
              <w:ind w:right="400"/>
              <w:rPr>
                <w:rFonts w:ascii="Segoe UI" w:hAnsi="Segoe UI" w:cs="Segoe UI"/>
                <w:spacing w:val="1"/>
                <w:w w:val="101"/>
                <w:lang w:val="fr-FR"/>
              </w:rPr>
            </w:pPr>
            <w:r w:rsidRPr="00B718A2">
              <w:rPr>
                <w:rFonts w:ascii="Segoe UI" w:hAnsi="Segoe UI" w:cs="Segoe UI"/>
                <w:lang w:val="fr-FR"/>
              </w:rPr>
              <w:t>□</w:t>
            </w:r>
          </w:p>
        </w:tc>
        <w:tc>
          <w:tcPr>
            <w:tcW w:w="1771" w:type="pct"/>
            <w:gridSpan w:val="3"/>
            <w:tcBorders>
              <w:top w:val="single" w:sz="4" w:space="0" w:color="auto"/>
              <w:left w:val="single" w:sz="4" w:space="0" w:color="auto"/>
              <w:bottom w:val="single" w:sz="4" w:space="0" w:color="auto"/>
            </w:tcBorders>
          </w:tcPr>
          <w:p w14:paraId="6160B18E" w14:textId="77777777" w:rsidR="00115D78" w:rsidRPr="00B718A2" w:rsidDel="00AB23E9" w:rsidRDefault="00115D78" w:rsidP="003A0933">
            <w:pPr>
              <w:widowControl w:val="0"/>
              <w:autoSpaceDE w:val="0"/>
              <w:autoSpaceDN w:val="0"/>
              <w:adjustRightInd w:val="0"/>
              <w:spacing w:after="0"/>
              <w:ind w:right="400"/>
              <w:rPr>
                <w:rFonts w:ascii="Segoe UI" w:hAnsi="Segoe UI" w:cs="Segoe UI"/>
                <w:spacing w:val="1"/>
                <w:lang w:val="fr-FR"/>
              </w:rPr>
            </w:pPr>
            <w:r w:rsidRPr="00B718A2">
              <w:rPr>
                <w:rFonts w:ascii="Segoe UI" w:hAnsi="Segoe UI" w:cs="Segoe UI"/>
                <w:spacing w:val="1"/>
                <w:lang w:val="fr-FR"/>
              </w:rPr>
              <w:t>Dictionnaire de données</w:t>
            </w:r>
          </w:p>
        </w:tc>
      </w:tr>
      <w:tr w:rsidR="00115D78" w:rsidRPr="001E1F58" w14:paraId="2993AC7A" w14:textId="77777777" w:rsidTr="001143C4">
        <w:trPr>
          <w:trHeight w:val="410"/>
        </w:trPr>
        <w:tc>
          <w:tcPr>
            <w:tcW w:w="1288" w:type="pct"/>
            <w:gridSpan w:val="2"/>
            <w:vMerge/>
            <w:shd w:val="clear" w:color="auto" w:fill="DDDDDE"/>
          </w:tcPr>
          <w:p w14:paraId="6ED8B391" w14:textId="77777777" w:rsidR="00115D78" w:rsidRPr="00B718A2" w:rsidRDefault="00115D78" w:rsidP="003A0933">
            <w:pPr>
              <w:widowControl w:val="0"/>
              <w:autoSpaceDE w:val="0"/>
              <w:autoSpaceDN w:val="0"/>
              <w:adjustRightInd w:val="0"/>
              <w:spacing w:after="0" w:line="240" w:lineRule="exact"/>
              <w:ind w:right="400"/>
              <w:rPr>
                <w:rFonts w:ascii="Segoe UI" w:hAnsi="Segoe UI" w:cs="Segoe UI"/>
                <w:color w:val="000000"/>
                <w:lang w:val="fr-FR"/>
              </w:rPr>
            </w:pPr>
          </w:p>
        </w:tc>
        <w:tc>
          <w:tcPr>
            <w:tcW w:w="259" w:type="pct"/>
            <w:tcBorders>
              <w:top w:val="single" w:sz="4" w:space="0" w:color="auto"/>
              <w:bottom w:val="single" w:sz="4" w:space="0" w:color="auto"/>
              <w:right w:val="single" w:sz="4" w:space="0" w:color="auto"/>
            </w:tcBorders>
          </w:tcPr>
          <w:p w14:paraId="0A6DBF42" w14:textId="77777777" w:rsidR="00115D78" w:rsidRPr="00B718A2" w:rsidDel="00AB23E9" w:rsidRDefault="00115D78" w:rsidP="003A0933">
            <w:pPr>
              <w:widowControl w:val="0"/>
              <w:autoSpaceDE w:val="0"/>
              <w:autoSpaceDN w:val="0"/>
              <w:adjustRightInd w:val="0"/>
              <w:spacing w:after="0"/>
              <w:ind w:right="400"/>
              <w:rPr>
                <w:rFonts w:ascii="Segoe UI" w:hAnsi="Segoe UI" w:cs="Segoe UI"/>
                <w:lang w:val="fr-FR"/>
              </w:rPr>
            </w:pPr>
            <w:r w:rsidRPr="00B718A2">
              <w:rPr>
                <w:rFonts w:ascii="Segoe UI" w:hAnsi="Segoe UI" w:cs="Segoe UI"/>
                <w:lang w:val="fr-FR"/>
              </w:rPr>
              <w:t>□</w:t>
            </w:r>
          </w:p>
        </w:tc>
        <w:tc>
          <w:tcPr>
            <w:tcW w:w="1415" w:type="pct"/>
            <w:gridSpan w:val="3"/>
            <w:tcBorders>
              <w:top w:val="single" w:sz="4" w:space="0" w:color="auto"/>
              <w:left w:val="single" w:sz="4" w:space="0" w:color="auto"/>
              <w:bottom w:val="single" w:sz="4" w:space="0" w:color="auto"/>
              <w:right w:val="single" w:sz="4" w:space="0" w:color="auto"/>
            </w:tcBorders>
          </w:tcPr>
          <w:p w14:paraId="2F4F0AF0" w14:textId="77777777" w:rsidR="00115D78" w:rsidRPr="00B718A2" w:rsidDel="00AB23E9" w:rsidRDefault="00115D78" w:rsidP="003A0933">
            <w:pPr>
              <w:widowControl w:val="0"/>
              <w:autoSpaceDE w:val="0"/>
              <w:autoSpaceDN w:val="0"/>
              <w:adjustRightInd w:val="0"/>
              <w:spacing w:after="0"/>
              <w:ind w:right="400"/>
              <w:rPr>
                <w:rFonts w:ascii="Segoe UI" w:hAnsi="Segoe UI" w:cs="Segoe UI"/>
                <w:lang w:val="fr-FR"/>
              </w:rPr>
            </w:pPr>
            <w:r w:rsidRPr="00B718A2">
              <w:rPr>
                <w:rFonts w:ascii="Segoe UI" w:hAnsi="Segoe UI" w:cs="Segoe UI"/>
                <w:lang w:val="fr-FR"/>
              </w:rPr>
              <w:t>Métadonnées basées sur les standards HDX</w:t>
            </w:r>
          </w:p>
        </w:tc>
        <w:tc>
          <w:tcPr>
            <w:tcW w:w="267" w:type="pct"/>
            <w:tcBorders>
              <w:top w:val="single" w:sz="4" w:space="0" w:color="auto"/>
              <w:left w:val="single" w:sz="4" w:space="0" w:color="auto"/>
              <w:bottom w:val="single" w:sz="4" w:space="0" w:color="auto"/>
              <w:right w:val="single" w:sz="4" w:space="0" w:color="auto"/>
            </w:tcBorders>
          </w:tcPr>
          <w:p w14:paraId="0663695D" w14:textId="7BD42D2E" w:rsidR="00115D78" w:rsidRPr="00B718A2" w:rsidDel="00AB23E9" w:rsidRDefault="006B3AF6" w:rsidP="003A0933">
            <w:pPr>
              <w:widowControl w:val="0"/>
              <w:autoSpaceDE w:val="0"/>
              <w:autoSpaceDN w:val="0"/>
              <w:adjustRightInd w:val="0"/>
              <w:spacing w:after="0"/>
              <w:ind w:right="400"/>
              <w:rPr>
                <w:rFonts w:ascii="Segoe UI" w:hAnsi="Segoe UI" w:cs="Segoe UI"/>
                <w:spacing w:val="1"/>
                <w:w w:val="101"/>
                <w:lang w:val="fr-FR"/>
              </w:rPr>
            </w:pPr>
            <w:r>
              <w:rPr>
                <w:rFonts w:ascii="Segoe UI" w:hAnsi="Segoe UI" w:cs="Segoe UI"/>
                <w:spacing w:val="1"/>
                <w:w w:val="101"/>
                <w:lang w:val="fr-FR"/>
              </w:rPr>
              <w:t>X</w:t>
            </w:r>
          </w:p>
        </w:tc>
        <w:tc>
          <w:tcPr>
            <w:tcW w:w="1771" w:type="pct"/>
            <w:gridSpan w:val="3"/>
            <w:tcBorders>
              <w:top w:val="single" w:sz="4" w:space="0" w:color="auto"/>
              <w:left w:val="single" w:sz="4" w:space="0" w:color="auto"/>
              <w:bottom w:val="single" w:sz="4" w:space="0" w:color="auto"/>
            </w:tcBorders>
          </w:tcPr>
          <w:p w14:paraId="2ECDD5E6" w14:textId="3DA2B11A" w:rsidR="00115D78" w:rsidRPr="00B718A2" w:rsidDel="00AB23E9" w:rsidRDefault="00633C8E" w:rsidP="003A0933">
            <w:pPr>
              <w:widowControl w:val="0"/>
              <w:autoSpaceDE w:val="0"/>
              <w:autoSpaceDN w:val="0"/>
              <w:adjustRightInd w:val="0"/>
              <w:spacing w:after="0"/>
              <w:ind w:right="400"/>
              <w:rPr>
                <w:rFonts w:ascii="Segoe UI" w:hAnsi="Segoe UI" w:cs="Segoe UI"/>
                <w:spacing w:val="1"/>
                <w:lang w:val="fr-FR"/>
              </w:rPr>
            </w:pPr>
            <w:r>
              <w:rPr>
                <w:rFonts w:ascii="Segoe UI" w:hAnsi="Segoe UI" w:cs="Segoe UI"/>
                <w:spacing w:val="1"/>
                <w:lang w:val="fr-FR"/>
              </w:rPr>
              <w:t>Outil de collecte de données</w:t>
            </w:r>
            <w:r w:rsidR="00833C72">
              <w:rPr>
                <w:rFonts w:ascii="Segoe UI" w:hAnsi="Segoe UI" w:cs="Segoe UI"/>
                <w:spacing w:val="1"/>
                <w:lang w:val="fr-FR"/>
              </w:rPr>
              <w:t xml:space="preserve"> (xml form)</w:t>
            </w:r>
          </w:p>
        </w:tc>
      </w:tr>
      <w:tr w:rsidR="00115D78" w:rsidRPr="00B718A2" w14:paraId="102081D1" w14:textId="77777777" w:rsidTr="001143C4">
        <w:tc>
          <w:tcPr>
            <w:tcW w:w="5000" w:type="pct"/>
            <w:gridSpan w:val="10"/>
            <w:tcBorders>
              <w:top w:val="nil"/>
              <w:bottom w:val="nil"/>
            </w:tcBorders>
            <w:shd w:val="clear" w:color="auto" w:fill="9A9A9C"/>
          </w:tcPr>
          <w:p w14:paraId="214C8895" w14:textId="77777777" w:rsidR="00115D78" w:rsidRPr="00B718A2" w:rsidRDefault="00115D78" w:rsidP="003A0933">
            <w:pPr>
              <w:widowControl w:val="0"/>
              <w:autoSpaceDE w:val="0"/>
              <w:autoSpaceDN w:val="0"/>
              <w:adjustRightInd w:val="0"/>
              <w:spacing w:after="0" w:line="240" w:lineRule="exact"/>
              <w:ind w:right="400"/>
              <w:rPr>
                <w:rFonts w:ascii="Segoe UI" w:hAnsi="Segoe UI" w:cs="Segoe UI"/>
                <w:b/>
                <w:lang w:val="fr-FR"/>
              </w:rPr>
            </w:pPr>
            <w:r w:rsidRPr="00B718A2">
              <w:rPr>
                <w:rFonts w:ascii="Segoe UI" w:hAnsi="Segoe UI" w:cs="Segoe UI"/>
                <w:b/>
                <w:lang w:val="fr-FR"/>
              </w:rPr>
              <w:t>Ethique et conformité légale</w:t>
            </w:r>
          </w:p>
        </w:tc>
      </w:tr>
      <w:tr w:rsidR="00115D78" w:rsidRPr="001E1F58" w14:paraId="0F6E2E4F" w14:textId="77777777" w:rsidTr="001143C4">
        <w:trPr>
          <w:trHeight w:val="294"/>
        </w:trPr>
        <w:tc>
          <w:tcPr>
            <w:tcW w:w="1288" w:type="pct"/>
            <w:gridSpan w:val="2"/>
            <w:vMerge w:val="restart"/>
            <w:tcBorders>
              <w:top w:val="nil"/>
            </w:tcBorders>
            <w:shd w:val="clear" w:color="auto" w:fill="DDDDDE"/>
          </w:tcPr>
          <w:p w14:paraId="4A20DF8E" w14:textId="77777777" w:rsidR="00115D78" w:rsidRPr="00B718A2" w:rsidRDefault="00115D78" w:rsidP="003A0933">
            <w:pPr>
              <w:widowControl w:val="0"/>
              <w:autoSpaceDE w:val="0"/>
              <w:autoSpaceDN w:val="0"/>
              <w:adjustRightInd w:val="0"/>
              <w:spacing w:after="0" w:line="240" w:lineRule="exact"/>
              <w:ind w:right="400"/>
              <w:rPr>
                <w:rFonts w:ascii="Segoe UI" w:hAnsi="Segoe UI" w:cs="Segoe UI"/>
                <w:color w:val="000000"/>
                <w:lang w:val="fr-FR"/>
              </w:rPr>
            </w:pPr>
            <w:r w:rsidRPr="00B718A2">
              <w:rPr>
                <w:rFonts w:ascii="Segoe UI" w:hAnsi="Segoe UI" w:cs="Segoe UI"/>
                <w:color w:val="000000"/>
                <w:lang w:val="fr-FR"/>
              </w:rPr>
              <w:t>Quelles mesures éthiques et légales seront prises ?</w:t>
            </w:r>
          </w:p>
          <w:p w14:paraId="6A2D2000" w14:textId="77777777" w:rsidR="00115D78" w:rsidRPr="00B718A2" w:rsidRDefault="00115D78" w:rsidP="003A0933">
            <w:pPr>
              <w:widowControl w:val="0"/>
              <w:autoSpaceDE w:val="0"/>
              <w:autoSpaceDN w:val="0"/>
              <w:adjustRightInd w:val="0"/>
              <w:spacing w:after="0" w:line="240" w:lineRule="exact"/>
              <w:ind w:right="400"/>
              <w:rPr>
                <w:rFonts w:ascii="Segoe UI" w:hAnsi="Segoe UI" w:cs="Segoe UI"/>
                <w:color w:val="000000"/>
                <w:lang w:val="fr-FR"/>
              </w:rPr>
            </w:pPr>
          </w:p>
        </w:tc>
        <w:tc>
          <w:tcPr>
            <w:tcW w:w="259" w:type="pct"/>
            <w:tcBorders>
              <w:top w:val="nil"/>
              <w:bottom w:val="single" w:sz="4" w:space="0" w:color="auto"/>
              <w:right w:val="single" w:sz="4" w:space="0" w:color="auto"/>
            </w:tcBorders>
          </w:tcPr>
          <w:p w14:paraId="6031A2E6" w14:textId="55575FAB" w:rsidR="00115D78" w:rsidRPr="00B718A2" w:rsidDel="006C1D0C" w:rsidRDefault="006B3AF6" w:rsidP="003A0933">
            <w:pPr>
              <w:spacing w:after="0"/>
              <w:rPr>
                <w:rFonts w:ascii="Segoe UI" w:hAnsi="Segoe UI" w:cs="Segoe UI"/>
                <w:lang w:val="fr-FR"/>
              </w:rPr>
            </w:pPr>
            <w:r>
              <w:rPr>
                <w:rFonts w:ascii="Segoe UI" w:hAnsi="Segoe UI" w:cs="Segoe UI"/>
                <w:lang w:val="fr-FR"/>
              </w:rPr>
              <w:t>X</w:t>
            </w:r>
          </w:p>
        </w:tc>
        <w:tc>
          <w:tcPr>
            <w:tcW w:w="1415" w:type="pct"/>
            <w:gridSpan w:val="3"/>
            <w:tcBorders>
              <w:top w:val="nil"/>
              <w:left w:val="single" w:sz="4" w:space="0" w:color="auto"/>
              <w:bottom w:val="single" w:sz="4" w:space="0" w:color="auto"/>
              <w:right w:val="single" w:sz="4" w:space="0" w:color="auto"/>
            </w:tcBorders>
          </w:tcPr>
          <w:p w14:paraId="6B4337E8" w14:textId="77777777" w:rsidR="00115D78" w:rsidRPr="00B718A2" w:rsidDel="006C1D0C" w:rsidRDefault="00115D78" w:rsidP="003A0933">
            <w:pPr>
              <w:spacing w:after="0"/>
              <w:rPr>
                <w:rFonts w:ascii="Segoe UI" w:hAnsi="Segoe UI" w:cs="Segoe UI"/>
                <w:lang w:val="fr-FR"/>
              </w:rPr>
            </w:pPr>
            <w:r w:rsidRPr="00B718A2">
              <w:rPr>
                <w:rFonts w:ascii="Segoe UI" w:hAnsi="Segoe UI" w:cs="Segoe UI"/>
                <w:lang w:val="fr-FR"/>
              </w:rPr>
              <w:t>Consentement des participants à participer</w:t>
            </w:r>
          </w:p>
        </w:tc>
        <w:tc>
          <w:tcPr>
            <w:tcW w:w="267" w:type="pct"/>
            <w:tcBorders>
              <w:top w:val="nil"/>
              <w:left w:val="single" w:sz="4" w:space="0" w:color="auto"/>
              <w:bottom w:val="single" w:sz="4" w:space="0" w:color="auto"/>
              <w:right w:val="single" w:sz="4" w:space="0" w:color="auto"/>
            </w:tcBorders>
          </w:tcPr>
          <w:p w14:paraId="0CC49DC5" w14:textId="77777777" w:rsidR="00115D78" w:rsidRPr="00B718A2" w:rsidDel="006C1D0C" w:rsidRDefault="00115D78" w:rsidP="003A0933">
            <w:pPr>
              <w:spacing w:after="0"/>
              <w:rPr>
                <w:rFonts w:ascii="Segoe UI" w:hAnsi="Segoe UI" w:cs="Segoe UI"/>
                <w:lang w:val="fr-FR"/>
              </w:rPr>
            </w:pPr>
            <w:r w:rsidRPr="00B718A2">
              <w:rPr>
                <w:rFonts w:ascii="Segoe UI" w:hAnsi="Segoe UI" w:cs="Segoe UI"/>
                <w:lang w:val="fr-FR"/>
              </w:rPr>
              <w:t>□</w:t>
            </w:r>
          </w:p>
        </w:tc>
        <w:tc>
          <w:tcPr>
            <w:tcW w:w="1771" w:type="pct"/>
            <w:gridSpan w:val="3"/>
            <w:tcBorders>
              <w:top w:val="nil"/>
              <w:left w:val="single" w:sz="4" w:space="0" w:color="auto"/>
              <w:bottom w:val="single" w:sz="4" w:space="0" w:color="auto"/>
            </w:tcBorders>
          </w:tcPr>
          <w:p w14:paraId="6DE543FD" w14:textId="77777777" w:rsidR="00115D78" w:rsidRPr="00B718A2" w:rsidRDefault="00115D78" w:rsidP="003A0933">
            <w:pPr>
              <w:pStyle w:val="CommentText"/>
              <w:spacing w:after="0"/>
              <w:rPr>
                <w:rFonts w:ascii="Segoe UI" w:hAnsi="Segoe UI" w:cs="Segoe UI"/>
                <w:lang w:val="fr-FR"/>
              </w:rPr>
            </w:pPr>
            <w:r w:rsidRPr="00B718A2">
              <w:rPr>
                <w:rFonts w:ascii="Segoe UI" w:hAnsi="Segoe UI" w:cs="Segoe UI"/>
                <w:lang w:val="fr-FR"/>
              </w:rPr>
              <w:t>Consentement des participants à partager des renseignements personnels avec d’autres organisations</w:t>
            </w:r>
          </w:p>
        </w:tc>
      </w:tr>
      <w:tr w:rsidR="00115D78" w:rsidRPr="001E1F58" w14:paraId="05378D63" w14:textId="77777777" w:rsidTr="001143C4">
        <w:trPr>
          <w:trHeight w:val="294"/>
        </w:trPr>
        <w:tc>
          <w:tcPr>
            <w:tcW w:w="1288" w:type="pct"/>
            <w:gridSpan w:val="2"/>
            <w:vMerge/>
            <w:tcBorders>
              <w:top w:val="nil"/>
            </w:tcBorders>
            <w:shd w:val="clear" w:color="auto" w:fill="DDDDDE"/>
          </w:tcPr>
          <w:p w14:paraId="10F347AC" w14:textId="77777777" w:rsidR="00115D78" w:rsidRPr="00B718A2" w:rsidRDefault="00115D78" w:rsidP="003A0933">
            <w:pPr>
              <w:widowControl w:val="0"/>
              <w:autoSpaceDE w:val="0"/>
              <w:autoSpaceDN w:val="0"/>
              <w:adjustRightInd w:val="0"/>
              <w:spacing w:after="0" w:line="240" w:lineRule="exact"/>
              <w:ind w:right="400"/>
              <w:rPr>
                <w:rFonts w:ascii="Segoe UI" w:hAnsi="Segoe UI" w:cs="Segoe UI"/>
                <w:color w:val="000000"/>
                <w:lang w:val="fr-FR"/>
              </w:rPr>
            </w:pPr>
          </w:p>
        </w:tc>
        <w:tc>
          <w:tcPr>
            <w:tcW w:w="259" w:type="pct"/>
            <w:tcBorders>
              <w:top w:val="nil"/>
              <w:bottom w:val="single" w:sz="4" w:space="0" w:color="auto"/>
              <w:right w:val="single" w:sz="4" w:space="0" w:color="auto"/>
            </w:tcBorders>
          </w:tcPr>
          <w:p w14:paraId="60114316" w14:textId="77777777" w:rsidR="00115D78" w:rsidRPr="00B718A2" w:rsidRDefault="00115D78" w:rsidP="003A0933">
            <w:pPr>
              <w:spacing w:after="0"/>
              <w:rPr>
                <w:rFonts w:ascii="Segoe UI" w:hAnsi="Segoe UI" w:cs="Segoe UI"/>
                <w:lang w:val="fr-FR"/>
              </w:rPr>
            </w:pPr>
            <w:r w:rsidRPr="00B718A2">
              <w:rPr>
                <w:rFonts w:ascii="Segoe UI" w:hAnsi="Segoe UI" w:cs="Segoe UI"/>
                <w:lang w:val="fr-FR"/>
              </w:rPr>
              <w:t>□</w:t>
            </w:r>
          </w:p>
        </w:tc>
        <w:tc>
          <w:tcPr>
            <w:tcW w:w="1415" w:type="pct"/>
            <w:gridSpan w:val="3"/>
            <w:tcBorders>
              <w:top w:val="nil"/>
              <w:left w:val="single" w:sz="4" w:space="0" w:color="auto"/>
              <w:bottom w:val="single" w:sz="4" w:space="0" w:color="auto"/>
              <w:right w:val="single" w:sz="4" w:space="0" w:color="auto"/>
            </w:tcBorders>
          </w:tcPr>
          <w:p w14:paraId="11478646" w14:textId="77777777" w:rsidR="00115D78" w:rsidRPr="00B718A2" w:rsidRDefault="00115D78" w:rsidP="003A0933">
            <w:pPr>
              <w:spacing w:after="0"/>
              <w:rPr>
                <w:rFonts w:ascii="Segoe UI" w:hAnsi="Segoe UI" w:cs="Segoe UI"/>
                <w:lang w:val="fr-FR"/>
              </w:rPr>
            </w:pPr>
            <w:r w:rsidRPr="00B718A2">
              <w:rPr>
                <w:rFonts w:ascii="Segoe UI" w:hAnsi="Segoe UI" w:cs="Segoe UI"/>
                <w:lang w:val="fr-FR"/>
              </w:rPr>
              <w:t>Aucune collecte de données personnelles identifiables n’aura lieu</w:t>
            </w:r>
          </w:p>
        </w:tc>
        <w:tc>
          <w:tcPr>
            <w:tcW w:w="267" w:type="pct"/>
            <w:tcBorders>
              <w:top w:val="nil"/>
              <w:left w:val="single" w:sz="4" w:space="0" w:color="auto"/>
              <w:bottom w:val="single" w:sz="4" w:space="0" w:color="auto"/>
              <w:right w:val="single" w:sz="4" w:space="0" w:color="auto"/>
            </w:tcBorders>
          </w:tcPr>
          <w:p w14:paraId="7FF6F8C1" w14:textId="77777777" w:rsidR="00115D78" w:rsidRPr="00B718A2" w:rsidRDefault="00115D78" w:rsidP="003A0933">
            <w:pPr>
              <w:spacing w:after="0"/>
              <w:rPr>
                <w:rFonts w:ascii="Segoe UI" w:hAnsi="Segoe UI" w:cs="Segoe UI"/>
                <w:lang w:val="fr-FR"/>
              </w:rPr>
            </w:pPr>
            <w:r w:rsidRPr="00B718A2">
              <w:rPr>
                <w:rFonts w:ascii="Segoe UI" w:hAnsi="Segoe UI" w:cs="Segoe UI"/>
                <w:lang w:val="fr-FR"/>
              </w:rPr>
              <w:t>□</w:t>
            </w:r>
          </w:p>
        </w:tc>
        <w:tc>
          <w:tcPr>
            <w:tcW w:w="1771" w:type="pct"/>
            <w:gridSpan w:val="3"/>
            <w:tcBorders>
              <w:top w:val="nil"/>
              <w:left w:val="single" w:sz="4" w:space="0" w:color="auto"/>
              <w:bottom w:val="single" w:sz="4" w:space="0" w:color="auto"/>
            </w:tcBorders>
          </w:tcPr>
          <w:p w14:paraId="40B1EF56" w14:textId="77777777" w:rsidR="00115D78" w:rsidRPr="00B718A2" w:rsidRDefault="00115D78" w:rsidP="003A0933">
            <w:pPr>
              <w:spacing w:after="0"/>
              <w:rPr>
                <w:rFonts w:ascii="Segoe UI" w:hAnsi="Segoe UI" w:cs="Segoe UI"/>
                <w:lang w:val="fr-FR"/>
              </w:rPr>
            </w:pPr>
            <w:r w:rsidRPr="00B718A2">
              <w:rPr>
                <w:rFonts w:ascii="Segoe UI" w:hAnsi="Segoe UI" w:cs="Segoe UI"/>
                <w:lang w:val="fr-FR"/>
              </w:rPr>
              <w:t>Le genre, la protection de l’enfant et d’autres questions de protection sont prises en compte</w:t>
            </w:r>
          </w:p>
        </w:tc>
      </w:tr>
      <w:tr w:rsidR="00115D78" w:rsidRPr="00B718A2" w14:paraId="1B4F24BD" w14:textId="77777777" w:rsidTr="001143C4">
        <w:trPr>
          <w:trHeight w:val="294"/>
        </w:trPr>
        <w:tc>
          <w:tcPr>
            <w:tcW w:w="1288" w:type="pct"/>
            <w:gridSpan w:val="2"/>
            <w:vMerge/>
            <w:tcBorders>
              <w:top w:val="nil"/>
            </w:tcBorders>
            <w:shd w:val="clear" w:color="auto" w:fill="DDDDDE"/>
          </w:tcPr>
          <w:p w14:paraId="3F37CBF5" w14:textId="77777777" w:rsidR="00115D78" w:rsidRPr="00B718A2" w:rsidRDefault="00115D78" w:rsidP="003A0933">
            <w:pPr>
              <w:widowControl w:val="0"/>
              <w:autoSpaceDE w:val="0"/>
              <w:autoSpaceDN w:val="0"/>
              <w:adjustRightInd w:val="0"/>
              <w:spacing w:after="0" w:line="240" w:lineRule="exact"/>
              <w:ind w:right="400"/>
              <w:rPr>
                <w:rFonts w:ascii="Segoe UI" w:hAnsi="Segoe UI" w:cs="Segoe UI"/>
                <w:color w:val="000000"/>
                <w:lang w:val="fr-FR"/>
              </w:rPr>
            </w:pPr>
          </w:p>
        </w:tc>
        <w:tc>
          <w:tcPr>
            <w:tcW w:w="259" w:type="pct"/>
            <w:tcBorders>
              <w:top w:val="nil"/>
              <w:bottom w:val="single" w:sz="4" w:space="0" w:color="auto"/>
              <w:right w:val="single" w:sz="4" w:space="0" w:color="auto"/>
            </w:tcBorders>
          </w:tcPr>
          <w:p w14:paraId="5A984A4C" w14:textId="37EADF3E" w:rsidR="00115D78" w:rsidRPr="00B718A2" w:rsidRDefault="00FF594E" w:rsidP="003A0933">
            <w:pPr>
              <w:spacing w:after="0"/>
              <w:rPr>
                <w:rFonts w:ascii="Segoe UI" w:hAnsi="Segoe UI" w:cs="Segoe UI"/>
                <w:lang w:val="fr-FR"/>
              </w:rPr>
            </w:pPr>
            <w:r>
              <w:rPr>
                <w:rFonts w:ascii="Segoe UI" w:hAnsi="Segoe UI" w:cs="Segoe UI"/>
                <w:lang w:val="fr-FR"/>
              </w:rPr>
              <w:t>X</w:t>
            </w:r>
          </w:p>
        </w:tc>
        <w:tc>
          <w:tcPr>
            <w:tcW w:w="1415" w:type="pct"/>
            <w:gridSpan w:val="3"/>
            <w:tcBorders>
              <w:top w:val="nil"/>
              <w:left w:val="single" w:sz="4" w:space="0" w:color="auto"/>
              <w:bottom w:val="single" w:sz="4" w:space="0" w:color="auto"/>
              <w:right w:val="single" w:sz="4" w:space="0" w:color="auto"/>
            </w:tcBorders>
          </w:tcPr>
          <w:p w14:paraId="1F672CB7" w14:textId="77777777" w:rsidR="00115D78" w:rsidRPr="00B718A2" w:rsidRDefault="00115D78" w:rsidP="003A0933">
            <w:pPr>
              <w:spacing w:after="0"/>
              <w:rPr>
                <w:rFonts w:ascii="Segoe UI" w:hAnsi="Segoe UI" w:cs="Segoe UI"/>
                <w:lang w:val="fr-CH"/>
              </w:rPr>
            </w:pPr>
            <w:r w:rsidRPr="00B718A2">
              <w:rPr>
                <w:rFonts w:ascii="Segoe UI" w:hAnsi="Segoe UI" w:cs="Segoe UI"/>
                <w:lang w:val="fr-CH"/>
              </w:rPr>
              <w:t>Tous les participants seront majeurs</w:t>
            </w:r>
          </w:p>
        </w:tc>
        <w:tc>
          <w:tcPr>
            <w:tcW w:w="267" w:type="pct"/>
            <w:tcBorders>
              <w:top w:val="nil"/>
              <w:left w:val="single" w:sz="4" w:space="0" w:color="auto"/>
              <w:bottom w:val="single" w:sz="4" w:space="0" w:color="auto"/>
              <w:right w:val="single" w:sz="4" w:space="0" w:color="auto"/>
            </w:tcBorders>
          </w:tcPr>
          <w:p w14:paraId="542B198F" w14:textId="77777777" w:rsidR="00115D78" w:rsidRPr="00B718A2" w:rsidRDefault="00115D78" w:rsidP="003A0933">
            <w:pPr>
              <w:spacing w:after="0"/>
              <w:rPr>
                <w:rFonts w:ascii="Segoe UI" w:hAnsi="Segoe UI" w:cs="Segoe UI"/>
                <w:lang w:val="fr-CH"/>
              </w:rPr>
            </w:pPr>
          </w:p>
        </w:tc>
        <w:tc>
          <w:tcPr>
            <w:tcW w:w="1771" w:type="pct"/>
            <w:gridSpan w:val="3"/>
            <w:tcBorders>
              <w:top w:val="nil"/>
              <w:left w:val="single" w:sz="4" w:space="0" w:color="auto"/>
              <w:bottom w:val="single" w:sz="4" w:space="0" w:color="auto"/>
            </w:tcBorders>
          </w:tcPr>
          <w:p w14:paraId="14805BD1" w14:textId="77777777" w:rsidR="00115D78" w:rsidRPr="00B718A2" w:rsidRDefault="00115D78" w:rsidP="003A0933">
            <w:pPr>
              <w:spacing w:after="0"/>
              <w:rPr>
                <w:rFonts w:ascii="Segoe UI" w:hAnsi="Segoe UI" w:cs="Segoe UI"/>
                <w:lang w:val="fr-FR"/>
              </w:rPr>
            </w:pPr>
            <w:r w:rsidRPr="00B718A2">
              <w:rPr>
                <w:rFonts w:ascii="Segoe UI" w:hAnsi="Segoe UI" w:cs="Segoe UI"/>
                <w:lang w:val="fr-FR"/>
              </w:rPr>
              <w:t>[Autre, spécifier]</w:t>
            </w:r>
          </w:p>
        </w:tc>
      </w:tr>
      <w:tr w:rsidR="00115D78" w:rsidRPr="00B718A2" w14:paraId="4A70CE3A" w14:textId="77777777" w:rsidTr="001143C4">
        <w:tc>
          <w:tcPr>
            <w:tcW w:w="1288" w:type="pct"/>
            <w:gridSpan w:val="2"/>
            <w:tcBorders>
              <w:bottom w:val="nil"/>
            </w:tcBorders>
            <w:shd w:val="clear" w:color="auto" w:fill="DDDDDE"/>
          </w:tcPr>
          <w:p w14:paraId="464128E6" w14:textId="77777777" w:rsidR="00115D78" w:rsidRPr="00B718A2" w:rsidRDefault="00115D78" w:rsidP="003A0933">
            <w:pPr>
              <w:widowControl w:val="0"/>
              <w:autoSpaceDE w:val="0"/>
              <w:autoSpaceDN w:val="0"/>
              <w:adjustRightInd w:val="0"/>
              <w:spacing w:after="0" w:line="240" w:lineRule="exact"/>
              <w:ind w:right="400"/>
              <w:rPr>
                <w:rFonts w:ascii="Segoe UI" w:hAnsi="Segoe UI" w:cs="Segoe UI"/>
                <w:color w:val="000000"/>
                <w:lang w:val="fr-FR"/>
              </w:rPr>
            </w:pPr>
            <w:r w:rsidRPr="00B718A2">
              <w:rPr>
                <w:rFonts w:ascii="Segoe UI" w:hAnsi="Segoe UI" w:cs="Segoe UI"/>
                <w:color w:val="000000"/>
                <w:lang w:val="fr-FR"/>
              </w:rPr>
              <w:t>Qui sera titulaire des droits d’auteur et des droits de propriété des données recueillies ?</w:t>
            </w:r>
          </w:p>
          <w:p w14:paraId="4CCAC8E9" w14:textId="77777777" w:rsidR="00115D78" w:rsidRPr="00B718A2" w:rsidRDefault="00115D78" w:rsidP="003A0933">
            <w:pPr>
              <w:widowControl w:val="0"/>
              <w:autoSpaceDE w:val="0"/>
              <w:autoSpaceDN w:val="0"/>
              <w:adjustRightInd w:val="0"/>
              <w:spacing w:after="0" w:line="240" w:lineRule="exact"/>
              <w:ind w:right="400"/>
              <w:rPr>
                <w:rFonts w:ascii="Segoe UI" w:hAnsi="Segoe UI" w:cs="Segoe UI"/>
                <w:color w:val="000000"/>
                <w:lang w:val="fr-FR"/>
              </w:rPr>
            </w:pPr>
          </w:p>
        </w:tc>
        <w:tc>
          <w:tcPr>
            <w:tcW w:w="3712" w:type="pct"/>
            <w:gridSpan w:val="8"/>
            <w:tcBorders>
              <w:bottom w:val="nil"/>
            </w:tcBorders>
          </w:tcPr>
          <w:p w14:paraId="1A8A65D1" w14:textId="068BEA23" w:rsidR="00115D78" w:rsidRPr="00B718A2" w:rsidRDefault="00FF594E" w:rsidP="003A0933">
            <w:pPr>
              <w:widowControl w:val="0"/>
              <w:autoSpaceDE w:val="0"/>
              <w:autoSpaceDN w:val="0"/>
              <w:adjustRightInd w:val="0"/>
              <w:spacing w:after="0" w:line="240" w:lineRule="exact"/>
              <w:ind w:right="400"/>
              <w:rPr>
                <w:rFonts w:ascii="Segoe UI" w:hAnsi="Segoe UI" w:cs="Segoe UI"/>
                <w:lang w:val="fr-FR"/>
              </w:rPr>
            </w:pPr>
            <w:r>
              <w:rPr>
                <w:rFonts w:ascii="Segoe UI" w:hAnsi="Segoe UI" w:cs="Segoe UI"/>
                <w:lang w:val="fr-FR"/>
              </w:rPr>
              <w:t>IMPACT Initiatives</w:t>
            </w:r>
          </w:p>
        </w:tc>
      </w:tr>
      <w:tr w:rsidR="00115D78" w:rsidRPr="00B718A2" w14:paraId="144E57FB" w14:textId="77777777" w:rsidTr="001143C4">
        <w:tc>
          <w:tcPr>
            <w:tcW w:w="5000" w:type="pct"/>
            <w:gridSpan w:val="10"/>
            <w:tcBorders>
              <w:top w:val="nil"/>
              <w:bottom w:val="nil"/>
            </w:tcBorders>
            <w:shd w:val="clear" w:color="auto" w:fill="9A9A9C"/>
          </w:tcPr>
          <w:p w14:paraId="64A475F6" w14:textId="77777777" w:rsidR="00115D78" w:rsidRPr="00B718A2" w:rsidRDefault="00115D78" w:rsidP="003A0933">
            <w:pPr>
              <w:widowControl w:val="0"/>
              <w:autoSpaceDE w:val="0"/>
              <w:autoSpaceDN w:val="0"/>
              <w:adjustRightInd w:val="0"/>
              <w:spacing w:after="0" w:line="240" w:lineRule="exact"/>
              <w:ind w:right="400"/>
              <w:rPr>
                <w:rFonts w:ascii="Segoe UI" w:hAnsi="Segoe UI" w:cs="Segoe UI"/>
                <w:b/>
                <w:color w:val="000000"/>
                <w:lang w:val="fr-FR"/>
              </w:rPr>
            </w:pPr>
            <w:r w:rsidRPr="00B718A2">
              <w:rPr>
                <w:rFonts w:ascii="Segoe UI" w:hAnsi="Segoe UI" w:cs="Segoe UI"/>
                <w:b/>
                <w:color w:val="FFFFFF"/>
                <w:lang w:val="fr-FR"/>
              </w:rPr>
              <w:t>Stockage et sauvegarde</w:t>
            </w:r>
          </w:p>
        </w:tc>
      </w:tr>
      <w:tr w:rsidR="00115D78" w:rsidRPr="00B718A2" w14:paraId="7F08D6E8" w14:textId="77777777" w:rsidTr="001143C4">
        <w:trPr>
          <w:trHeight w:val="480"/>
        </w:trPr>
        <w:tc>
          <w:tcPr>
            <w:tcW w:w="1288" w:type="pct"/>
            <w:gridSpan w:val="2"/>
            <w:vMerge w:val="restart"/>
            <w:tcBorders>
              <w:top w:val="nil"/>
            </w:tcBorders>
            <w:shd w:val="clear" w:color="auto" w:fill="DDDDDE"/>
          </w:tcPr>
          <w:p w14:paraId="1C91E418" w14:textId="77777777" w:rsidR="00115D78" w:rsidRPr="00B718A2" w:rsidRDefault="00115D78" w:rsidP="003A0933">
            <w:pPr>
              <w:widowControl w:val="0"/>
              <w:autoSpaceDE w:val="0"/>
              <w:autoSpaceDN w:val="0"/>
              <w:adjustRightInd w:val="0"/>
              <w:spacing w:after="0" w:line="240" w:lineRule="exact"/>
              <w:ind w:right="400"/>
              <w:rPr>
                <w:rFonts w:ascii="Segoe UI" w:hAnsi="Segoe UI" w:cs="Segoe UI"/>
                <w:color w:val="000000"/>
                <w:lang w:val="fr-CH"/>
              </w:rPr>
            </w:pPr>
            <w:r w:rsidRPr="00B718A2">
              <w:rPr>
                <w:rFonts w:ascii="Segoe UI" w:hAnsi="Segoe UI" w:cs="Segoe UI"/>
                <w:color w:val="000000"/>
                <w:lang w:val="fr-CH"/>
              </w:rPr>
              <w:t>Où seront stockées et sauvegardées les données pendant la recherche ?</w:t>
            </w:r>
          </w:p>
        </w:tc>
        <w:tc>
          <w:tcPr>
            <w:tcW w:w="259" w:type="pct"/>
            <w:tcBorders>
              <w:top w:val="nil"/>
              <w:bottom w:val="single" w:sz="4" w:space="0" w:color="auto"/>
              <w:right w:val="single" w:sz="4" w:space="0" w:color="auto"/>
            </w:tcBorders>
          </w:tcPr>
          <w:p w14:paraId="23E83121" w14:textId="21790E87" w:rsidR="00115D78" w:rsidRPr="00B718A2" w:rsidRDefault="00782DE7" w:rsidP="003A0933">
            <w:pPr>
              <w:spacing w:after="0"/>
              <w:rPr>
                <w:rFonts w:ascii="Segoe UI" w:hAnsi="Segoe UI" w:cs="Segoe UI"/>
                <w:lang w:val="en-GB"/>
              </w:rPr>
            </w:pPr>
            <w:r>
              <w:rPr>
                <w:rFonts w:ascii="Segoe UI" w:hAnsi="Segoe UI" w:cs="Segoe UI"/>
                <w:lang w:val="en-GB"/>
              </w:rPr>
              <w:t>X</w:t>
            </w:r>
          </w:p>
        </w:tc>
        <w:tc>
          <w:tcPr>
            <w:tcW w:w="1415" w:type="pct"/>
            <w:gridSpan w:val="3"/>
            <w:tcBorders>
              <w:top w:val="nil"/>
              <w:left w:val="single" w:sz="4" w:space="0" w:color="auto"/>
              <w:bottom w:val="single" w:sz="4" w:space="0" w:color="auto"/>
              <w:right w:val="single" w:sz="4" w:space="0" w:color="auto"/>
            </w:tcBorders>
          </w:tcPr>
          <w:p w14:paraId="1DB1929C" w14:textId="77777777" w:rsidR="00115D78" w:rsidRPr="00B718A2" w:rsidRDefault="00115D78" w:rsidP="003A0933">
            <w:pPr>
              <w:spacing w:after="0"/>
              <w:rPr>
                <w:rFonts w:ascii="Segoe UI" w:hAnsi="Segoe UI" w:cs="Segoe UI"/>
                <w:lang w:val="en-GB"/>
              </w:rPr>
            </w:pPr>
            <w:r w:rsidRPr="00B718A2">
              <w:rPr>
                <w:rFonts w:ascii="Segoe UI" w:hAnsi="Segoe UI" w:cs="Segoe UI"/>
                <w:lang w:val="en-GB"/>
              </w:rPr>
              <w:t>Serveur Kobo d’IMPACT/REACH</w:t>
            </w:r>
          </w:p>
        </w:tc>
        <w:tc>
          <w:tcPr>
            <w:tcW w:w="267" w:type="pct"/>
            <w:tcBorders>
              <w:top w:val="nil"/>
              <w:left w:val="single" w:sz="4" w:space="0" w:color="auto"/>
              <w:bottom w:val="single" w:sz="4" w:space="0" w:color="auto"/>
              <w:right w:val="single" w:sz="4" w:space="0" w:color="auto"/>
            </w:tcBorders>
          </w:tcPr>
          <w:p w14:paraId="4052396C" w14:textId="77777777" w:rsidR="00115D78" w:rsidRPr="00B718A2" w:rsidRDefault="00115D78" w:rsidP="003A0933">
            <w:pPr>
              <w:spacing w:after="0"/>
              <w:rPr>
                <w:rFonts w:ascii="Segoe UI" w:hAnsi="Segoe UI" w:cs="Segoe UI"/>
                <w:lang w:val="en-GB"/>
              </w:rPr>
            </w:pPr>
            <w:r w:rsidRPr="00B718A2">
              <w:rPr>
                <w:rFonts w:ascii="Segoe UI" w:hAnsi="Segoe UI" w:cs="Segoe UI"/>
                <w:lang w:val="en-GB"/>
              </w:rPr>
              <w:t>□</w:t>
            </w:r>
          </w:p>
        </w:tc>
        <w:tc>
          <w:tcPr>
            <w:tcW w:w="1771" w:type="pct"/>
            <w:gridSpan w:val="3"/>
            <w:tcBorders>
              <w:top w:val="nil"/>
              <w:left w:val="single" w:sz="4" w:space="0" w:color="auto"/>
              <w:bottom w:val="single" w:sz="4" w:space="0" w:color="auto"/>
            </w:tcBorders>
          </w:tcPr>
          <w:p w14:paraId="2D71BA67" w14:textId="77777777" w:rsidR="00115D78" w:rsidRPr="00B718A2" w:rsidRDefault="00115D78" w:rsidP="003A0933">
            <w:pPr>
              <w:spacing w:after="0"/>
              <w:rPr>
                <w:rFonts w:ascii="Segoe UI" w:hAnsi="Segoe UI" w:cs="Segoe UI"/>
                <w:lang w:val="en-GB"/>
              </w:rPr>
            </w:pPr>
            <w:r w:rsidRPr="00B718A2">
              <w:rPr>
                <w:rFonts w:ascii="Segoe UI" w:hAnsi="Segoe UI" w:cs="Segoe UI"/>
                <w:lang w:val="en-GB"/>
              </w:rPr>
              <w:t xml:space="preserve">Autre serveur Kobo: </w:t>
            </w:r>
            <w:r w:rsidRPr="00B718A2">
              <w:rPr>
                <w:rFonts w:ascii="Segoe UI" w:hAnsi="Segoe UI" w:cs="Segoe UI"/>
                <w:i/>
                <w:color w:val="E7E6E6" w:themeColor="background2"/>
                <w:lang w:val="en-GB"/>
              </w:rPr>
              <w:t>[spécifier]</w:t>
            </w:r>
          </w:p>
        </w:tc>
      </w:tr>
      <w:tr w:rsidR="00115D78" w:rsidRPr="00B718A2" w14:paraId="67DF0107" w14:textId="77777777" w:rsidTr="001143C4">
        <w:trPr>
          <w:trHeight w:val="480"/>
        </w:trPr>
        <w:tc>
          <w:tcPr>
            <w:tcW w:w="1288" w:type="pct"/>
            <w:gridSpan w:val="2"/>
            <w:vMerge/>
            <w:shd w:val="clear" w:color="auto" w:fill="DDDDDE"/>
          </w:tcPr>
          <w:p w14:paraId="11298C27" w14:textId="77777777" w:rsidR="00115D78" w:rsidRPr="00B718A2" w:rsidRDefault="00115D78" w:rsidP="003A0933">
            <w:pPr>
              <w:widowControl w:val="0"/>
              <w:autoSpaceDE w:val="0"/>
              <w:autoSpaceDN w:val="0"/>
              <w:adjustRightInd w:val="0"/>
              <w:spacing w:after="0" w:line="240" w:lineRule="exact"/>
              <w:ind w:right="400"/>
              <w:rPr>
                <w:rFonts w:ascii="Segoe UI" w:hAnsi="Segoe UI" w:cs="Segoe UI"/>
                <w:color w:val="000000"/>
                <w:lang w:val="en-GB"/>
              </w:rPr>
            </w:pPr>
          </w:p>
        </w:tc>
        <w:tc>
          <w:tcPr>
            <w:tcW w:w="259" w:type="pct"/>
            <w:tcBorders>
              <w:top w:val="single" w:sz="4" w:space="0" w:color="auto"/>
              <w:bottom w:val="single" w:sz="4" w:space="0" w:color="auto"/>
              <w:right w:val="single" w:sz="4" w:space="0" w:color="auto"/>
            </w:tcBorders>
          </w:tcPr>
          <w:p w14:paraId="01F2700A" w14:textId="508F45C0" w:rsidR="00115D78" w:rsidRPr="00B718A2" w:rsidRDefault="00AC6A43" w:rsidP="003A0933">
            <w:pPr>
              <w:spacing w:after="0"/>
              <w:rPr>
                <w:rFonts w:ascii="Segoe UI" w:hAnsi="Segoe UI" w:cs="Segoe UI"/>
                <w:lang w:val="en-GB"/>
              </w:rPr>
            </w:pPr>
            <w:r>
              <w:rPr>
                <w:rFonts w:ascii="Segoe UI" w:hAnsi="Segoe UI" w:cs="Segoe UI"/>
                <w:lang w:val="en-GB"/>
              </w:rPr>
              <w:t>X</w:t>
            </w:r>
          </w:p>
        </w:tc>
        <w:tc>
          <w:tcPr>
            <w:tcW w:w="1415" w:type="pct"/>
            <w:gridSpan w:val="3"/>
            <w:tcBorders>
              <w:top w:val="single" w:sz="4" w:space="0" w:color="auto"/>
              <w:left w:val="single" w:sz="4" w:space="0" w:color="auto"/>
              <w:bottom w:val="single" w:sz="4" w:space="0" w:color="auto"/>
              <w:right w:val="single" w:sz="4" w:space="0" w:color="auto"/>
            </w:tcBorders>
          </w:tcPr>
          <w:p w14:paraId="4CC0E821" w14:textId="77777777" w:rsidR="00115D78" w:rsidRPr="00B718A2" w:rsidRDefault="00115D78" w:rsidP="003A0933">
            <w:pPr>
              <w:spacing w:after="0"/>
              <w:rPr>
                <w:rFonts w:ascii="Segoe UI" w:hAnsi="Segoe UI" w:cs="Segoe UI"/>
                <w:lang w:val="fr-FR"/>
              </w:rPr>
            </w:pPr>
            <w:r w:rsidRPr="00B718A2">
              <w:rPr>
                <w:rFonts w:ascii="Segoe UI" w:hAnsi="Segoe UI" w:cs="Segoe UI"/>
                <w:lang w:val="fr-FR"/>
              </w:rPr>
              <w:t>Serveur physique global ou Cloud d’IMPACT</w:t>
            </w:r>
          </w:p>
        </w:tc>
        <w:tc>
          <w:tcPr>
            <w:tcW w:w="267" w:type="pct"/>
            <w:tcBorders>
              <w:top w:val="single" w:sz="4" w:space="0" w:color="auto"/>
              <w:left w:val="single" w:sz="4" w:space="0" w:color="auto"/>
              <w:bottom w:val="single" w:sz="4" w:space="0" w:color="auto"/>
              <w:right w:val="single" w:sz="4" w:space="0" w:color="auto"/>
            </w:tcBorders>
          </w:tcPr>
          <w:p w14:paraId="1F96122F" w14:textId="77777777" w:rsidR="00115D78" w:rsidRPr="00B718A2" w:rsidRDefault="00115D78" w:rsidP="003A0933">
            <w:pPr>
              <w:spacing w:after="0"/>
              <w:rPr>
                <w:rFonts w:ascii="Segoe UI" w:hAnsi="Segoe UI" w:cs="Segoe UI"/>
                <w:lang w:val="en-GB"/>
              </w:rPr>
            </w:pPr>
            <w:r w:rsidRPr="00B718A2">
              <w:rPr>
                <w:rFonts w:ascii="Segoe UI" w:hAnsi="Segoe UI" w:cs="Segoe UI"/>
                <w:lang w:val="en-GB"/>
              </w:rPr>
              <w:t>□</w:t>
            </w:r>
          </w:p>
        </w:tc>
        <w:tc>
          <w:tcPr>
            <w:tcW w:w="1771" w:type="pct"/>
            <w:gridSpan w:val="3"/>
            <w:tcBorders>
              <w:top w:val="single" w:sz="4" w:space="0" w:color="auto"/>
              <w:left w:val="single" w:sz="4" w:space="0" w:color="auto"/>
              <w:bottom w:val="single" w:sz="4" w:space="0" w:color="auto"/>
            </w:tcBorders>
          </w:tcPr>
          <w:p w14:paraId="5B445789" w14:textId="77777777" w:rsidR="00115D78" w:rsidRPr="00B718A2" w:rsidRDefault="00115D78" w:rsidP="003A0933">
            <w:pPr>
              <w:spacing w:after="0"/>
              <w:rPr>
                <w:rFonts w:ascii="Segoe UI" w:hAnsi="Segoe UI" w:cs="Segoe UI"/>
                <w:lang w:val="fr-FR"/>
              </w:rPr>
            </w:pPr>
            <w:r w:rsidRPr="00B718A2">
              <w:rPr>
                <w:rFonts w:ascii="Segoe UI" w:hAnsi="Segoe UI" w:cs="Segoe UI"/>
                <w:lang w:val="fr-FR"/>
              </w:rPr>
              <w:t>Serveur interne / du pays</w:t>
            </w:r>
          </w:p>
        </w:tc>
      </w:tr>
      <w:tr w:rsidR="00115D78" w:rsidRPr="00B718A2" w14:paraId="56F3267C" w14:textId="77777777" w:rsidTr="001143C4">
        <w:trPr>
          <w:trHeight w:val="480"/>
        </w:trPr>
        <w:tc>
          <w:tcPr>
            <w:tcW w:w="1288" w:type="pct"/>
            <w:gridSpan w:val="2"/>
            <w:vMerge/>
            <w:shd w:val="clear" w:color="auto" w:fill="DDDDDE"/>
          </w:tcPr>
          <w:p w14:paraId="713756B6" w14:textId="77777777" w:rsidR="00115D78" w:rsidRPr="00B718A2" w:rsidRDefault="00115D78" w:rsidP="003A0933">
            <w:pPr>
              <w:widowControl w:val="0"/>
              <w:autoSpaceDE w:val="0"/>
              <w:autoSpaceDN w:val="0"/>
              <w:adjustRightInd w:val="0"/>
              <w:spacing w:after="0" w:line="240" w:lineRule="exact"/>
              <w:ind w:right="400"/>
              <w:rPr>
                <w:rFonts w:ascii="Segoe UI" w:hAnsi="Segoe UI" w:cs="Segoe UI"/>
                <w:color w:val="000000"/>
                <w:lang w:val="fr-FR"/>
              </w:rPr>
            </w:pPr>
          </w:p>
        </w:tc>
        <w:tc>
          <w:tcPr>
            <w:tcW w:w="259" w:type="pct"/>
            <w:tcBorders>
              <w:top w:val="single" w:sz="4" w:space="0" w:color="auto"/>
              <w:bottom w:val="single" w:sz="4" w:space="0" w:color="auto"/>
              <w:right w:val="single" w:sz="4" w:space="0" w:color="auto"/>
            </w:tcBorders>
          </w:tcPr>
          <w:p w14:paraId="730676E8" w14:textId="77777777" w:rsidR="00115D78" w:rsidRPr="00B718A2" w:rsidRDefault="00115D78" w:rsidP="003A0933">
            <w:pPr>
              <w:spacing w:after="0"/>
              <w:rPr>
                <w:rFonts w:ascii="Segoe UI" w:hAnsi="Segoe UI" w:cs="Segoe UI"/>
                <w:lang w:val="fr-FR"/>
              </w:rPr>
            </w:pPr>
            <w:r w:rsidRPr="00B718A2">
              <w:rPr>
                <w:rFonts w:ascii="Segoe UI" w:hAnsi="Segoe UI" w:cs="Segoe UI"/>
                <w:lang w:val="fr-FR"/>
              </w:rPr>
              <w:t>□</w:t>
            </w:r>
          </w:p>
        </w:tc>
        <w:tc>
          <w:tcPr>
            <w:tcW w:w="1415" w:type="pct"/>
            <w:gridSpan w:val="3"/>
            <w:tcBorders>
              <w:top w:val="single" w:sz="4" w:space="0" w:color="auto"/>
              <w:left w:val="single" w:sz="4" w:space="0" w:color="auto"/>
              <w:bottom w:val="single" w:sz="4" w:space="0" w:color="auto"/>
              <w:right w:val="single" w:sz="4" w:space="0" w:color="auto"/>
            </w:tcBorders>
          </w:tcPr>
          <w:p w14:paraId="5A0C869C" w14:textId="7BA9420C" w:rsidR="00115D78" w:rsidRPr="00B718A2" w:rsidRDefault="00115D78" w:rsidP="003A0933">
            <w:pPr>
              <w:spacing w:after="0"/>
              <w:rPr>
                <w:rFonts w:ascii="Segoe UI" w:hAnsi="Segoe UI" w:cs="Segoe UI"/>
                <w:lang w:val="fr-CH"/>
              </w:rPr>
            </w:pPr>
            <w:r w:rsidRPr="00B718A2">
              <w:rPr>
                <w:rFonts w:ascii="Segoe UI" w:hAnsi="Segoe UI" w:cs="Segoe UI"/>
                <w:lang w:val="fr-CH"/>
              </w:rPr>
              <w:t xml:space="preserve">Sur </w:t>
            </w:r>
            <w:r w:rsidR="00782DE7" w:rsidRPr="00B718A2">
              <w:rPr>
                <w:rFonts w:ascii="Segoe UI" w:hAnsi="Segoe UI" w:cs="Segoe UI"/>
                <w:lang w:val="fr-CH"/>
              </w:rPr>
              <w:t>les appareils</w:t>
            </w:r>
            <w:r w:rsidRPr="00B718A2">
              <w:rPr>
                <w:rFonts w:ascii="Segoe UI" w:hAnsi="Segoe UI" w:cs="Segoe UI"/>
                <w:lang w:val="fr-CH"/>
              </w:rPr>
              <w:t xml:space="preserve"> du personnel IMPACT/REACH</w:t>
            </w:r>
          </w:p>
        </w:tc>
        <w:tc>
          <w:tcPr>
            <w:tcW w:w="267" w:type="pct"/>
            <w:tcBorders>
              <w:top w:val="single" w:sz="4" w:space="0" w:color="auto"/>
              <w:left w:val="single" w:sz="4" w:space="0" w:color="auto"/>
              <w:bottom w:val="single" w:sz="4" w:space="0" w:color="auto"/>
              <w:right w:val="single" w:sz="4" w:space="0" w:color="auto"/>
            </w:tcBorders>
          </w:tcPr>
          <w:p w14:paraId="2D94F0E8" w14:textId="77777777" w:rsidR="00115D78" w:rsidRPr="00B718A2" w:rsidRDefault="00115D78" w:rsidP="003A0933">
            <w:pPr>
              <w:spacing w:after="0"/>
              <w:rPr>
                <w:rFonts w:ascii="Segoe UI" w:hAnsi="Segoe UI" w:cs="Segoe UI"/>
                <w:lang w:val="fr-FR"/>
              </w:rPr>
            </w:pPr>
            <w:r w:rsidRPr="00B718A2">
              <w:rPr>
                <w:rFonts w:ascii="Segoe UI" w:hAnsi="Segoe UI" w:cs="Segoe UI"/>
                <w:lang w:val="fr-FR"/>
              </w:rPr>
              <w:t>□</w:t>
            </w:r>
          </w:p>
        </w:tc>
        <w:tc>
          <w:tcPr>
            <w:tcW w:w="1771" w:type="pct"/>
            <w:gridSpan w:val="3"/>
            <w:tcBorders>
              <w:top w:val="single" w:sz="4" w:space="0" w:color="auto"/>
              <w:left w:val="single" w:sz="4" w:space="0" w:color="auto"/>
              <w:bottom w:val="single" w:sz="4" w:space="0" w:color="auto"/>
            </w:tcBorders>
          </w:tcPr>
          <w:p w14:paraId="45EAACC7" w14:textId="77777777" w:rsidR="00115D78" w:rsidRPr="00B718A2" w:rsidRDefault="00115D78" w:rsidP="003A0933">
            <w:pPr>
              <w:spacing w:after="0"/>
              <w:rPr>
                <w:rFonts w:ascii="Segoe UI" w:hAnsi="Segoe UI" w:cs="Segoe UI"/>
                <w:i/>
                <w:lang w:val="fr-FR"/>
              </w:rPr>
            </w:pPr>
            <w:r w:rsidRPr="00B718A2">
              <w:rPr>
                <w:rFonts w:ascii="Segoe UI" w:hAnsi="Segoe UI" w:cs="Segoe UI"/>
                <w:lang w:val="fr-FR"/>
              </w:rPr>
              <w:t xml:space="preserve">Emplacement physique </w:t>
            </w:r>
            <w:r w:rsidRPr="00B718A2">
              <w:rPr>
                <w:rFonts w:ascii="Segoe UI" w:hAnsi="Segoe UI" w:cs="Segoe UI"/>
                <w:i/>
                <w:color w:val="E7E6E6" w:themeColor="background2"/>
                <w:lang w:val="en-GB"/>
              </w:rPr>
              <w:t>[spécifier]</w:t>
            </w:r>
          </w:p>
        </w:tc>
      </w:tr>
      <w:tr w:rsidR="00115D78" w:rsidRPr="001E1F58" w14:paraId="256B3E57" w14:textId="77777777" w:rsidTr="001143C4">
        <w:trPr>
          <w:trHeight w:val="443"/>
        </w:trPr>
        <w:tc>
          <w:tcPr>
            <w:tcW w:w="1288" w:type="pct"/>
            <w:gridSpan w:val="2"/>
            <w:vMerge/>
            <w:shd w:val="clear" w:color="auto" w:fill="DDDDDE"/>
          </w:tcPr>
          <w:p w14:paraId="491834DE" w14:textId="77777777" w:rsidR="00115D78" w:rsidRPr="00B718A2" w:rsidRDefault="00115D78" w:rsidP="003A0933">
            <w:pPr>
              <w:widowControl w:val="0"/>
              <w:autoSpaceDE w:val="0"/>
              <w:autoSpaceDN w:val="0"/>
              <w:adjustRightInd w:val="0"/>
              <w:spacing w:after="0" w:line="240" w:lineRule="exact"/>
              <w:ind w:right="400"/>
              <w:rPr>
                <w:rFonts w:ascii="Segoe UI" w:hAnsi="Segoe UI" w:cs="Segoe UI"/>
                <w:color w:val="000000"/>
                <w:lang w:val="fr-FR"/>
              </w:rPr>
            </w:pPr>
          </w:p>
        </w:tc>
        <w:tc>
          <w:tcPr>
            <w:tcW w:w="259" w:type="pct"/>
            <w:tcBorders>
              <w:top w:val="single" w:sz="4" w:space="0" w:color="auto"/>
              <w:bottom w:val="single" w:sz="4" w:space="0" w:color="auto"/>
              <w:right w:val="single" w:sz="4" w:space="0" w:color="auto"/>
            </w:tcBorders>
          </w:tcPr>
          <w:p w14:paraId="40B10FFA" w14:textId="64C5E61C" w:rsidR="00115D78" w:rsidRPr="00B718A2" w:rsidRDefault="001C0823" w:rsidP="003A0933">
            <w:pPr>
              <w:spacing w:after="0"/>
              <w:rPr>
                <w:rFonts w:ascii="Segoe UI" w:hAnsi="Segoe UI" w:cs="Segoe UI"/>
                <w:lang w:val="fr-FR"/>
              </w:rPr>
            </w:pPr>
            <w:r>
              <w:rPr>
                <w:rFonts w:ascii="Segoe UI" w:hAnsi="Segoe UI" w:cs="Segoe UI"/>
                <w:lang w:val="fr-FR"/>
              </w:rPr>
              <w:t>X</w:t>
            </w:r>
          </w:p>
        </w:tc>
        <w:tc>
          <w:tcPr>
            <w:tcW w:w="3452" w:type="pct"/>
            <w:gridSpan w:val="7"/>
            <w:tcBorders>
              <w:top w:val="single" w:sz="4" w:space="0" w:color="auto"/>
              <w:left w:val="single" w:sz="4" w:space="0" w:color="auto"/>
              <w:bottom w:val="single" w:sz="4" w:space="0" w:color="auto"/>
            </w:tcBorders>
          </w:tcPr>
          <w:p w14:paraId="63BEAFCD" w14:textId="72A7CD4B" w:rsidR="00115D78" w:rsidRPr="00B718A2" w:rsidRDefault="001C0823" w:rsidP="003A0933">
            <w:pPr>
              <w:spacing w:after="0"/>
              <w:rPr>
                <w:rFonts w:ascii="Segoe UI" w:hAnsi="Segoe UI" w:cs="Segoe UI"/>
                <w:lang w:val="fr-FR"/>
              </w:rPr>
            </w:pPr>
            <w:r>
              <w:rPr>
                <w:rFonts w:ascii="Segoe UI" w:hAnsi="Segoe UI" w:cs="Segoe UI"/>
                <w:lang w:val="fr-FR"/>
              </w:rPr>
              <w:t>Sur les appareils des partenaires de collecte</w:t>
            </w:r>
          </w:p>
        </w:tc>
      </w:tr>
      <w:tr w:rsidR="00115D78" w:rsidRPr="001E1F58" w14:paraId="62B18948" w14:textId="77777777" w:rsidTr="001143C4">
        <w:tc>
          <w:tcPr>
            <w:tcW w:w="1288" w:type="pct"/>
            <w:gridSpan w:val="2"/>
            <w:vMerge w:val="restart"/>
            <w:shd w:val="clear" w:color="auto" w:fill="DDDDDE"/>
          </w:tcPr>
          <w:p w14:paraId="1E43548B" w14:textId="77777777" w:rsidR="00115D78" w:rsidRPr="00B718A2" w:rsidRDefault="00115D78" w:rsidP="003A0933">
            <w:pPr>
              <w:widowControl w:val="0"/>
              <w:autoSpaceDE w:val="0"/>
              <w:autoSpaceDN w:val="0"/>
              <w:adjustRightInd w:val="0"/>
              <w:spacing w:after="0" w:line="240" w:lineRule="exact"/>
              <w:ind w:right="400"/>
              <w:rPr>
                <w:rFonts w:ascii="Segoe UI" w:hAnsi="Segoe UI" w:cs="Segoe UI"/>
                <w:color w:val="000000"/>
                <w:lang w:val="fr-FR"/>
              </w:rPr>
            </w:pPr>
            <w:r w:rsidRPr="00B718A2">
              <w:rPr>
                <w:rFonts w:ascii="Segoe UI" w:hAnsi="Segoe UI" w:cs="Segoe UI"/>
                <w:color w:val="000000"/>
                <w:lang w:val="fr-FR"/>
              </w:rPr>
              <w:lastRenderedPageBreak/>
              <w:t>Quelles mesures quant à l’accès et à la sécurité des données ont été prises ?</w:t>
            </w:r>
          </w:p>
        </w:tc>
        <w:tc>
          <w:tcPr>
            <w:tcW w:w="259" w:type="pct"/>
            <w:tcBorders>
              <w:top w:val="single" w:sz="4" w:space="0" w:color="auto"/>
              <w:bottom w:val="nil"/>
              <w:right w:val="single" w:sz="4" w:space="0" w:color="auto"/>
            </w:tcBorders>
          </w:tcPr>
          <w:p w14:paraId="180F102C" w14:textId="4E5B3E0F" w:rsidR="00115D78" w:rsidRPr="00B718A2" w:rsidRDefault="001C0823" w:rsidP="003A0933">
            <w:pPr>
              <w:widowControl w:val="0"/>
              <w:autoSpaceDE w:val="0"/>
              <w:autoSpaceDN w:val="0"/>
              <w:adjustRightInd w:val="0"/>
              <w:spacing w:after="0"/>
              <w:ind w:right="400"/>
              <w:rPr>
                <w:rFonts w:ascii="Segoe UI" w:hAnsi="Segoe UI" w:cs="Segoe UI"/>
                <w:color w:val="000000"/>
                <w:lang w:val="fr-FR"/>
              </w:rPr>
            </w:pPr>
            <w:r>
              <w:rPr>
                <w:rFonts w:ascii="Segoe UI" w:hAnsi="Segoe UI" w:cs="Segoe UI"/>
                <w:color w:val="000000"/>
                <w:lang w:val="fr-FR"/>
              </w:rPr>
              <w:t>X</w:t>
            </w:r>
          </w:p>
          <w:p w14:paraId="14EC19E4" w14:textId="77777777" w:rsidR="00115D78" w:rsidRPr="00B718A2" w:rsidDel="00B739B3" w:rsidRDefault="00115D78" w:rsidP="003A0933">
            <w:pPr>
              <w:widowControl w:val="0"/>
              <w:autoSpaceDE w:val="0"/>
              <w:autoSpaceDN w:val="0"/>
              <w:adjustRightInd w:val="0"/>
              <w:spacing w:after="0"/>
              <w:ind w:right="400"/>
              <w:rPr>
                <w:rFonts w:ascii="Segoe UI" w:hAnsi="Segoe UI" w:cs="Segoe UI"/>
                <w:color w:val="000000"/>
                <w:lang w:val="fr-FR"/>
              </w:rPr>
            </w:pPr>
          </w:p>
        </w:tc>
        <w:tc>
          <w:tcPr>
            <w:tcW w:w="1415" w:type="pct"/>
            <w:gridSpan w:val="3"/>
            <w:tcBorders>
              <w:top w:val="single" w:sz="4" w:space="0" w:color="auto"/>
              <w:left w:val="single" w:sz="4" w:space="0" w:color="auto"/>
              <w:bottom w:val="nil"/>
              <w:right w:val="single" w:sz="4" w:space="0" w:color="auto"/>
            </w:tcBorders>
          </w:tcPr>
          <w:p w14:paraId="40A9F241" w14:textId="77777777" w:rsidR="00115D78" w:rsidRPr="00B718A2" w:rsidDel="00B739B3" w:rsidRDefault="00115D78" w:rsidP="003A0933">
            <w:pPr>
              <w:widowControl w:val="0"/>
              <w:autoSpaceDE w:val="0"/>
              <w:autoSpaceDN w:val="0"/>
              <w:adjustRightInd w:val="0"/>
              <w:spacing w:after="0"/>
              <w:ind w:right="400"/>
              <w:rPr>
                <w:rFonts w:ascii="Segoe UI" w:hAnsi="Segoe UI" w:cs="Segoe UI"/>
                <w:color w:val="000000"/>
                <w:lang w:val="fr-FR"/>
              </w:rPr>
            </w:pPr>
            <w:r w:rsidRPr="00B718A2">
              <w:rPr>
                <w:rFonts w:ascii="Segoe UI" w:hAnsi="Segoe UI" w:cs="Segoe UI"/>
                <w:color w:val="000000"/>
                <w:lang w:val="fr-FR"/>
              </w:rPr>
              <w:t>Mot de passe sur les appareils/serveurs</w:t>
            </w:r>
          </w:p>
        </w:tc>
        <w:tc>
          <w:tcPr>
            <w:tcW w:w="267" w:type="pct"/>
            <w:tcBorders>
              <w:top w:val="single" w:sz="4" w:space="0" w:color="auto"/>
              <w:left w:val="single" w:sz="4" w:space="0" w:color="auto"/>
              <w:bottom w:val="nil"/>
              <w:right w:val="single" w:sz="4" w:space="0" w:color="auto"/>
            </w:tcBorders>
          </w:tcPr>
          <w:p w14:paraId="52BF8AD1" w14:textId="75EB1E37" w:rsidR="00115D78" w:rsidRPr="00B718A2" w:rsidDel="00B739B3" w:rsidRDefault="008C644B" w:rsidP="003A0933">
            <w:pPr>
              <w:widowControl w:val="0"/>
              <w:autoSpaceDE w:val="0"/>
              <w:autoSpaceDN w:val="0"/>
              <w:adjustRightInd w:val="0"/>
              <w:spacing w:after="0"/>
              <w:ind w:right="400"/>
              <w:rPr>
                <w:rFonts w:ascii="Segoe UI" w:hAnsi="Segoe UI" w:cs="Segoe UI"/>
                <w:color w:val="000000"/>
                <w:lang w:val="fr-FR"/>
              </w:rPr>
            </w:pPr>
            <w:r>
              <w:rPr>
                <w:rFonts w:ascii="Segoe UI" w:hAnsi="Segoe UI" w:cs="Segoe UI"/>
                <w:color w:val="000000"/>
                <w:lang w:val="fr-FR"/>
              </w:rPr>
              <w:t>X</w:t>
            </w:r>
          </w:p>
        </w:tc>
        <w:tc>
          <w:tcPr>
            <w:tcW w:w="1771" w:type="pct"/>
            <w:gridSpan w:val="3"/>
            <w:tcBorders>
              <w:top w:val="single" w:sz="4" w:space="0" w:color="auto"/>
              <w:left w:val="single" w:sz="4" w:space="0" w:color="auto"/>
              <w:bottom w:val="nil"/>
            </w:tcBorders>
          </w:tcPr>
          <w:p w14:paraId="193D60A6" w14:textId="3B50F542" w:rsidR="00115D78" w:rsidRPr="00B718A2" w:rsidRDefault="00115D78" w:rsidP="003A0933">
            <w:pPr>
              <w:widowControl w:val="0"/>
              <w:autoSpaceDE w:val="0"/>
              <w:autoSpaceDN w:val="0"/>
              <w:adjustRightInd w:val="0"/>
              <w:spacing w:after="0"/>
              <w:ind w:right="400"/>
              <w:rPr>
                <w:rFonts w:ascii="Segoe UI" w:hAnsi="Segoe UI" w:cs="Segoe UI"/>
                <w:color w:val="000000"/>
                <w:lang w:val="fr-FR"/>
              </w:rPr>
            </w:pPr>
            <w:r w:rsidRPr="00B718A2">
              <w:rPr>
                <w:rFonts w:ascii="Segoe UI" w:hAnsi="Segoe UI" w:cs="Segoe UI"/>
                <w:color w:val="000000"/>
                <w:lang w:val="fr-FR"/>
              </w:rPr>
              <w:t xml:space="preserve">Accès aux données est limité </w:t>
            </w:r>
            <w:r w:rsidR="00777828">
              <w:rPr>
                <w:rFonts w:ascii="Segoe UI" w:hAnsi="Segoe UI" w:cs="Segoe UI"/>
                <w:color w:val="000000"/>
                <w:lang w:val="fr-FR"/>
              </w:rPr>
              <w:t>aux personnels des partenaires de collecte</w:t>
            </w:r>
            <w:r w:rsidR="008C644B">
              <w:rPr>
                <w:rFonts w:ascii="Segoe UI" w:hAnsi="Segoe UI" w:cs="Segoe UI"/>
                <w:color w:val="000000"/>
                <w:lang w:val="fr-FR"/>
              </w:rPr>
              <w:t xml:space="preserve"> et au personnel REACH</w:t>
            </w:r>
          </w:p>
        </w:tc>
      </w:tr>
      <w:tr w:rsidR="00115D78" w:rsidRPr="001E1F58" w14:paraId="47CC41BE" w14:textId="77777777" w:rsidTr="001143C4">
        <w:tc>
          <w:tcPr>
            <w:tcW w:w="1288" w:type="pct"/>
            <w:gridSpan w:val="2"/>
            <w:vMerge/>
            <w:shd w:val="clear" w:color="auto" w:fill="DDDDDE"/>
          </w:tcPr>
          <w:p w14:paraId="4FEC8C36" w14:textId="77777777" w:rsidR="00115D78" w:rsidRPr="00B718A2" w:rsidRDefault="00115D78" w:rsidP="003A0933">
            <w:pPr>
              <w:widowControl w:val="0"/>
              <w:autoSpaceDE w:val="0"/>
              <w:autoSpaceDN w:val="0"/>
              <w:adjustRightInd w:val="0"/>
              <w:spacing w:after="0" w:line="240" w:lineRule="exact"/>
              <w:ind w:right="400"/>
              <w:rPr>
                <w:rFonts w:ascii="Segoe UI" w:hAnsi="Segoe UI" w:cs="Segoe UI"/>
                <w:color w:val="000000"/>
                <w:lang w:val="fr-FR"/>
              </w:rPr>
            </w:pPr>
          </w:p>
        </w:tc>
        <w:tc>
          <w:tcPr>
            <w:tcW w:w="259" w:type="pct"/>
            <w:tcBorders>
              <w:top w:val="single" w:sz="4" w:space="0" w:color="auto"/>
              <w:bottom w:val="nil"/>
              <w:right w:val="single" w:sz="4" w:space="0" w:color="auto"/>
            </w:tcBorders>
          </w:tcPr>
          <w:p w14:paraId="40CBD387" w14:textId="2313CF9A" w:rsidR="00115D78" w:rsidRPr="00B718A2" w:rsidRDefault="008C644B" w:rsidP="003A0933">
            <w:pPr>
              <w:widowControl w:val="0"/>
              <w:autoSpaceDE w:val="0"/>
              <w:autoSpaceDN w:val="0"/>
              <w:adjustRightInd w:val="0"/>
              <w:spacing w:after="0"/>
              <w:ind w:right="400"/>
              <w:rPr>
                <w:rFonts w:ascii="Segoe UI" w:hAnsi="Segoe UI" w:cs="Segoe UI"/>
                <w:color w:val="000000"/>
                <w:lang w:val="fr-FR"/>
              </w:rPr>
            </w:pPr>
            <w:r>
              <w:rPr>
                <w:rFonts w:ascii="Segoe UI" w:hAnsi="Segoe UI" w:cs="Segoe UI"/>
                <w:color w:val="000000"/>
                <w:lang w:val="fr-FR"/>
              </w:rPr>
              <w:t>X</w:t>
            </w:r>
          </w:p>
          <w:p w14:paraId="667EA8B3" w14:textId="77777777" w:rsidR="00115D78" w:rsidRPr="00B718A2" w:rsidRDefault="00115D78" w:rsidP="003A0933">
            <w:pPr>
              <w:widowControl w:val="0"/>
              <w:autoSpaceDE w:val="0"/>
              <w:autoSpaceDN w:val="0"/>
              <w:adjustRightInd w:val="0"/>
              <w:spacing w:after="0"/>
              <w:ind w:right="400"/>
              <w:rPr>
                <w:rFonts w:ascii="Segoe UI" w:hAnsi="Segoe UI" w:cs="Segoe UI"/>
                <w:lang w:val="fr-FR"/>
              </w:rPr>
            </w:pPr>
          </w:p>
        </w:tc>
        <w:tc>
          <w:tcPr>
            <w:tcW w:w="1415" w:type="pct"/>
            <w:gridSpan w:val="3"/>
            <w:tcBorders>
              <w:top w:val="single" w:sz="4" w:space="0" w:color="auto"/>
              <w:left w:val="single" w:sz="4" w:space="0" w:color="auto"/>
              <w:bottom w:val="nil"/>
              <w:right w:val="single" w:sz="4" w:space="0" w:color="auto"/>
            </w:tcBorders>
          </w:tcPr>
          <w:p w14:paraId="241ABFE2" w14:textId="77777777" w:rsidR="00115D78" w:rsidRPr="00B718A2" w:rsidRDefault="00115D78" w:rsidP="003A0933">
            <w:pPr>
              <w:widowControl w:val="0"/>
              <w:autoSpaceDE w:val="0"/>
              <w:autoSpaceDN w:val="0"/>
              <w:adjustRightInd w:val="0"/>
              <w:spacing w:after="0"/>
              <w:ind w:right="400"/>
              <w:rPr>
                <w:rFonts w:ascii="Segoe UI" w:hAnsi="Segoe UI" w:cs="Segoe UI"/>
                <w:color w:val="000000"/>
                <w:lang w:val="fr-FR"/>
              </w:rPr>
            </w:pPr>
            <w:r w:rsidRPr="00B718A2">
              <w:rPr>
                <w:rFonts w:ascii="Segoe UI" w:hAnsi="Segoe UI" w:cs="Segoe UI"/>
                <w:color w:val="000000"/>
                <w:lang w:val="fr-FR"/>
              </w:rPr>
              <w:t>Formulaire et cryptage des données sur le serveur de collecte de données</w:t>
            </w:r>
          </w:p>
        </w:tc>
        <w:tc>
          <w:tcPr>
            <w:tcW w:w="267" w:type="pct"/>
            <w:tcBorders>
              <w:top w:val="single" w:sz="4" w:space="0" w:color="auto"/>
              <w:left w:val="single" w:sz="4" w:space="0" w:color="auto"/>
              <w:bottom w:val="nil"/>
              <w:right w:val="single" w:sz="4" w:space="0" w:color="auto"/>
            </w:tcBorders>
          </w:tcPr>
          <w:p w14:paraId="31400750" w14:textId="77777777" w:rsidR="00115D78" w:rsidRPr="00B718A2" w:rsidRDefault="00115D78" w:rsidP="003A0933">
            <w:pPr>
              <w:widowControl w:val="0"/>
              <w:autoSpaceDE w:val="0"/>
              <w:autoSpaceDN w:val="0"/>
              <w:adjustRightInd w:val="0"/>
              <w:spacing w:after="0"/>
              <w:ind w:right="400"/>
              <w:rPr>
                <w:rFonts w:ascii="Segoe UI" w:hAnsi="Segoe UI" w:cs="Segoe UI"/>
                <w:lang w:val="fr-FR"/>
              </w:rPr>
            </w:pPr>
            <w:r w:rsidRPr="00B718A2">
              <w:rPr>
                <w:rFonts w:ascii="Segoe UI" w:hAnsi="Segoe UI" w:cs="Segoe UI"/>
                <w:lang w:val="en-GB"/>
              </w:rPr>
              <w:t>□</w:t>
            </w:r>
          </w:p>
        </w:tc>
        <w:tc>
          <w:tcPr>
            <w:tcW w:w="1771" w:type="pct"/>
            <w:gridSpan w:val="3"/>
            <w:tcBorders>
              <w:top w:val="single" w:sz="4" w:space="0" w:color="auto"/>
              <w:left w:val="single" w:sz="4" w:space="0" w:color="auto"/>
              <w:bottom w:val="nil"/>
            </w:tcBorders>
          </w:tcPr>
          <w:p w14:paraId="0065431C" w14:textId="77777777" w:rsidR="00115D78" w:rsidRPr="00B718A2" w:rsidRDefault="00115D78" w:rsidP="003A0933">
            <w:pPr>
              <w:widowControl w:val="0"/>
              <w:autoSpaceDE w:val="0"/>
              <w:autoSpaceDN w:val="0"/>
              <w:adjustRightInd w:val="0"/>
              <w:spacing w:after="0"/>
              <w:ind w:right="400"/>
              <w:rPr>
                <w:rFonts w:ascii="Segoe UI" w:hAnsi="Segoe UI" w:cs="Segoe UI"/>
                <w:color w:val="000000"/>
                <w:lang w:val="fr-CH"/>
              </w:rPr>
            </w:pPr>
            <w:r w:rsidRPr="00B718A2">
              <w:rPr>
                <w:rFonts w:ascii="Segoe UI" w:hAnsi="Segoe UI" w:cs="Segoe UI"/>
                <w:color w:val="000000"/>
                <w:lang w:val="fr-CH"/>
              </w:rPr>
              <w:t xml:space="preserve">Les partenaires ont signé un mémorandum de compréhension s’ils ont accès aux données brutes. </w:t>
            </w:r>
          </w:p>
        </w:tc>
      </w:tr>
      <w:tr w:rsidR="00115D78" w:rsidRPr="00B718A2" w14:paraId="59C15352" w14:textId="77777777" w:rsidTr="001143C4">
        <w:tc>
          <w:tcPr>
            <w:tcW w:w="1288" w:type="pct"/>
            <w:gridSpan w:val="2"/>
            <w:vMerge/>
            <w:tcBorders>
              <w:bottom w:val="nil"/>
            </w:tcBorders>
            <w:shd w:val="clear" w:color="auto" w:fill="DDDDDE"/>
          </w:tcPr>
          <w:p w14:paraId="0202F530" w14:textId="77777777" w:rsidR="00115D78" w:rsidRPr="00B718A2" w:rsidDel="00B739B3" w:rsidRDefault="00115D78" w:rsidP="003A0933">
            <w:pPr>
              <w:widowControl w:val="0"/>
              <w:autoSpaceDE w:val="0"/>
              <w:autoSpaceDN w:val="0"/>
              <w:adjustRightInd w:val="0"/>
              <w:spacing w:after="0" w:line="240" w:lineRule="exact"/>
              <w:ind w:right="400"/>
              <w:rPr>
                <w:rFonts w:ascii="Segoe UI" w:hAnsi="Segoe UI" w:cs="Segoe UI"/>
                <w:color w:val="000000"/>
                <w:lang w:val="fr-CH"/>
              </w:rPr>
            </w:pPr>
          </w:p>
        </w:tc>
        <w:tc>
          <w:tcPr>
            <w:tcW w:w="259" w:type="pct"/>
            <w:tcBorders>
              <w:top w:val="single" w:sz="4" w:space="0" w:color="auto"/>
              <w:bottom w:val="nil"/>
              <w:right w:val="single" w:sz="4" w:space="0" w:color="auto"/>
            </w:tcBorders>
          </w:tcPr>
          <w:p w14:paraId="4684E829" w14:textId="77777777" w:rsidR="00115D78" w:rsidRPr="00B718A2" w:rsidRDefault="00115D78" w:rsidP="003A0933">
            <w:pPr>
              <w:widowControl w:val="0"/>
              <w:autoSpaceDE w:val="0"/>
              <w:autoSpaceDN w:val="0"/>
              <w:adjustRightInd w:val="0"/>
              <w:spacing w:after="0"/>
              <w:ind w:right="400"/>
              <w:rPr>
                <w:rFonts w:ascii="Segoe UI" w:hAnsi="Segoe UI" w:cs="Segoe UI"/>
                <w:color w:val="000000"/>
                <w:lang w:val="fr-FR"/>
              </w:rPr>
            </w:pPr>
            <w:r w:rsidRPr="00B718A2">
              <w:rPr>
                <w:rFonts w:ascii="Segoe UI" w:hAnsi="Segoe UI" w:cs="Segoe UI"/>
                <w:lang w:val="fr-FR"/>
              </w:rPr>
              <w:t>□</w:t>
            </w:r>
          </w:p>
        </w:tc>
        <w:tc>
          <w:tcPr>
            <w:tcW w:w="3452" w:type="pct"/>
            <w:gridSpan w:val="7"/>
            <w:tcBorders>
              <w:top w:val="single" w:sz="4" w:space="0" w:color="auto"/>
              <w:left w:val="single" w:sz="4" w:space="0" w:color="auto"/>
              <w:bottom w:val="nil"/>
            </w:tcBorders>
          </w:tcPr>
          <w:p w14:paraId="73CB4FCD" w14:textId="77777777" w:rsidR="00115D78" w:rsidRPr="00B718A2" w:rsidRDefault="00115D78" w:rsidP="003A0933">
            <w:pPr>
              <w:widowControl w:val="0"/>
              <w:autoSpaceDE w:val="0"/>
              <w:autoSpaceDN w:val="0"/>
              <w:adjustRightInd w:val="0"/>
              <w:spacing w:after="0"/>
              <w:ind w:right="400"/>
              <w:rPr>
                <w:rFonts w:ascii="Segoe UI" w:hAnsi="Segoe UI" w:cs="Segoe UI"/>
                <w:i/>
                <w:color w:val="000000"/>
                <w:lang w:val="fr-FR"/>
              </w:rPr>
            </w:pPr>
            <w:r w:rsidRPr="00B718A2">
              <w:rPr>
                <w:rFonts w:ascii="Segoe UI" w:hAnsi="Segoe UI" w:cs="Segoe UI"/>
                <w:color w:val="E7E6E6" w:themeColor="background2"/>
                <w:lang w:val="fr-FR"/>
              </w:rPr>
              <w:t>[Autre, spécifier]</w:t>
            </w:r>
          </w:p>
        </w:tc>
      </w:tr>
      <w:tr w:rsidR="00115D78" w:rsidRPr="00B718A2" w14:paraId="52E521FB" w14:textId="77777777" w:rsidTr="001143C4">
        <w:tc>
          <w:tcPr>
            <w:tcW w:w="5000" w:type="pct"/>
            <w:gridSpan w:val="10"/>
            <w:tcBorders>
              <w:bottom w:val="single" w:sz="4" w:space="0" w:color="auto"/>
            </w:tcBorders>
            <w:shd w:val="clear" w:color="auto" w:fill="A6A6A6" w:themeFill="background1" w:themeFillShade="A6"/>
          </w:tcPr>
          <w:p w14:paraId="68A667B3" w14:textId="77777777" w:rsidR="00115D78" w:rsidRPr="00B718A2" w:rsidRDefault="00115D78" w:rsidP="003A0933">
            <w:pPr>
              <w:widowControl w:val="0"/>
              <w:autoSpaceDE w:val="0"/>
              <w:autoSpaceDN w:val="0"/>
              <w:adjustRightInd w:val="0"/>
              <w:spacing w:after="0"/>
              <w:ind w:right="400"/>
              <w:rPr>
                <w:rFonts w:ascii="Segoe UI" w:hAnsi="Segoe UI" w:cs="Segoe UI"/>
                <w:color w:val="E7E6E6" w:themeColor="background2"/>
                <w:lang w:val="fr-CH"/>
              </w:rPr>
            </w:pPr>
            <w:r w:rsidRPr="00B718A2">
              <w:rPr>
                <w:rFonts w:ascii="Segoe UI" w:hAnsi="Segoe UI" w:cs="Segoe UI"/>
                <w:b/>
                <w:color w:val="FFFFFF"/>
                <w:lang w:val="fr-CH"/>
              </w:rPr>
              <w:t>Droits d’accès à Kobo</w:t>
            </w:r>
          </w:p>
        </w:tc>
      </w:tr>
      <w:tr w:rsidR="00115D78" w:rsidRPr="00B718A2" w14:paraId="3388AFC1" w14:textId="77777777" w:rsidTr="001143C4">
        <w:trPr>
          <w:trHeight w:val="473"/>
        </w:trPr>
        <w:tc>
          <w:tcPr>
            <w:tcW w:w="1288" w:type="pct"/>
            <w:gridSpan w:val="2"/>
            <w:tcBorders>
              <w:top w:val="single" w:sz="4" w:space="0" w:color="auto"/>
              <w:bottom w:val="nil"/>
              <w:right w:val="single" w:sz="4" w:space="0" w:color="auto"/>
            </w:tcBorders>
            <w:shd w:val="clear" w:color="auto" w:fill="DDDDDE"/>
            <w:vAlign w:val="center"/>
          </w:tcPr>
          <w:p w14:paraId="3B557FDD" w14:textId="77777777" w:rsidR="00115D78" w:rsidRPr="00B718A2" w:rsidDel="00B739B3" w:rsidRDefault="00115D78" w:rsidP="003A0933">
            <w:pPr>
              <w:widowControl w:val="0"/>
              <w:autoSpaceDE w:val="0"/>
              <w:autoSpaceDN w:val="0"/>
              <w:adjustRightInd w:val="0"/>
              <w:spacing w:after="0" w:line="240" w:lineRule="exact"/>
              <w:ind w:right="400"/>
              <w:jc w:val="center"/>
              <w:rPr>
                <w:rFonts w:ascii="Segoe UI" w:hAnsi="Segoe UI" w:cs="Segoe UI"/>
                <w:color w:val="000000"/>
                <w:lang w:val="fr-FR"/>
              </w:rPr>
            </w:pPr>
            <w:r w:rsidRPr="00B718A2">
              <w:rPr>
                <w:rFonts w:ascii="Segoe UI" w:hAnsi="Segoe UI" w:cs="Segoe UI"/>
                <w:lang w:val="fr-CH"/>
              </w:rPr>
              <w:t>Accès Kobo</w:t>
            </w:r>
          </w:p>
        </w:tc>
        <w:tc>
          <w:tcPr>
            <w:tcW w:w="1674" w:type="pct"/>
            <w:gridSpan w:val="4"/>
            <w:tcBorders>
              <w:top w:val="single" w:sz="4" w:space="0" w:color="auto"/>
              <w:left w:val="single" w:sz="4" w:space="0" w:color="auto"/>
              <w:bottom w:val="nil"/>
              <w:right w:val="single" w:sz="4" w:space="0" w:color="auto"/>
            </w:tcBorders>
            <w:shd w:val="clear" w:color="auto" w:fill="FBE4D5" w:themeFill="accent2" w:themeFillTint="33"/>
            <w:vAlign w:val="center"/>
          </w:tcPr>
          <w:p w14:paraId="5A17076B" w14:textId="77777777" w:rsidR="00115D78" w:rsidRPr="00B718A2" w:rsidRDefault="00115D78" w:rsidP="003A0933">
            <w:pPr>
              <w:widowControl w:val="0"/>
              <w:autoSpaceDE w:val="0"/>
              <w:autoSpaceDN w:val="0"/>
              <w:adjustRightInd w:val="0"/>
              <w:spacing w:after="0"/>
              <w:ind w:right="400"/>
              <w:jc w:val="center"/>
              <w:rPr>
                <w:rFonts w:ascii="Segoe UI" w:hAnsi="Segoe UI" w:cs="Segoe UI"/>
                <w:lang w:val="fr-FR"/>
              </w:rPr>
            </w:pPr>
            <w:r w:rsidRPr="00B718A2">
              <w:rPr>
                <w:rFonts w:ascii="Segoe UI" w:hAnsi="Segoe UI" w:cs="Segoe UI"/>
                <w:lang w:val="fr-CH"/>
              </w:rPr>
              <w:t>Personne</w:t>
            </w:r>
          </w:p>
        </w:tc>
        <w:tc>
          <w:tcPr>
            <w:tcW w:w="2038" w:type="pct"/>
            <w:gridSpan w:val="4"/>
            <w:tcBorders>
              <w:top w:val="single" w:sz="4" w:space="0" w:color="auto"/>
              <w:left w:val="single" w:sz="4" w:space="0" w:color="auto"/>
              <w:bottom w:val="nil"/>
            </w:tcBorders>
            <w:shd w:val="clear" w:color="auto" w:fill="FBE4D5" w:themeFill="accent2" w:themeFillTint="33"/>
            <w:vAlign w:val="center"/>
          </w:tcPr>
          <w:p w14:paraId="40846E4F" w14:textId="77777777" w:rsidR="00115D78" w:rsidRPr="00B718A2" w:rsidRDefault="00115D78" w:rsidP="003A0933">
            <w:pPr>
              <w:widowControl w:val="0"/>
              <w:autoSpaceDE w:val="0"/>
              <w:autoSpaceDN w:val="0"/>
              <w:adjustRightInd w:val="0"/>
              <w:spacing w:after="0"/>
              <w:ind w:right="400"/>
              <w:jc w:val="center"/>
              <w:rPr>
                <w:rFonts w:ascii="Segoe UI" w:hAnsi="Segoe UI" w:cs="Segoe UI"/>
                <w:color w:val="E7E6E6" w:themeColor="background2"/>
                <w:lang w:val="fr-FR"/>
              </w:rPr>
            </w:pPr>
            <w:r w:rsidRPr="00B718A2">
              <w:rPr>
                <w:rFonts w:ascii="Segoe UI" w:hAnsi="Segoe UI" w:cs="Segoe UI"/>
                <w:lang w:val="fr-CH"/>
              </w:rPr>
              <w:t>Nom du compte</w:t>
            </w:r>
          </w:p>
        </w:tc>
      </w:tr>
      <w:tr w:rsidR="001143C4" w:rsidRPr="00B718A2" w14:paraId="636D45BF" w14:textId="77777777" w:rsidTr="001143C4">
        <w:trPr>
          <w:trHeight w:val="446"/>
        </w:trPr>
        <w:tc>
          <w:tcPr>
            <w:tcW w:w="1288" w:type="pct"/>
            <w:gridSpan w:val="2"/>
            <w:tcBorders>
              <w:top w:val="nil"/>
              <w:bottom w:val="single" w:sz="4" w:space="0" w:color="auto"/>
              <w:right w:val="single" w:sz="4" w:space="0" w:color="auto"/>
            </w:tcBorders>
            <w:shd w:val="clear" w:color="auto" w:fill="auto"/>
          </w:tcPr>
          <w:p w14:paraId="1DCB5DE6" w14:textId="77777777" w:rsidR="001143C4" w:rsidRPr="00B718A2" w:rsidDel="00B739B3" w:rsidRDefault="001143C4" w:rsidP="001143C4">
            <w:pPr>
              <w:widowControl w:val="0"/>
              <w:autoSpaceDE w:val="0"/>
              <w:autoSpaceDN w:val="0"/>
              <w:adjustRightInd w:val="0"/>
              <w:spacing w:after="0" w:line="240" w:lineRule="exact"/>
              <w:ind w:right="400"/>
              <w:rPr>
                <w:rFonts w:ascii="Segoe UI" w:hAnsi="Segoe UI" w:cs="Segoe UI"/>
                <w:color w:val="000000"/>
                <w:lang w:val="fr-FR"/>
              </w:rPr>
            </w:pPr>
            <w:r w:rsidRPr="00B718A2">
              <w:rPr>
                <w:rFonts w:ascii="Segoe UI" w:hAnsi="Segoe UI" w:cs="Segoe UI"/>
                <w:lang w:val="fr-CH"/>
              </w:rPr>
              <w:t xml:space="preserve">Consulter le </w:t>
            </w:r>
            <w:r w:rsidRPr="00B718A2">
              <w:rPr>
                <w:rFonts w:ascii="Segoe UI" w:hAnsi="Segoe UI" w:cs="Segoe UI"/>
                <w:lang w:val="en-GB"/>
              </w:rPr>
              <w:t>formulaire</w:t>
            </w:r>
          </w:p>
        </w:tc>
        <w:tc>
          <w:tcPr>
            <w:tcW w:w="1674" w:type="pct"/>
            <w:gridSpan w:val="4"/>
            <w:tcBorders>
              <w:top w:val="nil"/>
              <w:left w:val="single" w:sz="4" w:space="0" w:color="auto"/>
              <w:bottom w:val="nil"/>
              <w:right w:val="single" w:sz="4" w:space="0" w:color="auto"/>
            </w:tcBorders>
          </w:tcPr>
          <w:p w14:paraId="5834655A" w14:textId="77777777" w:rsidR="001143C4" w:rsidRDefault="001143C4" w:rsidP="001143C4">
            <w:pPr>
              <w:widowControl w:val="0"/>
              <w:autoSpaceDE w:val="0"/>
              <w:autoSpaceDN w:val="0"/>
              <w:adjustRightInd w:val="0"/>
              <w:spacing w:after="0"/>
              <w:ind w:right="400"/>
              <w:rPr>
                <w:rFonts w:ascii="Segoe UI" w:hAnsi="Segoe UI" w:cs="Segoe UI"/>
                <w:lang w:val="fr-FR"/>
              </w:rPr>
            </w:pPr>
            <w:r>
              <w:rPr>
                <w:rFonts w:ascii="Segoe UI" w:hAnsi="Segoe UI" w:cs="Segoe UI"/>
                <w:lang w:val="fr-FR"/>
              </w:rPr>
              <w:t>Aronson Francisco Pierre</w:t>
            </w:r>
          </w:p>
          <w:p w14:paraId="1DDE11C8" w14:textId="2082580B" w:rsidR="001143C4" w:rsidRPr="00B718A2" w:rsidRDefault="001143C4" w:rsidP="001143C4">
            <w:pPr>
              <w:widowControl w:val="0"/>
              <w:autoSpaceDE w:val="0"/>
              <w:autoSpaceDN w:val="0"/>
              <w:adjustRightInd w:val="0"/>
              <w:spacing w:after="0"/>
              <w:ind w:right="400"/>
              <w:rPr>
                <w:rFonts w:ascii="Segoe UI" w:hAnsi="Segoe UI" w:cs="Segoe UI"/>
                <w:lang w:val="fr-FR"/>
              </w:rPr>
            </w:pPr>
            <w:r>
              <w:rPr>
                <w:rFonts w:ascii="Segoe UI" w:hAnsi="Segoe UI" w:cs="Segoe UI"/>
                <w:lang w:val="fr-FR"/>
              </w:rPr>
              <w:t>Juliette Graf</w:t>
            </w:r>
          </w:p>
        </w:tc>
        <w:tc>
          <w:tcPr>
            <w:tcW w:w="2038" w:type="pct"/>
            <w:gridSpan w:val="4"/>
            <w:tcBorders>
              <w:top w:val="nil"/>
              <w:left w:val="single" w:sz="4" w:space="0" w:color="auto"/>
              <w:bottom w:val="nil"/>
            </w:tcBorders>
          </w:tcPr>
          <w:p w14:paraId="1C84C3DD" w14:textId="7445E3AA" w:rsidR="001143C4" w:rsidRPr="00713BCF" w:rsidRDefault="00577BB5" w:rsidP="001143C4">
            <w:pPr>
              <w:widowControl w:val="0"/>
              <w:autoSpaceDE w:val="0"/>
              <w:autoSpaceDN w:val="0"/>
              <w:adjustRightInd w:val="0"/>
              <w:spacing w:after="0" w:line="240" w:lineRule="exact"/>
              <w:ind w:right="400"/>
              <w:rPr>
                <w:rFonts w:ascii="Segoe UI" w:hAnsi="Segoe UI" w:cs="Segoe UI"/>
                <w:i/>
                <w:sz w:val="18"/>
                <w:szCs w:val="18"/>
              </w:rPr>
            </w:pPr>
            <w:r>
              <w:rPr>
                <w:rFonts w:ascii="Segoe UI" w:hAnsi="Segoe UI" w:cs="Segoe UI"/>
                <w:i/>
                <w:sz w:val="18"/>
                <w:szCs w:val="18"/>
              </w:rPr>
              <w:t>aronsonfp</w:t>
            </w:r>
          </w:p>
          <w:p w14:paraId="6B5CD53C" w14:textId="042E9F61" w:rsidR="001143C4" w:rsidRPr="00B718A2" w:rsidRDefault="001143C4" w:rsidP="001143C4">
            <w:pPr>
              <w:widowControl w:val="0"/>
              <w:autoSpaceDE w:val="0"/>
              <w:autoSpaceDN w:val="0"/>
              <w:adjustRightInd w:val="0"/>
              <w:spacing w:after="0"/>
              <w:ind w:right="400"/>
              <w:rPr>
                <w:rFonts w:ascii="Segoe UI" w:hAnsi="Segoe UI" w:cs="Segoe UI"/>
                <w:color w:val="E7E6E6" w:themeColor="background2"/>
                <w:lang w:val="fr-FR"/>
              </w:rPr>
            </w:pPr>
          </w:p>
        </w:tc>
      </w:tr>
      <w:tr w:rsidR="001143C4" w:rsidRPr="00B718A2" w14:paraId="7ABABA7D" w14:textId="77777777" w:rsidTr="001143C4">
        <w:trPr>
          <w:trHeight w:val="491"/>
        </w:trPr>
        <w:tc>
          <w:tcPr>
            <w:tcW w:w="1288" w:type="pct"/>
            <w:gridSpan w:val="2"/>
            <w:tcBorders>
              <w:top w:val="single" w:sz="4" w:space="0" w:color="auto"/>
              <w:bottom w:val="single" w:sz="4" w:space="0" w:color="auto"/>
              <w:right w:val="single" w:sz="4" w:space="0" w:color="auto"/>
            </w:tcBorders>
            <w:shd w:val="clear" w:color="auto" w:fill="auto"/>
          </w:tcPr>
          <w:p w14:paraId="7219A067" w14:textId="77777777" w:rsidR="001143C4" w:rsidRPr="00B718A2" w:rsidDel="00B739B3" w:rsidRDefault="001143C4" w:rsidP="001143C4">
            <w:pPr>
              <w:widowControl w:val="0"/>
              <w:autoSpaceDE w:val="0"/>
              <w:autoSpaceDN w:val="0"/>
              <w:adjustRightInd w:val="0"/>
              <w:spacing w:after="0" w:line="240" w:lineRule="exact"/>
              <w:ind w:right="400"/>
              <w:rPr>
                <w:rFonts w:ascii="Segoe UI" w:hAnsi="Segoe UI" w:cs="Segoe UI"/>
                <w:color w:val="000000"/>
                <w:lang w:val="fr-FR"/>
              </w:rPr>
            </w:pPr>
            <w:r w:rsidRPr="00B718A2">
              <w:rPr>
                <w:rFonts w:ascii="Segoe UI" w:hAnsi="Segoe UI" w:cs="Segoe UI"/>
                <w:lang w:val="fr-CH"/>
              </w:rPr>
              <w:t>Consulter et éditer le formulaire</w:t>
            </w:r>
          </w:p>
        </w:tc>
        <w:tc>
          <w:tcPr>
            <w:tcW w:w="1674" w:type="pct"/>
            <w:gridSpan w:val="4"/>
            <w:tcBorders>
              <w:top w:val="single" w:sz="4" w:space="0" w:color="auto"/>
              <w:left w:val="single" w:sz="4" w:space="0" w:color="auto"/>
              <w:bottom w:val="nil"/>
              <w:right w:val="single" w:sz="4" w:space="0" w:color="auto"/>
            </w:tcBorders>
          </w:tcPr>
          <w:p w14:paraId="3890DCCB" w14:textId="77777777" w:rsidR="001143C4" w:rsidRPr="00FA77AD" w:rsidRDefault="001143C4" w:rsidP="001143C4">
            <w:pPr>
              <w:widowControl w:val="0"/>
              <w:autoSpaceDE w:val="0"/>
              <w:autoSpaceDN w:val="0"/>
              <w:adjustRightInd w:val="0"/>
              <w:spacing w:after="0" w:line="240" w:lineRule="exact"/>
              <w:ind w:right="400"/>
              <w:rPr>
                <w:rFonts w:ascii="Segoe UI" w:hAnsi="Segoe UI" w:cs="Segoe UI"/>
                <w:color w:val="000000"/>
                <w:lang w:val="fr-FR"/>
              </w:rPr>
            </w:pPr>
            <w:r w:rsidRPr="00FA77AD">
              <w:rPr>
                <w:rFonts w:ascii="Segoe UI" w:hAnsi="Segoe UI" w:cs="Segoe UI"/>
                <w:color w:val="000000"/>
                <w:lang w:val="fr-FR"/>
              </w:rPr>
              <w:t>Pedro Philippe</w:t>
            </w:r>
          </w:p>
          <w:p w14:paraId="5C2B7E76" w14:textId="635356FE" w:rsidR="001143C4" w:rsidRPr="00B718A2" w:rsidRDefault="001143C4" w:rsidP="00613ADA">
            <w:pPr>
              <w:widowControl w:val="0"/>
              <w:autoSpaceDE w:val="0"/>
              <w:autoSpaceDN w:val="0"/>
              <w:adjustRightInd w:val="0"/>
              <w:spacing w:after="0" w:line="240" w:lineRule="exact"/>
              <w:ind w:right="400"/>
              <w:rPr>
                <w:rFonts w:ascii="Segoe UI" w:hAnsi="Segoe UI" w:cs="Segoe UI"/>
                <w:lang w:val="fr-FR"/>
              </w:rPr>
            </w:pPr>
          </w:p>
        </w:tc>
        <w:tc>
          <w:tcPr>
            <w:tcW w:w="2038" w:type="pct"/>
            <w:gridSpan w:val="4"/>
            <w:tcBorders>
              <w:top w:val="single" w:sz="4" w:space="0" w:color="auto"/>
              <w:left w:val="single" w:sz="4" w:space="0" w:color="auto"/>
              <w:bottom w:val="nil"/>
            </w:tcBorders>
          </w:tcPr>
          <w:p w14:paraId="010321A9" w14:textId="77777777" w:rsidR="001143C4" w:rsidRPr="00713BCF" w:rsidRDefault="001143C4" w:rsidP="001143C4">
            <w:pPr>
              <w:widowControl w:val="0"/>
              <w:autoSpaceDE w:val="0"/>
              <w:autoSpaceDN w:val="0"/>
              <w:adjustRightInd w:val="0"/>
              <w:spacing w:after="0" w:line="240" w:lineRule="exact"/>
              <w:ind w:right="400"/>
              <w:rPr>
                <w:rFonts w:ascii="Segoe UI" w:hAnsi="Segoe UI" w:cs="Segoe UI"/>
                <w:i/>
                <w:sz w:val="18"/>
                <w:szCs w:val="18"/>
              </w:rPr>
            </w:pPr>
            <w:r w:rsidRPr="00713BCF">
              <w:rPr>
                <w:rFonts w:ascii="Segoe UI" w:hAnsi="Segoe UI" w:cs="Segoe UI"/>
                <w:i/>
                <w:sz w:val="18"/>
                <w:szCs w:val="18"/>
              </w:rPr>
              <w:t>dbm_impact_haiti</w:t>
            </w:r>
          </w:p>
          <w:p w14:paraId="0B9F5634" w14:textId="27388280" w:rsidR="001143C4" w:rsidRPr="00B718A2" w:rsidRDefault="001143C4" w:rsidP="001143C4">
            <w:pPr>
              <w:widowControl w:val="0"/>
              <w:autoSpaceDE w:val="0"/>
              <w:autoSpaceDN w:val="0"/>
              <w:adjustRightInd w:val="0"/>
              <w:spacing w:after="0"/>
              <w:ind w:right="400"/>
              <w:rPr>
                <w:rFonts w:ascii="Segoe UI" w:hAnsi="Segoe UI" w:cs="Segoe UI"/>
                <w:color w:val="E7E6E6" w:themeColor="background2"/>
                <w:lang w:val="fr-FR"/>
              </w:rPr>
            </w:pPr>
          </w:p>
        </w:tc>
      </w:tr>
      <w:tr w:rsidR="001143C4" w:rsidRPr="00303616" w14:paraId="47E34B1B" w14:textId="77777777" w:rsidTr="001143C4">
        <w:trPr>
          <w:trHeight w:val="536"/>
        </w:trPr>
        <w:tc>
          <w:tcPr>
            <w:tcW w:w="1288" w:type="pct"/>
            <w:gridSpan w:val="2"/>
            <w:tcBorders>
              <w:top w:val="single" w:sz="4" w:space="0" w:color="auto"/>
              <w:bottom w:val="single" w:sz="4" w:space="0" w:color="auto"/>
              <w:right w:val="single" w:sz="4" w:space="0" w:color="auto"/>
            </w:tcBorders>
            <w:shd w:val="clear" w:color="auto" w:fill="auto"/>
          </w:tcPr>
          <w:p w14:paraId="6891570D" w14:textId="77777777" w:rsidR="001143C4" w:rsidRPr="00B718A2" w:rsidDel="00B739B3" w:rsidRDefault="001143C4" w:rsidP="001143C4">
            <w:pPr>
              <w:widowControl w:val="0"/>
              <w:autoSpaceDE w:val="0"/>
              <w:autoSpaceDN w:val="0"/>
              <w:adjustRightInd w:val="0"/>
              <w:spacing w:after="0" w:line="240" w:lineRule="exact"/>
              <w:ind w:right="400"/>
              <w:rPr>
                <w:rFonts w:ascii="Segoe UI" w:hAnsi="Segoe UI" w:cs="Segoe UI"/>
                <w:color w:val="000000"/>
                <w:lang w:val="fr-CH"/>
              </w:rPr>
            </w:pPr>
            <w:r w:rsidRPr="00B718A2">
              <w:rPr>
                <w:rFonts w:ascii="Segoe UI" w:hAnsi="Segoe UI" w:cs="Segoe UI"/>
                <w:lang w:val="fr-CH"/>
              </w:rPr>
              <w:t>Consulter le formulaire et soumettre des données</w:t>
            </w:r>
          </w:p>
        </w:tc>
        <w:tc>
          <w:tcPr>
            <w:tcW w:w="1674" w:type="pct"/>
            <w:gridSpan w:val="4"/>
            <w:tcBorders>
              <w:top w:val="single" w:sz="4" w:space="0" w:color="auto"/>
              <w:left w:val="single" w:sz="4" w:space="0" w:color="auto"/>
              <w:bottom w:val="nil"/>
              <w:right w:val="single" w:sz="4" w:space="0" w:color="auto"/>
            </w:tcBorders>
          </w:tcPr>
          <w:p w14:paraId="5B524555" w14:textId="3708A4F0" w:rsidR="001143C4" w:rsidRPr="008010E0" w:rsidRDefault="001143C4" w:rsidP="001143C4">
            <w:pPr>
              <w:widowControl w:val="0"/>
              <w:autoSpaceDE w:val="0"/>
              <w:autoSpaceDN w:val="0"/>
              <w:adjustRightInd w:val="0"/>
              <w:spacing w:after="0"/>
              <w:ind w:right="400"/>
              <w:rPr>
                <w:rFonts w:ascii="Segoe UI" w:hAnsi="Segoe UI" w:cs="Segoe UI"/>
                <w:lang w:val="fr-FR"/>
              </w:rPr>
            </w:pPr>
            <w:r w:rsidRPr="008010E0">
              <w:rPr>
                <w:rFonts w:ascii="Segoe UI" w:hAnsi="Segoe UI" w:cs="Segoe UI"/>
                <w:lang w:val="fr-FR"/>
              </w:rPr>
              <w:t>Enquêteurs</w:t>
            </w:r>
          </w:p>
          <w:p w14:paraId="2AFAAE41" w14:textId="77777777" w:rsidR="001143C4" w:rsidRDefault="001143C4" w:rsidP="001143C4">
            <w:pPr>
              <w:widowControl w:val="0"/>
              <w:autoSpaceDE w:val="0"/>
              <w:autoSpaceDN w:val="0"/>
              <w:adjustRightInd w:val="0"/>
              <w:spacing w:after="0"/>
              <w:ind w:right="400"/>
              <w:rPr>
                <w:rFonts w:ascii="Segoe UI" w:hAnsi="Segoe UI" w:cs="Segoe UI"/>
                <w:lang w:val="fr-FR"/>
              </w:rPr>
            </w:pPr>
            <w:r w:rsidRPr="008010E0">
              <w:rPr>
                <w:rFonts w:ascii="Segoe UI" w:hAnsi="Segoe UI" w:cs="Segoe UI"/>
                <w:lang w:val="fr-FR"/>
              </w:rPr>
              <w:t>Pedro Philippe</w:t>
            </w:r>
          </w:p>
          <w:p w14:paraId="2AC5817D" w14:textId="0E489E8F" w:rsidR="001143C4" w:rsidRPr="00B718A2" w:rsidRDefault="001143C4" w:rsidP="001143C4">
            <w:pPr>
              <w:widowControl w:val="0"/>
              <w:autoSpaceDE w:val="0"/>
              <w:autoSpaceDN w:val="0"/>
              <w:adjustRightInd w:val="0"/>
              <w:spacing w:after="0"/>
              <w:ind w:right="400"/>
              <w:rPr>
                <w:rFonts w:ascii="Segoe UI" w:hAnsi="Segoe UI" w:cs="Segoe UI"/>
                <w:lang w:val="fr-FR"/>
              </w:rPr>
            </w:pPr>
          </w:p>
        </w:tc>
        <w:tc>
          <w:tcPr>
            <w:tcW w:w="2038" w:type="pct"/>
            <w:gridSpan w:val="4"/>
            <w:tcBorders>
              <w:top w:val="single" w:sz="4" w:space="0" w:color="auto"/>
              <w:left w:val="single" w:sz="4" w:space="0" w:color="auto"/>
              <w:bottom w:val="nil"/>
            </w:tcBorders>
          </w:tcPr>
          <w:p w14:paraId="546E96AD" w14:textId="77777777" w:rsidR="001143C4" w:rsidRPr="002413B8" w:rsidRDefault="001143C4" w:rsidP="001143C4">
            <w:pPr>
              <w:widowControl w:val="0"/>
              <w:autoSpaceDE w:val="0"/>
              <w:autoSpaceDN w:val="0"/>
              <w:adjustRightInd w:val="0"/>
              <w:spacing w:after="0" w:line="240" w:lineRule="exact"/>
              <w:ind w:right="400"/>
              <w:rPr>
                <w:rFonts w:ascii="Segoe UI" w:hAnsi="Segoe UI" w:cs="Segoe UI"/>
                <w:i/>
                <w:sz w:val="18"/>
                <w:szCs w:val="18"/>
                <w:lang w:val="fr-FR"/>
              </w:rPr>
            </w:pPr>
            <w:r>
              <w:rPr>
                <w:rFonts w:ascii="Segoe UI" w:hAnsi="Segoe UI" w:cs="Segoe UI"/>
                <w:i/>
                <w:sz w:val="18"/>
                <w:szCs w:val="18"/>
                <w:lang w:val="fr-FR"/>
              </w:rPr>
              <w:t>E</w:t>
            </w:r>
            <w:r w:rsidRPr="002413B8">
              <w:rPr>
                <w:rFonts w:ascii="Segoe UI" w:hAnsi="Segoe UI" w:cs="Segoe UI"/>
                <w:i/>
                <w:sz w:val="18"/>
                <w:szCs w:val="18"/>
                <w:lang w:val="fr-FR"/>
              </w:rPr>
              <w:t>nquêteurs_impact_haiti</w:t>
            </w:r>
          </w:p>
          <w:p w14:paraId="7605643C" w14:textId="73314E68" w:rsidR="001143C4" w:rsidRPr="00B718A2" w:rsidRDefault="001143C4" w:rsidP="001143C4">
            <w:pPr>
              <w:widowControl w:val="0"/>
              <w:autoSpaceDE w:val="0"/>
              <w:autoSpaceDN w:val="0"/>
              <w:adjustRightInd w:val="0"/>
              <w:spacing w:after="0"/>
              <w:ind w:right="400"/>
              <w:rPr>
                <w:rFonts w:ascii="Segoe UI" w:hAnsi="Segoe UI" w:cs="Segoe UI"/>
                <w:color w:val="E7E6E6" w:themeColor="background2"/>
                <w:lang w:val="fr-FR"/>
              </w:rPr>
            </w:pPr>
            <w:proofErr w:type="gramStart"/>
            <w:r w:rsidRPr="002413B8">
              <w:rPr>
                <w:rFonts w:ascii="Segoe UI" w:hAnsi="Segoe UI" w:cs="Segoe UI"/>
                <w:i/>
                <w:sz w:val="18"/>
                <w:szCs w:val="18"/>
                <w:lang w:val="fr-FR"/>
              </w:rPr>
              <w:t>dbm</w:t>
            </w:r>
            <w:proofErr w:type="gramEnd"/>
            <w:r w:rsidRPr="002413B8">
              <w:rPr>
                <w:rFonts w:ascii="Segoe UI" w:hAnsi="Segoe UI" w:cs="Segoe UI"/>
                <w:i/>
                <w:sz w:val="18"/>
                <w:szCs w:val="18"/>
                <w:lang w:val="fr-FR"/>
              </w:rPr>
              <w:t>_impact_haiti</w:t>
            </w:r>
          </w:p>
        </w:tc>
      </w:tr>
      <w:tr w:rsidR="001143C4" w:rsidRPr="00B718A2" w14:paraId="286CEAB2" w14:textId="77777777" w:rsidTr="001143C4">
        <w:tc>
          <w:tcPr>
            <w:tcW w:w="1288" w:type="pct"/>
            <w:gridSpan w:val="2"/>
            <w:tcBorders>
              <w:top w:val="single" w:sz="4" w:space="0" w:color="auto"/>
              <w:bottom w:val="nil"/>
              <w:right w:val="single" w:sz="4" w:space="0" w:color="auto"/>
            </w:tcBorders>
            <w:shd w:val="clear" w:color="auto" w:fill="auto"/>
          </w:tcPr>
          <w:p w14:paraId="75C527A4" w14:textId="77777777" w:rsidR="001143C4" w:rsidRPr="00B718A2" w:rsidDel="00B739B3" w:rsidRDefault="001143C4" w:rsidP="001143C4">
            <w:pPr>
              <w:widowControl w:val="0"/>
              <w:autoSpaceDE w:val="0"/>
              <w:autoSpaceDN w:val="0"/>
              <w:adjustRightInd w:val="0"/>
              <w:spacing w:after="0" w:line="240" w:lineRule="exact"/>
              <w:ind w:right="400"/>
              <w:jc w:val="left"/>
              <w:rPr>
                <w:rFonts w:ascii="Segoe UI" w:hAnsi="Segoe UI" w:cs="Segoe UI"/>
                <w:color w:val="000000"/>
                <w:lang w:val="fr-FR"/>
              </w:rPr>
            </w:pPr>
            <w:r w:rsidRPr="00B718A2">
              <w:rPr>
                <w:rFonts w:ascii="Segoe UI" w:hAnsi="Segoe UI" w:cs="Segoe UI"/>
                <w:lang w:val="en-GB"/>
              </w:rPr>
              <w:t>Télécharger les données</w:t>
            </w:r>
          </w:p>
        </w:tc>
        <w:tc>
          <w:tcPr>
            <w:tcW w:w="1674" w:type="pct"/>
            <w:gridSpan w:val="4"/>
            <w:tcBorders>
              <w:top w:val="single" w:sz="4" w:space="0" w:color="auto"/>
              <w:left w:val="single" w:sz="4" w:space="0" w:color="auto"/>
              <w:bottom w:val="nil"/>
              <w:right w:val="single" w:sz="4" w:space="0" w:color="auto"/>
            </w:tcBorders>
          </w:tcPr>
          <w:p w14:paraId="0EF17772" w14:textId="77777777" w:rsidR="001143C4" w:rsidRPr="001D32B2" w:rsidRDefault="001143C4" w:rsidP="001143C4">
            <w:pPr>
              <w:widowControl w:val="0"/>
              <w:autoSpaceDE w:val="0"/>
              <w:autoSpaceDN w:val="0"/>
              <w:adjustRightInd w:val="0"/>
              <w:spacing w:after="0"/>
              <w:ind w:right="400"/>
              <w:rPr>
                <w:rFonts w:ascii="Segoe UI" w:hAnsi="Segoe UI" w:cs="Segoe UI"/>
                <w:lang w:val="fr-FR"/>
              </w:rPr>
            </w:pPr>
            <w:r w:rsidRPr="001D32B2">
              <w:rPr>
                <w:rFonts w:ascii="Segoe UI" w:hAnsi="Segoe UI" w:cs="Segoe UI"/>
                <w:lang w:val="fr-FR"/>
              </w:rPr>
              <w:t>Pedro Philippe</w:t>
            </w:r>
          </w:p>
          <w:p w14:paraId="278EC0CE" w14:textId="12F799C9" w:rsidR="001143C4" w:rsidRPr="00B718A2" w:rsidRDefault="001143C4" w:rsidP="001143C4">
            <w:pPr>
              <w:widowControl w:val="0"/>
              <w:autoSpaceDE w:val="0"/>
              <w:autoSpaceDN w:val="0"/>
              <w:adjustRightInd w:val="0"/>
              <w:spacing w:after="0"/>
              <w:ind w:right="400"/>
              <w:rPr>
                <w:rFonts w:ascii="Segoe UI" w:hAnsi="Segoe UI" w:cs="Segoe UI"/>
                <w:lang w:val="fr-FR"/>
              </w:rPr>
            </w:pPr>
          </w:p>
        </w:tc>
        <w:tc>
          <w:tcPr>
            <w:tcW w:w="2038" w:type="pct"/>
            <w:gridSpan w:val="4"/>
            <w:tcBorders>
              <w:top w:val="single" w:sz="4" w:space="0" w:color="auto"/>
              <w:left w:val="single" w:sz="4" w:space="0" w:color="auto"/>
              <w:bottom w:val="nil"/>
            </w:tcBorders>
          </w:tcPr>
          <w:p w14:paraId="2A876CFD" w14:textId="1816FE2E" w:rsidR="001143C4" w:rsidRPr="00B718A2" w:rsidRDefault="00577BB5" w:rsidP="001143C4">
            <w:pPr>
              <w:widowControl w:val="0"/>
              <w:autoSpaceDE w:val="0"/>
              <w:autoSpaceDN w:val="0"/>
              <w:adjustRightInd w:val="0"/>
              <w:spacing w:after="0"/>
              <w:ind w:right="400"/>
              <w:rPr>
                <w:rFonts w:ascii="Segoe UI" w:hAnsi="Segoe UI" w:cs="Segoe UI"/>
                <w:color w:val="E7E6E6" w:themeColor="background2"/>
                <w:lang w:val="en-GB"/>
              </w:rPr>
            </w:pPr>
            <w:proofErr w:type="gramStart"/>
            <w:r w:rsidRPr="002413B8">
              <w:rPr>
                <w:rFonts w:ascii="Segoe UI" w:hAnsi="Segoe UI" w:cs="Segoe UI"/>
                <w:i/>
                <w:sz w:val="18"/>
                <w:szCs w:val="18"/>
                <w:lang w:val="fr-FR"/>
              </w:rPr>
              <w:t>dbm</w:t>
            </w:r>
            <w:proofErr w:type="gramEnd"/>
            <w:r w:rsidRPr="002413B8">
              <w:rPr>
                <w:rFonts w:ascii="Segoe UI" w:hAnsi="Segoe UI" w:cs="Segoe UI"/>
                <w:i/>
                <w:sz w:val="18"/>
                <w:szCs w:val="18"/>
                <w:lang w:val="fr-FR"/>
              </w:rPr>
              <w:t>_impact_haiti</w:t>
            </w:r>
          </w:p>
        </w:tc>
      </w:tr>
      <w:tr w:rsidR="001143C4" w:rsidRPr="001E1F58" w14:paraId="112FDF5A" w14:textId="77777777" w:rsidTr="001143C4">
        <w:tc>
          <w:tcPr>
            <w:tcW w:w="5000" w:type="pct"/>
            <w:gridSpan w:val="10"/>
            <w:tcBorders>
              <w:top w:val="single" w:sz="4" w:space="0" w:color="auto"/>
              <w:bottom w:val="nil"/>
            </w:tcBorders>
            <w:shd w:val="clear" w:color="auto" w:fill="F4B083" w:themeFill="accent2" w:themeFillTint="99"/>
          </w:tcPr>
          <w:p w14:paraId="75747EC2" w14:textId="77777777" w:rsidR="001143C4" w:rsidRPr="00B718A2" w:rsidRDefault="001143C4" w:rsidP="001143C4">
            <w:pPr>
              <w:widowControl w:val="0"/>
              <w:autoSpaceDE w:val="0"/>
              <w:autoSpaceDN w:val="0"/>
              <w:adjustRightInd w:val="0"/>
              <w:spacing w:after="0"/>
              <w:ind w:right="400"/>
              <w:rPr>
                <w:rFonts w:ascii="Segoe UI" w:hAnsi="Segoe UI" w:cs="Segoe UI"/>
                <w:i/>
                <w:color w:val="E7E6E6" w:themeColor="background2"/>
                <w:lang w:val="fr-CH"/>
              </w:rPr>
            </w:pPr>
            <w:r w:rsidRPr="00B718A2">
              <w:rPr>
                <w:rFonts w:ascii="Segoe UI" w:hAnsi="Segoe UI" w:cs="Segoe UI"/>
                <w:b/>
                <w:color w:val="FFFFFF"/>
                <w:lang w:val="fr-CH"/>
              </w:rPr>
              <w:t>Droits d’accès aux données brutes</w:t>
            </w:r>
          </w:p>
        </w:tc>
      </w:tr>
      <w:tr w:rsidR="001143C4" w:rsidRPr="00B718A2" w14:paraId="7342D655" w14:textId="77777777" w:rsidTr="001143C4">
        <w:tc>
          <w:tcPr>
            <w:tcW w:w="1288" w:type="pct"/>
            <w:gridSpan w:val="2"/>
            <w:tcBorders>
              <w:top w:val="single" w:sz="4" w:space="0" w:color="auto"/>
              <w:bottom w:val="nil"/>
              <w:right w:val="single" w:sz="4" w:space="0" w:color="auto"/>
            </w:tcBorders>
            <w:shd w:val="clear" w:color="auto" w:fill="D9D9D9" w:themeFill="background1" w:themeFillShade="D9"/>
            <w:vAlign w:val="center"/>
          </w:tcPr>
          <w:p w14:paraId="7498315F" w14:textId="77777777" w:rsidR="001143C4" w:rsidRPr="00B718A2" w:rsidRDefault="001143C4" w:rsidP="001143C4">
            <w:pPr>
              <w:widowControl w:val="0"/>
              <w:autoSpaceDE w:val="0"/>
              <w:autoSpaceDN w:val="0"/>
              <w:adjustRightInd w:val="0"/>
              <w:spacing w:after="0" w:line="240" w:lineRule="exact"/>
              <w:ind w:right="400"/>
              <w:jc w:val="center"/>
              <w:rPr>
                <w:rFonts w:ascii="Segoe UI" w:hAnsi="Segoe UI" w:cs="Segoe UI"/>
                <w:lang w:val="en-GB"/>
              </w:rPr>
            </w:pPr>
            <w:r w:rsidRPr="00B718A2">
              <w:rPr>
                <w:rFonts w:ascii="Segoe UI" w:hAnsi="Segoe UI" w:cs="Segoe UI"/>
                <w:shd w:val="clear" w:color="auto" w:fill="D9D9D9" w:themeFill="background1" w:themeFillShade="D9"/>
                <w:lang w:val="en-GB"/>
              </w:rPr>
              <w:t>Accès au données brutes</w:t>
            </w:r>
          </w:p>
        </w:tc>
        <w:tc>
          <w:tcPr>
            <w:tcW w:w="1674" w:type="pct"/>
            <w:gridSpan w:val="4"/>
            <w:tcBorders>
              <w:top w:val="single" w:sz="4" w:space="0" w:color="auto"/>
              <w:left w:val="single" w:sz="4" w:space="0" w:color="auto"/>
              <w:bottom w:val="nil"/>
              <w:right w:val="single" w:sz="4" w:space="0" w:color="auto"/>
            </w:tcBorders>
            <w:shd w:val="clear" w:color="auto" w:fill="D9D9D9" w:themeFill="background1" w:themeFillShade="D9"/>
            <w:vAlign w:val="center"/>
          </w:tcPr>
          <w:p w14:paraId="0DAAF3C3" w14:textId="77777777" w:rsidR="001143C4" w:rsidRPr="00B718A2" w:rsidRDefault="001143C4" w:rsidP="001143C4">
            <w:pPr>
              <w:widowControl w:val="0"/>
              <w:autoSpaceDE w:val="0"/>
              <w:autoSpaceDN w:val="0"/>
              <w:adjustRightInd w:val="0"/>
              <w:spacing w:after="0"/>
              <w:ind w:right="400"/>
              <w:jc w:val="center"/>
              <w:rPr>
                <w:rFonts w:ascii="Segoe UI" w:hAnsi="Segoe UI" w:cs="Segoe UI"/>
                <w:i/>
                <w:color w:val="E7E6E6" w:themeColor="background2"/>
                <w:lang w:val="en-GB"/>
              </w:rPr>
            </w:pPr>
            <w:r w:rsidRPr="00B718A2">
              <w:rPr>
                <w:rFonts w:ascii="Segoe UI" w:hAnsi="Segoe UI" w:cs="Segoe UI"/>
                <w:shd w:val="clear" w:color="auto" w:fill="D9D9D9" w:themeFill="background1" w:themeFillShade="D9"/>
                <w:lang w:val="en-GB"/>
              </w:rPr>
              <w:t>Raison</w:t>
            </w:r>
          </w:p>
        </w:tc>
        <w:tc>
          <w:tcPr>
            <w:tcW w:w="2038" w:type="pct"/>
            <w:gridSpan w:val="4"/>
            <w:tcBorders>
              <w:top w:val="single" w:sz="4" w:space="0" w:color="auto"/>
              <w:left w:val="single" w:sz="4" w:space="0" w:color="auto"/>
              <w:bottom w:val="nil"/>
            </w:tcBorders>
            <w:shd w:val="clear" w:color="auto" w:fill="D9D9D9" w:themeFill="background1" w:themeFillShade="D9"/>
            <w:vAlign w:val="center"/>
          </w:tcPr>
          <w:p w14:paraId="72564931" w14:textId="77777777" w:rsidR="001143C4" w:rsidRPr="00B718A2" w:rsidRDefault="001143C4" w:rsidP="001143C4">
            <w:pPr>
              <w:widowControl w:val="0"/>
              <w:autoSpaceDE w:val="0"/>
              <w:autoSpaceDN w:val="0"/>
              <w:adjustRightInd w:val="0"/>
              <w:spacing w:after="0"/>
              <w:ind w:right="400"/>
              <w:jc w:val="center"/>
              <w:rPr>
                <w:rFonts w:ascii="Segoe UI" w:hAnsi="Segoe UI" w:cs="Segoe UI"/>
                <w:i/>
                <w:color w:val="E7E6E6" w:themeColor="background2"/>
                <w:lang w:val="en-GB"/>
              </w:rPr>
            </w:pPr>
            <w:r w:rsidRPr="00B718A2">
              <w:rPr>
                <w:rFonts w:ascii="Segoe UI" w:hAnsi="Segoe UI" w:cs="Segoe UI"/>
                <w:shd w:val="clear" w:color="auto" w:fill="D9D9D9" w:themeFill="background1" w:themeFillShade="D9"/>
                <w:lang w:val="en-GB"/>
              </w:rPr>
              <w:t>Personne</w:t>
            </w:r>
          </w:p>
        </w:tc>
      </w:tr>
      <w:tr w:rsidR="001143C4" w:rsidRPr="001E1F58" w14:paraId="006A4DF9" w14:textId="77777777" w:rsidTr="001143C4">
        <w:trPr>
          <w:trHeight w:val="851"/>
        </w:trPr>
        <w:tc>
          <w:tcPr>
            <w:tcW w:w="1288" w:type="pct"/>
            <w:gridSpan w:val="2"/>
            <w:tcBorders>
              <w:top w:val="single" w:sz="4" w:space="0" w:color="auto"/>
              <w:bottom w:val="nil"/>
              <w:right w:val="single" w:sz="4" w:space="0" w:color="auto"/>
            </w:tcBorders>
            <w:shd w:val="clear" w:color="auto" w:fill="auto"/>
          </w:tcPr>
          <w:p w14:paraId="66256CB1" w14:textId="77777777" w:rsidR="001143C4" w:rsidRPr="00B718A2" w:rsidRDefault="001143C4" w:rsidP="001143C4">
            <w:pPr>
              <w:widowControl w:val="0"/>
              <w:autoSpaceDE w:val="0"/>
              <w:autoSpaceDN w:val="0"/>
              <w:adjustRightInd w:val="0"/>
              <w:spacing w:after="0" w:line="240" w:lineRule="exact"/>
              <w:ind w:right="400"/>
              <w:jc w:val="left"/>
              <w:rPr>
                <w:rFonts w:ascii="Segoe UI" w:hAnsi="Segoe UI" w:cs="Segoe UI"/>
                <w:lang w:val="en-GB"/>
              </w:rPr>
            </w:pPr>
            <w:r w:rsidRPr="00B718A2">
              <w:rPr>
                <w:rFonts w:ascii="Segoe UI" w:hAnsi="Segoe UI" w:cs="Segoe UI"/>
                <w:lang w:val="en-GB"/>
              </w:rPr>
              <w:t>Responsable</w:t>
            </w:r>
          </w:p>
        </w:tc>
        <w:tc>
          <w:tcPr>
            <w:tcW w:w="1674" w:type="pct"/>
            <w:gridSpan w:val="4"/>
            <w:tcBorders>
              <w:top w:val="single" w:sz="4" w:space="0" w:color="auto"/>
              <w:left w:val="single" w:sz="4" w:space="0" w:color="auto"/>
              <w:bottom w:val="nil"/>
              <w:right w:val="single" w:sz="4" w:space="0" w:color="auto"/>
            </w:tcBorders>
          </w:tcPr>
          <w:p w14:paraId="6632729E" w14:textId="77777777" w:rsidR="00197D3C" w:rsidRPr="00197D3C" w:rsidRDefault="00197D3C" w:rsidP="00197D3C">
            <w:pPr>
              <w:widowControl w:val="0"/>
              <w:autoSpaceDE w:val="0"/>
              <w:autoSpaceDN w:val="0"/>
              <w:adjustRightInd w:val="0"/>
              <w:spacing w:after="0"/>
              <w:ind w:right="400"/>
              <w:rPr>
                <w:rFonts w:ascii="Segoe UI" w:hAnsi="Segoe UI" w:cs="Segoe UI"/>
                <w:i/>
                <w:color w:val="000000" w:themeColor="text1"/>
                <w:lang w:val="fr-FR"/>
              </w:rPr>
            </w:pPr>
            <w:r w:rsidRPr="00197D3C">
              <w:rPr>
                <w:rFonts w:ascii="Segoe UI" w:hAnsi="Segoe UI" w:cs="Segoe UI"/>
                <w:i/>
                <w:color w:val="000000" w:themeColor="text1"/>
                <w:lang w:val="fr-FR"/>
              </w:rPr>
              <w:t xml:space="preserve">Chargé des données </w:t>
            </w:r>
          </w:p>
          <w:p w14:paraId="44C7BF35" w14:textId="3863F73C" w:rsidR="001143C4" w:rsidRPr="00197D3C" w:rsidRDefault="00197D3C" w:rsidP="00197D3C">
            <w:pPr>
              <w:widowControl w:val="0"/>
              <w:autoSpaceDE w:val="0"/>
              <w:autoSpaceDN w:val="0"/>
              <w:adjustRightInd w:val="0"/>
              <w:spacing w:after="0"/>
              <w:ind w:right="400"/>
              <w:rPr>
                <w:rFonts w:ascii="Segoe UI" w:hAnsi="Segoe UI" w:cs="Segoe UI"/>
                <w:i/>
                <w:color w:val="E7E6E6" w:themeColor="background2"/>
                <w:lang w:val="fr-FR"/>
              </w:rPr>
            </w:pPr>
            <w:r w:rsidRPr="00197D3C">
              <w:rPr>
                <w:rFonts w:ascii="Segoe UI" w:hAnsi="Segoe UI" w:cs="Segoe UI"/>
                <w:i/>
                <w:color w:val="000000" w:themeColor="text1"/>
                <w:lang w:val="fr-FR"/>
              </w:rPr>
              <w:t>Chargés d’évaluation</w:t>
            </w:r>
          </w:p>
        </w:tc>
        <w:tc>
          <w:tcPr>
            <w:tcW w:w="2038" w:type="pct"/>
            <w:gridSpan w:val="4"/>
            <w:tcBorders>
              <w:top w:val="single" w:sz="4" w:space="0" w:color="auto"/>
              <w:left w:val="single" w:sz="4" w:space="0" w:color="auto"/>
              <w:bottom w:val="nil"/>
            </w:tcBorders>
          </w:tcPr>
          <w:p w14:paraId="6959A2FB" w14:textId="77777777" w:rsidR="00D75EBC" w:rsidRPr="00F11C6F" w:rsidRDefault="00D75EBC" w:rsidP="00D75EBC">
            <w:pPr>
              <w:widowControl w:val="0"/>
              <w:tabs>
                <w:tab w:val="left" w:pos="3857"/>
              </w:tabs>
              <w:autoSpaceDE w:val="0"/>
              <w:autoSpaceDN w:val="0"/>
              <w:adjustRightInd w:val="0"/>
              <w:spacing w:after="0" w:line="240" w:lineRule="exact"/>
              <w:ind w:right="400"/>
              <w:rPr>
                <w:rFonts w:cs="Calibri"/>
                <w:lang w:val="fr-FR"/>
              </w:rPr>
            </w:pPr>
            <w:r w:rsidRPr="00F11C6F">
              <w:rPr>
                <w:rFonts w:cs="Calibri"/>
                <w:lang w:val="fr-FR"/>
              </w:rPr>
              <w:t>Pedro Philippe</w:t>
            </w:r>
          </w:p>
          <w:p w14:paraId="2ECE639B" w14:textId="471C8759" w:rsidR="00D75EBC" w:rsidRPr="00F11C6F" w:rsidRDefault="00D75EBC" w:rsidP="00D75EBC">
            <w:pPr>
              <w:widowControl w:val="0"/>
              <w:tabs>
                <w:tab w:val="left" w:pos="3857"/>
              </w:tabs>
              <w:autoSpaceDE w:val="0"/>
              <w:autoSpaceDN w:val="0"/>
              <w:adjustRightInd w:val="0"/>
              <w:spacing w:after="0" w:line="240" w:lineRule="exact"/>
              <w:ind w:right="400"/>
              <w:rPr>
                <w:rFonts w:cs="Calibri"/>
                <w:lang w:val="fr-FR"/>
              </w:rPr>
            </w:pPr>
            <w:r w:rsidRPr="00F11C6F">
              <w:rPr>
                <w:rFonts w:cs="Calibri"/>
                <w:lang w:val="fr-FR"/>
              </w:rPr>
              <w:t>A</w:t>
            </w:r>
            <w:r>
              <w:rPr>
                <w:rFonts w:cs="Calibri"/>
                <w:lang w:val="fr-FR"/>
              </w:rPr>
              <w:t>ronson Francisco Pierre</w:t>
            </w:r>
            <w:r w:rsidRPr="00F11C6F">
              <w:rPr>
                <w:rFonts w:cs="Calibri"/>
                <w:lang w:val="fr-FR"/>
              </w:rPr>
              <w:t xml:space="preserve">/ </w:t>
            </w:r>
            <w:r>
              <w:rPr>
                <w:rFonts w:cs="Calibri"/>
                <w:lang w:val="fr-FR"/>
              </w:rPr>
              <w:t>Juliette Graf</w:t>
            </w:r>
          </w:p>
          <w:p w14:paraId="3DFF263A" w14:textId="1033EB58" w:rsidR="001143C4" w:rsidRPr="00D75EBC" w:rsidRDefault="001143C4" w:rsidP="001143C4">
            <w:pPr>
              <w:widowControl w:val="0"/>
              <w:tabs>
                <w:tab w:val="left" w:pos="3857"/>
              </w:tabs>
              <w:autoSpaceDE w:val="0"/>
              <w:autoSpaceDN w:val="0"/>
              <w:adjustRightInd w:val="0"/>
              <w:spacing w:after="0" w:line="240" w:lineRule="exact"/>
              <w:ind w:right="400"/>
              <w:rPr>
                <w:rFonts w:ascii="Segoe UI" w:hAnsi="Segoe UI" w:cs="Segoe UI"/>
                <w:i/>
                <w:color w:val="FF0000"/>
                <w:lang w:val="fr-FR"/>
              </w:rPr>
            </w:pPr>
          </w:p>
        </w:tc>
      </w:tr>
      <w:tr w:rsidR="001143C4" w:rsidRPr="001E1F58" w14:paraId="648B0C32" w14:textId="77777777" w:rsidTr="001143C4">
        <w:tc>
          <w:tcPr>
            <w:tcW w:w="1288" w:type="pct"/>
            <w:gridSpan w:val="2"/>
            <w:tcBorders>
              <w:top w:val="single" w:sz="4" w:space="0" w:color="auto"/>
              <w:bottom w:val="nil"/>
              <w:right w:val="single" w:sz="4" w:space="0" w:color="auto"/>
            </w:tcBorders>
            <w:shd w:val="clear" w:color="auto" w:fill="auto"/>
          </w:tcPr>
          <w:p w14:paraId="093E0734" w14:textId="77777777" w:rsidR="001143C4" w:rsidRPr="00B718A2" w:rsidRDefault="001143C4" w:rsidP="001143C4">
            <w:pPr>
              <w:widowControl w:val="0"/>
              <w:autoSpaceDE w:val="0"/>
              <w:autoSpaceDN w:val="0"/>
              <w:adjustRightInd w:val="0"/>
              <w:spacing w:after="0" w:line="240" w:lineRule="exact"/>
              <w:ind w:right="400"/>
              <w:jc w:val="left"/>
              <w:rPr>
                <w:rFonts w:ascii="Segoe UI" w:hAnsi="Segoe UI" w:cs="Segoe UI"/>
                <w:lang w:val="en-GB"/>
              </w:rPr>
            </w:pPr>
            <w:r w:rsidRPr="00B718A2">
              <w:rPr>
                <w:rFonts w:ascii="Segoe UI" w:hAnsi="Segoe UI" w:cs="Segoe UI"/>
                <w:lang w:val="en-GB"/>
              </w:rPr>
              <w:t>Accès</w:t>
            </w:r>
          </w:p>
        </w:tc>
        <w:tc>
          <w:tcPr>
            <w:tcW w:w="1674" w:type="pct"/>
            <w:gridSpan w:val="4"/>
            <w:tcBorders>
              <w:top w:val="single" w:sz="4" w:space="0" w:color="auto"/>
              <w:left w:val="single" w:sz="4" w:space="0" w:color="auto"/>
              <w:bottom w:val="nil"/>
              <w:right w:val="single" w:sz="4" w:space="0" w:color="auto"/>
            </w:tcBorders>
          </w:tcPr>
          <w:p w14:paraId="5D5C4F4C" w14:textId="77777777" w:rsidR="004E26BD" w:rsidRPr="004E26BD" w:rsidRDefault="004E26BD" w:rsidP="004E26BD">
            <w:pPr>
              <w:pStyle w:val="Paragraphe"/>
              <w:rPr>
                <w:rFonts w:ascii="Segoe UI" w:hAnsi="Segoe UI" w:cs="Segoe UI"/>
                <w:i/>
                <w:iCs/>
                <w:noProof w:val="0"/>
                <w:color w:val="auto"/>
                <w:shd w:val="clear" w:color="auto" w:fill="auto"/>
                <w:lang w:val="fr-FR"/>
              </w:rPr>
            </w:pPr>
            <w:r w:rsidRPr="004E26BD">
              <w:rPr>
                <w:rFonts w:ascii="Segoe UI" w:hAnsi="Segoe UI" w:cs="Segoe UI"/>
                <w:i/>
                <w:iCs/>
                <w:noProof w:val="0"/>
                <w:color w:val="auto"/>
                <w:shd w:val="clear" w:color="auto" w:fill="auto"/>
                <w:lang w:val="fr-FR"/>
              </w:rPr>
              <w:t>Suivi de collecte et de la qualité des données</w:t>
            </w:r>
          </w:p>
          <w:p w14:paraId="395AFACA" w14:textId="77777777" w:rsidR="004E26BD" w:rsidRPr="004E26BD" w:rsidRDefault="004E26BD" w:rsidP="004E26BD">
            <w:pPr>
              <w:pStyle w:val="Paragraphe"/>
              <w:rPr>
                <w:rFonts w:ascii="Segoe UI" w:hAnsi="Segoe UI" w:cs="Segoe UI"/>
                <w:i/>
                <w:iCs/>
                <w:noProof w:val="0"/>
                <w:color w:val="auto"/>
                <w:shd w:val="clear" w:color="auto" w:fill="auto"/>
                <w:lang w:val="fr-FR"/>
              </w:rPr>
            </w:pPr>
            <w:r w:rsidRPr="004E26BD">
              <w:rPr>
                <w:rFonts w:ascii="Segoe UI" w:hAnsi="Segoe UI" w:cs="Segoe UI"/>
                <w:i/>
                <w:iCs/>
                <w:noProof w:val="0"/>
                <w:color w:val="auto"/>
                <w:shd w:val="clear" w:color="auto" w:fill="auto"/>
                <w:lang w:val="fr-FR"/>
              </w:rPr>
              <w:t>Nettoyage des données</w:t>
            </w:r>
          </w:p>
          <w:p w14:paraId="2BA6FCC8" w14:textId="73356AC2" w:rsidR="001143C4" w:rsidRPr="00B718A2" w:rsidRDefault="001143C4" w:rsidP="001143C4">
            <w:pPr>
              <w:widowControl w:val="0"/>
              <w:autoSpaceDE w:val="0"/>
              <w:autoSpaceDN w:val="0"/>
              <w:adjustRightInd w:val="0"/>
              <w:spacing w:after="0"/>
              <w:ind w:right="400"/>
              <w:rPr>
                <w:rFonts w:ascii="Segoe UI" w:hAnsi="Segoe UI" w:cs="Segoe UI"/>
                <w:i/>
                <w:color w:val="E7E6E6" w:themeColor="background2"/>
                <w:lang w:val="en-GB"/>
              </w:rPr>
            </w:pPr>
          </w:p>
        </w:tc>
        <w:tc>
          <w:tcPr>
            <w:tcW w:w="2038" w:type="pct"/>
            <w:gridSpan w:val="4"/>
            <w:tcBorders>
              <w:top w:val="single" w:sz="4" w:space="0" w:color="auto"/>
              <w:left w:val="single" w:sz="4" w:space="0" w:color="auto"/>
              <w:bottom w:val="nil"/>
            </w:tcBorders>
          </w:tcPr>
          <w:p w14:paraId="5698F934" w14:textId="77777777" w:rsidR="009060E1" w:rsidRPr="00F11C6F" w:rsidRDefault="009060E1" w:rsidP="009060E1">
            <w:pPr>
              <w:widowControl w:val="0"/>
              <w:tabs>
                <w:tab w:val="left" w:pos="3857"/>
              </w:tabs>
              <w:autoSpaceDE w:val="0"/>
              <w:autoSpaceDN w:val="0"/>
              <w:adjustRightInd w:val="0"/>
              <w:spacing w:after="0" w:line="240" w:lineRule="exact"/>
              <w:ind w:right="400"/>
              <w:rPr>
                <w:rFonts w:cs="Calibri"/>
                <w:lang w:val="fr-FR"/>
              </w:rPr>
            </w:pPr>
            <w:r w:rsidRPr="00F11C6F">
              <w:rPr>
                <w:rFonts w:cs="Calibri"/>
                <w:lang w:val="fr-FR"/>
              </w:rPr>
              <w:t>Pedro Philippe</w:t>
            </w:r>
          </w:p>
          <w:p w14:paraId="459D35AE" w14:textId="77777777" w:rsidR="009060E1" w:rsidRPr="00F11C6F" w:rsidRDefault="009060E1" w:rsidP="009060E1">
            <w:pPr>
              <w:widowControl w:val="0"/>
              <w:tabs>
                <w:tab w:val="left" w:pos="3857"/>
              </w:tabs>
              <w:autoSpaceDE w:val="0"/>
              <w:autoSpaceDN w:val="0"/>
              <w:adjustRightInd w:val="0"/>
              <w:spacing w:after="0" w:line="240" w:lineRule="exact"/>
              <w:ind w:right="400"/>
              <w:rPr>
                <w:rFonts w:cs="Calibri"/>
                <w:lang w:val="fr-FR"/>
              </w:rPr>
            </w:pPr>
            <w:r w:rsidRPr="00F11C6F">
              <w:rPr>
                <w:rFonts w:cs="Calibri"/>
                <w:lang w:val="fr-FR"/>
              </w:rPr>
              <w:t>A</w:t>
            </w:r>
            <w:r>
              <w:rPr>
                <w:rFonts w:cs="Calibri"/>
                <w:lang w:val="fr-FR"/>
              </w:rPr>
              <w:t>ronson Francisco Pierre</w:t>
            </w:r>
            <w:r w:rsidRPr="00F11C6F">
              <w:rPr>
                <w:rFonts w:cs="Calibri"/>
                <w:lang w:val="fr-FR"/>
              </w:rPr>
              <w:t xml:space="preserve">/ </w:t>
            </w:r>
            <w:r>
              <w:rPr>
                <w:rFonts w:cs="Calibri"/>
                <w:lang w:val="fr-FR"/>
              </w:rPr>
              <w:t>Juliette Graf</w:t>
            </w:r>
          </w:p>
          <w:p w14:paraId="403C4E0C" w14:textId="482B4738" w:rsidR="001143C4" w:rsidRPr="009060E1" w:rsidRDefault="001143C4" w:rsidP="001143C4">
            <w:pPr>
              <w:widowControl w:val="0"/>
              <w:autoSpaceDE w:val="0"/>
              <w:autoSpaceDN w:val="0"/>
              <w:adjustRightInd w:val="0"/>
              <w:spacing w:after="0"/>
              <w:ind w:right="400"/>
              <w:rPr>
                <w:rFonts w:ascii="Segoe UI" w:hAnsi="Segoe UI" w:cs="Segoe UI"/>
                <w:i/>
                <w:color w:val="E7E6E6" w:themeColor="background2"/>
                <w:lang w:val="fr-FR"/>
              </w:rPr>
            </w:pPr>
          </w:p>
        </w:tc>
      </w:tr>
      <w:tr w:rsidR="001143C4" w:rsidRPr="00B718A2" w14:paraId="51EE7EB7" w14:textId="77777777" w:rsidTr="001143C4">
        <w:tc>
          <w:tcPr>
            <w:tcW w:w="1288" w:type="pct"/>
            <w:gridSpan w:val="2"/>
            <w:tcBorders>
              <w:top w:val="single" w:sz="4" w:space="0" w:color="auto"/>
              <w:bottom w:val="nil"/>
              <w:right w:val="single" w:sz="4" w:space="0" w:color="auto"/>
            </w:tcBorders>
            <w:shd w:val="clear" w:color="auto" w:fill="auto"/>
          </w:tcPr>
          <w:p w14:paraId="455FB6A0" w14:textId="77777777" w:rsidR="001143C4" w:rsidRPr="00B718A2" w:rsidRDefault="001143C4" w:rsidP="001143C4">
            <w:pPr>
              <w:widowControl w:val="0"/>
              <w:autoSpaceDE w:val="0"/>
              <w:autoSpaceDN w:val="0"/>
              <w:adjustRightInd w:val="0"/>
              <w:spacing w:after="0" w:line="240" w:lineRule="exact"/>
              <w:ind w:right="400"/>
              <w:jc w:val="left"/>
              <w:rPr>
                <w:rFonts w:ascii="Segoe UI" w:hAnsi="Segoe UI" w:cs="Segoe UI"/>
                <w:lang w:val="en-GB"/>
              </w:rPr>
            </w:pPr>
            <w:r w:rsidRPr="00B718A2">
              <w:rPr>
                <w:rFonts w:ascii="Segoe UI" w:hAnsi="Segoe UI" w:cs="Segoe UI"/>
                <w:i/>
                <w:color w:val="E7E6E6" w:themeColor="background2"/>
                <w:lang w:val="en-GB"/>
              </w:rPr>
              <w:t>[Add relevant number of rows for access rights]</w:t>
            </w:r>
          </w:p>
        </w:tc>
        <w:tc>
          <w:tcPr>
            <w:tcW w:w="1674" w:type="pct"/>
            <w:gridSpan w:val="4"/>
            <w:tcBorders>
              <w:top w:val="single" w:sz="4" w:space="0" w:color="auto"/>
              <w:left w:val="single" w:sz="4" w:space="0" w:color="auto"/>
              <w:bottom w:val="nil"/>
              <w:right w:val="single" w:sz="4" w:space="0" w:color="auto"/>
            </w:tcBorders>
          </w:tcPr>
          <w:p w14:paraId="03EDF783" w14:textId="77777777" w:rsidR="001143C4" w:rsidRPr="00B718A2" w:rsidRDefault="001143C4" w:rsidP="001143C4">
            <w:pPr>
              <w:widowControl w:val="0"/>
              <w:autoSpaceDE w:val="0"/>
              <w:autoSpaceDN w:val="0"/>
              <w:adjustRightInd w:val="0"/>
              <w:spacing w:after="0"/>
              <w:ind w:right="400"/>
              <w:rPr>
                <w:rFonts w:ascii="Segoe UI" w:hAnsi="Segoe UI" w:cs="Segoe UI"/>
                <w:i/>
                <w:color w:val="E7E6E6" w:themeColor="background2"/>
                <w:lang w:val="en-GB"/>
              </w:rPr>
            </w:pPr>
            <w:r w:rsidRPr="00B718A2">
              <w:rPr>
                <w:rFonts w:ascii="Segoe UI" w:hAnsi="Segoe UI" w:cs="Segoe UI"/>
                <w:i/>
                <w:color w:val="E7E6E6" w:themeColor="background2"/>
                <w:lang w:val="en-GB"/>
              </w:rPr>
              <w:t>[Explain why this person needs to access to raw data, e.g. GIS: choropleth maps using GPS points]</w:t>
            </w:r>
          </w:p>
        </w:tc>
        <w:tc>
          <w:tcPr>
            <w:tcW w:w="2038" w:type="pct"/>
            <w:gridSpan w:val="4"/>
            <w:tcBorders>
              <w:top w:val="single" w:sz="4" w:space="0" w:color="auto"/>
              <w:left w:val="single" w:sz="4" w:space="0" w:color="auto"/>
              <w:bottom w:val="nil"/>
            </w:tcBorders>
          </w:tcPr>
          <w:p w14:paraId="5B3D18D5" w14:textId="77777777" w:rsidR="001143C4" w:rsidRPr="00B718A2" w:rsidRDefault="001143C4" w:rsidP="001143C4">
            <w:pPr>
              <w:widowControl w:val="0"/>
              <w:autoSpaceDE w:val="0"/>
              <w:autoSpaceDN w:val="0"/>
              <w:adjustRightInd w:val="0"/>
              <w:spacing w:after="0"/>
              <w:ind w:right="400"/>
              <w:rPr>
                <w:rFonts w:ascii="Segoe UI" w:hAnsi="Segoe UI" w:cs="Segoe UI"/>
                <w:i/>
                <w:color w:val="E7E6E6" w:themeColor="background2"/>
                <w:lang w:val="en-GB"/>
              </w:rPr>
            </w:pPr>
            <w:r w:rsidRPr="00B718A2">
              <w:rPr>
                <w:rFonts w:ascii="Segoe UI" w:hAnsi="Segoe UI" w:cs="Segoe UI"/>
                <w:i/>
                <w:color w:val="E7E6E6" w:themeColor="background2"/>
                <w:lang w:val="en-GB"/>
              </w:rPr>
              <w:t>[Insert name]</w:t>
            </w:r>
          </w:p>
        </w:tc>
      </w:tr>
      <w:tr w:rsidR="001143C4" w:rsidRPr="00B718A2" w14:paraId="5ECF7BA7" w14:textId="77777777" w:rsidTr="001143C4">
        <w:tc>
          <w:tcPr>
            <w:tcW w:w="5000" w:type="pct"/>
            <w:gridSpan w:val="10"/>
            <w:tcBorders>
              <w:top w:val="nil"/>
              <w:bottom w:val="nil"/>
            </w:tcBorders>
            <w:shd w:val="clear" w:color="auto" w:fill="9A9A9C"/>
          </w:tcPr>
          <w:p w14:paraId="45801C6E" w14:textId="77777777" w:rsidR="001143C4" w:rsidRPr="00B718A2" w:rsidRDefault="001143C4" w:rsidP="001143C4">
            <w:pPr>
              <w:widowControl w:val="0"/>
              <w:autoSpaceDE w:val="0"/>
              <w:autoSpaceDN w:val="0"/>
              <w:adjustRightInd w:val="0"/>
              <w:spacing w:after="0" w:line="240" w:lineRule="exact"/>
              <w:ind w:right="400"/>
              <w:rPr>
                <w:rFonts w:ascii="Segoe UI" w:hAnsi="Segoe UI" w:cs="Segoe UI"/>
                <w:b/>
                <w:color w:val="000000"/>
                <w:lang w:val="fr-FR"/>
              </w:rPr>
            </w:pPr>
            <w:r w:rsidRPr="00B718A2">
              <w:rPr>
                <w:rFonts w:ascii="Segoe UI" w:hAnsi="Segoe UI" w:cs="Segoe UI"/>
                <w:b/>
                <w:color w:val="FFFFFF"/>
                <w:lang w:val="fr-FR"/>
              </w:rPr>
              <w:t>Préservation</w:t>
            </w:r>
          </w:p>
        </w:tc>
      </w:tr>
      <w:tr w:rsidR="001143C4" w:rsidRPr="00B718A2" w14:paraId="611752EE" w14:textId="77777777" w:rsidTr="001143C4">
        <w:trPr>
          <w:trHeight w:val="360"/>
        </w:trPr>
        <w:tc>
          <w:tcPr>
            <w:tcW w:w="1288" w:type="pct"/>
            <w:gridSpan w:val="2"/>
            <w:vMerge w:val="restart"/>
            <w:shd w:val="clear" w:color="auto" w:fill="DDDDDE"/>
          </w:tcPr>
          <w:p w14:paraId="58C7B1BF" w14:textId="77777777" w:rsidR="001143C4" w:rsidRPr="00B718A2" w:rsidRDefault="001143C4" w:rsidP="001143C4">
            <w:pPr>
              <w:widowControl w:val="0"/>
              <w:autoSpaceDE w:val="0"/>
              <w:autoSpaceDN w:val="0"/>
              <w:adjustRightInd w:val="0"/>
              <w:spacing w:after="0" w:line="240" w:lineRule="exact"/>
              <w:ind w:right="400"/>
              <w:rPr>
                <w:rFonts w:ascii="Segoe UI" w:hAnsi="Segoe UI" w:cs="Segoe UI"/>
                <w:color w:val="000000"/>
                <w:lang w:val="fr-FR"/>
              </w:rPr>
            </w:pPr>
            <w:r w:rsidRPr="00B718A2">
              <w:rPr>
                <w:rFonts w:ascii="Segoe UI" w:hAnsi="Segoe UI" w:cs="Segoe UI"/>
                <w:color w:val="000000"/>
                <w:lang w:val="fr-FR"/>
              </w:rPr>
              <w:t>Où seront stockées les données en vue d’une préservation à long terme ?</w:t>
            </w:r>
          </w:p>
        </w:tc>
        <w:tc>
          <w:tcPr>
            <w:tcW w:w="259" w:type="pct"/>
            <w:tcBorders>
              <w:top w:val="single" w:sz="4" w:space="0" w:color="auto"/>
              <w:bottom w:val="single" w:sz="4" w:space="0" w:color="auto"/>
              <w:right w:val="single" w:sz="4" w:space="0" w:color="auto"/>
            </w:tcBorders>
          </w:tcPr>
          <w:p w14:paraId="7FFAE4CB" w14:textId="189B4D22" w:rsidR="001143C4" w:rsidRPr="00B718A2" w:rsidDel="00B0261D" w:rsidRDefault="002459C4" w:rsidP="001143C4">
            <w:pPr>
              <w:widowControl w:val="0"/>
              <w:autoSpaceDE w:val="0"/>
              <w:autoSpaceDN w:val="0"/>
              <w:adjustRightInd w:val="0"/>
              <w:spacing w:after="0"/>
              <w:ind w:right="403"/>
              <w:rPr>
                <w:rFonts w:ascii="Segoe UI" w:hAnsi="Segoe UI" w:cs="Segoe UI"/>
                <w:color w:val="000000"/>
                <w:lang w:val="fr-FR"/>
              </w:rPr>
            </w:pPr>
            <w:r>
              <w:rPr>
                <w:rFonts w:ascii="Segoe UI" w:hAnsi="Segoe UI" w:cs="Segoe UI"/>
                <w:color w:val="000000"/>
                <w:lang w:val="fr-FR"/>
              </w:rPr>
              <w:t>X</w:t>
            </w:r>
          </w:p>
        </w:tc>
        <w:tc>
          <w:tcPr>
            <w:tcW w:w="1415" w:type="pct"/>
            <w:gridSpan w:val="3"/>
            <w:tcBorders>
              <w:top w:val="single" w:sz="4" w:space="0" w:color="auto"/>
              <w:left w:val="single" w:sz="4" w:space="0" w:color="auto"/>
              <w:bottom w:val="single" w:sz="4" w:space="0" w:color="auto"/>
              <w:right w:val="single" w:sz="4" w:space="0" w:color="auto"/>
            </w:tcBorders>
          </w:tcPr>
          <w:p w14:paraId="57283BFA" w14:textId="77777777" w:rsidR="001143C4" w:rsidRPr="00B718A2" w:rsidDel="00B0261D" w:rsidRDefault="001143C4" w:rsidP="001143C4">
            <w:pPr>
              <w:widowControl w:val="0"/>
              <w:autoSpaceDE w:val="0"/>
              <w:autoSpaceDN w:val="0"/>
              <w:adjustRightInd w:val="0"/>
              <w:spacing w:after="0"/>
              <w:ind w:right="403"/>
              <w:rPr>
                <w:rFonts w:ascii="Segoe UI" w:hAnsi="Segoe UI" w:cs="Segoe UI"/>
                <w:color w:val="000000"/>
                <w:lang w:val="fr-CH"/>
              </w:rPr>
            </w:pPr>
            <w:r w:rsidRPr="00B718A2">
              <w:rPr>
                <w:rFonts w:ascii="Segoe UI" w:hAnsi="Segoe UI" w:cs="Segoe UI"/>
                <w:color w:val="000000"/>
                <w:lang w:val="fr-CH"/>
              </w:rPr>
              <w:t xml:space="preserve">Serveur physique global /Cloud d’IMPACT / REACH </w:t>
            </w:r>
          </w:p>
        </w:tc>
        <w:tc>
          <w:tcPr>
            <w:tcW w:w="267" w:type="pct"/>
            <w:tcBorders>
              <w:top w:val="single" w:sz="4" w:space="0" w:color="auto"/>
              <w:left w:val="single" w:sz="4" w:space="0" w:color="auto"/>
              <w:bottom w:val="single" w:sz="4" w:space="0" w:color="auto"/>
              <w:right w:val="single" w:sz="4" w:space="0" w:color="auto"/>
            </w:tcBorders>
          </w:tcPr>
          <w:p w14:paraId="3D91C5F4" w14:textId="77777777" w:rsidR="001143C4" w:rsidRPr="00B718A2" w:rsidRDefault="001143C4" w:rsidP="001143C4">
            <w:pPr>
              <w:widowControl w:val="0"/>
              <w:autoSpaceDE w:val="0"/>
              <w:autoSpaceDN w:val="0"/>
              <w:adjustRightInd w:val="0"/>
              <w:spacing w:after="0"/>
              <w:ind w:right="403"/>
              <w:rPr>
                <w:rFonts w:ascii="Segoe UI" w:hAnsi="Segoe UI" w:cs="Segoe UI"/>
                <w:color w:val="000000"/>
                <w:lang w:val="fr-FR"/>
              </w:rPr>
            </w:pPr>
            <w:r w:rsidRPr="00B718A2">
              <w:rPr>
                <w:rFonts w:ascii="Segoe UI" w:hAnsi="Segoe UI" w:cs="Segoe UI"/>
                <w:lang w:val="fr-FR"/>
              </w:rPr>
              <w:t>□</w:t>
            </w:r>
          </w:p>
          <w:p w14:paraId="1C63FD35" w14:textId="77777777" w:rsidR="001143C4" w:rsidRPr="00B718A2" w:rsidDel="00B0261D" w:rsidRDefault="001143C4" w:rsidP="001143C4">
            <w:pPr>
              <w:widowControl w:val="0"/>
              <w:autoSpaceDE w:val="0"/>
              <w:autoSpaceDN w:val="0"/>
              <w:adjustRightInd w:val="0"/>
              <w:spacing w:after="0"/>
              <w:ind w:right="403"/>
              <w:rPr>
                <w:rFonts w:ascii="Segoe UI" w:hAnsi="Segoe UI" w:cs="Segoe UI"/>
                <w:color w:val="000000"/>
                <w:lang w:val="fr-FR"/>
              </w:rPr>
            </w:pPr>
          </w:p>
        </w:tc>
        <w:tc>
          <w:tcPr>
            <w:tcW w:w="1771" w:type="pct"/>
            <w:gridSpan w:val="3"/>
            <w:tcBorders>
              <w:top w:val="single" w:sz="4" w:space="0" w:color="auto"/>
              <w:left w:val="single" w:sz="4" w:space="0" w:color="auto"/>
              <w:bottom w:val="single" w:sz="4" w:space="0" w:color="auto"/>
            </w:tcBorders>
          </w:tcPr>
          <w:p w14:paraId="42F58C62" w14:textId="77777777" w:rsidR="001143C4" w:rsidRPr="00B718A2" w:rsidRDefault="001143C4" w:rsidP="001143C4">
            <w:pPr>
              <w:widowControl w:val="0"/>
              <w:autoSpaceDE w:val="0"/>
              <w:autoSpaceDN w:val="0"/>
              <w:adjustRightInd w:val="0"/>
              <w:spacing w:after="0"/>
              <w:ind w:right="403"/>
              <w:rPr>
                <w:rFonts w:ascii="Segoe UI" w:hAnsi="Segoe UI" w:cs="Segoe UI"/>
                <w:color w:val="000000"/>
                <w:lang w:val="fr-FR"/>
              </w:rPr>
            </w:pPr>
            <w:r w:rsidRPr="00B718A2">
              <w:rPr>
                <w:rFonts w:ascii="Segoe UI" w:hAnsi="Segoe UI" w:cs="Segoe UI"/>
                <w:color w:val="000000"/>
                <w:lang w:val="fr-FR"/>
              </w:rPr>
              <w:t>HDX d’OCHA</w:t>
            </w:r>
          </w:p>
        </w:tc>
      </w:tr>
      <w:tr w:rsidR="001143C4" w:rsidRPr="00B718A2" w14:paraId="28375A22" w14:textId="77777777" w:rsidTr="001143C4">
        <w:trPr>
          <w:trHeight w:val="360"/>
        </w:trPr>
        <w:tc>
          <w:tcPr>
            <w:tcW w:w="1288" w:type="pct"/>
            <w:gridSpan w:val="2"/>
            <w:vMerge/>
            <w:tcBorders>
              <w:bottom w:val="nil"/>
            </w:tcBorders>
            <w:shd w:val="clear" w:color="auto" w:fill="DDDDDE"/>
          </w:tcPr>
          <w:p w14:paraId="56D571AA" w14:textId="77777777" w:rsidR="001143C4" w:rsidRPr="00B718A2" w:rsidRDefault="001143C4" w:rsidP="001143C4">
            <w:pPr>
              <w:widowControl w:val="0"/>
              <w:autoSpaceDE w:val="0"/>
              <w:autoSpaceDN w:val="0"/>
              <w:adjustRightInd w:val="0"/>
              <w:spacing w:after="0" w:line="240" w:lineRule="exact"/>
              <w:ind w:right="400"/>
              <w:rPr>
                <w:rFonts w:ascii="Segoe UI" w:hAnsi="Segoe UI" w:cs="Segoe UI"/>
                <w:color w:val="000000"/>
                <w:lang w:val="fr-FR"/>
              </w:rPr>
            </w:pPr>
          </w:p>
        </w:tc>
        <w:tc>
          <w:tcPr>
            <w:tcW w:w="259" w:type="pct"/>
            <w:tcBorders>
              <w:top w:val="single" w:sz="4" w:space="0" w:color="auto"/>
              <w:bottom w:val="nil"/>
              <w:right w:val="single" w:sz="4" w:space="0" w:color="auto"/>
            </w:tcBorders>
          </w:tcPr>
          <w:p w14:paraId="5576749A" w14:textId="040ECDDA" w:rsidR="001143C4" w:rsidRPr="00B718A2" w:rsidDel="00B0261D" w:rsidRDefault="002459C4" w:rsidP="001143C4">
            <w:pPr>
              <w:widowControl w:val="0"/>
              <w:autoSpaceDE w:val="0"/>
              <w:autoSpaceDN w:val="0"/>
              <w:adjustRightInd w:val="0"/>
              <w:spacing w:after="0"/>
              <w:ind w:right="403"/>
              <w:rPr>
                <w:rFonts w:ascii="Segoe UI" w:hAnsi="Segoe UI" w:cs="Segoe UI"/>
                <w:color w:val="000000"/>
                <w:lang w:val="fr-FR"/>
              </w:rPr>
            </w:pPr>
            <w:r>
              <w:rPr>
                <w:rFonts w:ascii="Segoe UI" w:hAnsi="Segoe UI" w:cs="Segoe UI"/>
                <w:color w:val="000000"/>
                <w:lang w:val="fr-FR"/>
              </w:rPr>
              <w:t>X</w:t>
            </w:r>
          </w:p>
        </w:tc>
        <w:tc>
          <w:tcPr>
            <w:tcW w:w="1415" w:type="pct"/>
            <w:gridSpan w:val="3"/>
            <w:tcBorders>
              <w:top w:val="single" w:sz="4" w:space="0" w:color="auto"/>
              <w:left w:val="single" w:sz="4" w:space="0" w:color="auto"/>
              <w:bottom w:val="nil"/>
              <w:right w:val="single" w:sz="4" w:space="0" w:color="auto"/>
            </w:tcBorders>
          </w:tcPr>
          <w:p w14:paraId="3C641CB9" w14:textId="77777777" w:rsidR="001143C4" w:rsidRPr="00B718A2" w:rsidDel="00B0261D" w:rsidRDefault="001143C4" w:rsidP="001143C4">
            <w:pPr>
              <w:widowControl w:val="0"/>
              <w:autoSpaceDE w:val="0"/>
              <w:autoSpaceDN w:val="0"/>
              <w:adjustRightInd w:val="0"/>
              <w:spacing w:after="0"/>
              <w:ind w:right="403"/>
              <w:rPr>
                <w:rFonts w:ascii="Segoe UI" w:hAnsi="Segoe UI" w:cs="Segoe UI"/>
                <w:color w:val="000000"/>
                <w:lang w:val="fr-FR"/>
              </w:rPr>
            </w:pPr>
            <w:r w:rsidRPr="00B718A2">
              <w:rPr>
                <w:rFonts w:ascii="Segoe UI" w:hAnsi="Segoe UI" w:cs="Segoe UI"/>
                <w:color w:val="000000"/>
                <w:lang w:val="fr-FR"/>
              </w:rPr>
              <w:t>Serveur pays de REACH</w:t>
            </w:r>
          </w:p>
        </w:tc>
        <w:tc>
          <w:tcPr>
            <w:tcW w:w="267" w:type="pct"/>
            <w:tcBorders>
              <w:top w:val="single" w:sz="4" w:space="0" w:color="auto"/>
              <w:left w:val="single" w:sz="4" w:space="0" w:color="auto"/>
              <w:bottom w:val="nil"/>
              <w:right w:val="single" w:sz="4" w:space="0" w:color="auto"/>
            </w:tcBorders>
          </w:tcPr>
          <w:p w14:paraId="67AECACF" w14:textId="77777777" w:rsidR="001143C4" w:rsidRPr="00B718A2" w:rsidDel="00B0261D" w:rsidRDefault="001143C4" w:rsidP="001143C4">
            <w:pPr>
              <w:widowControl w:val="0"/>
              <w:autoSpaceDE w:val="0"/>
              <w:autoSpaceDN w:val="0"/>
              <w:adjustRightInd w:val="0"/>
              <w:spacing w:after="0"/>
              <w:ind w:right="403"/>
              <w:rPr>
                <w:rFonts w:ascii="Segoe UI" w:hAnsi="Segoe UI" w:cs="Segoe UI"/>
                <w:color w:val="000000"/>
                <w:lang w:val="fr-FR"/>
              </w:rPr>
            </w:pPr>
            <w:r w:rsidRPr="00B718A2">
              <w:rPr>
                <w:rFonts w:ascii="Segoe UI" w:hAnsi="Segoe UI" w:cs="Segoe UI"/>
                <w:lang w:val="fr-FR"/>
              </w:rPr>
              <w:t>□</w:t>
            </w:r>
          </w:p>
        </w:tc>
        <w:tc>
          <w:tcPr>
            <w:tcW w:w="1771" w:type="pct"/>
            <w:gridSpan w:val="3"/>
            <w:tcBorders>
              <w:top w:val="single" w:sz="4" w:space="0" w:color="auto"/>
              <w:left w:val="single" w:sz="4" w:space="0" w:color="auto"/>
              <w:bottom w:val="nil"/>
            </w:tcBorders>
          </w:tcPr>
          <w:p w14:paraId="37A74CBA" w14:textId="77777777" w:rsidR="001143C4" w:rsidRPr="00B718A2" w:rsidDel="00B0261D" w:rsidRDefault="001143C4" w:rsidP="001143C4">
            <w:pPr>
              <w:widowControl w:val="0"/>
              <w:autoSpaceDE w:val="0"/>
              <w:autoSpaceDN w:val="0"/>
              <w:adjustRightInd w:val="0"/>
              <w:spacing w:after="0"/>
              <w:ind w:right="403"/>
              <w:rPr>
                <w:rFonts w:ascii="Segoe UI" w:hAnsi="Segoe UI" w:cs="Segoe UI"/>
                <w:i/>
                <w:color w:val="000000"/>
                <w:lang w:val="fr-FR"/>
              </w:rPr>
            </w:pPr>
            <w:r w:rsidRPr="00B718A2">
              <w:rPr>
                <w:rFonts w:ascii="Segoe UI" w:hAnsi="Segoe UI" w:cs="Segoe UI"/>
                <w:color w:val="E7E6E6" w:themeColor="background2"/>
                <w:lang w:val="fr-FR"/>
              </w:rPr>
              <w:t>[Autre, spécifier]</w:t>
            </w:r>
          </w:p>
        </w:tc>
      </w:tr>
      <w:tr w:rsidR="001143C4" w:rsidRPr="00B718A2" w14:paraId="2D00306E" w14:textId="77777777" w:rsidTr="001143C4">
        <w:tc>
          <w:tcPr>
            <w:tcW w:w="5000" w:type="pct"/>
            <w:gridSpan w:val="10"/>
            <w:tcBorders>
              <w:top w:val="nil"/>
              <w:bottom w:val="nil"/>
            </w:tcBorders>
            <w:shd w:val="clear" w:color="auto" w:fill="9A9A9C"/>
          </w:tcPr>
          <w:p w14:paraId="6E8986AB" w14:textId="77777777" w:rsidR="001143C4" w:rsidRPr="00B718A2" w:rsidRDefault="001143C4" w:rsidP="001143C4">
            <w:pPr>
              <w:widowControl w:val="0"/>
              <w:autoSpaceDE w:val="0"/>
              <w:autoSpaceDN w:val="0"/>
              <w:adjustRightInd w:val="0"/>
              <w:spacing w:after="0" w:line="240" w:lineRule="exact"/>
              <w:ind w:right="400"/>
              <w:rPr>
                <w:rFonts w:ascii="Segoe UI" w:hAnsi="Segoe UI" w:cs="Segoe UI"/>
                <w:b/>
                <w:color w:val="000000"/>
                <w:lang w:val="fr-FR"/>
              </w:rPr>
            </w:pPr>
            <w:r w:rsidRPr="00B718A2">
              <w:rPr>
                <w:rFonts w:ascii="Segoe UI" w:hAnsi="Segoe UI" w:cs="Segoe UI"/>
                <w:b/>
                <w:color w:val="FFFFFF"/>
                <w:lang w:val="fr-FR"/>
              </w:rPr>
              <w:t>Partage des données</w:t>
            </w:r>
          </w:p>
        </w:tc>
      </w:tr>
      <w:tr w:rsidR="001143C4" w:rsidRPr="001E1F58" w14:paraId="56DE4121" w14:textId="77777777" w:rsidTr="001143C4">
        <w:trPr>
          <w:trHeight w:val="524"/>
        </w:trPr>
        <w:tc>
          <w:tcPr>
            <w:tcW w:w="1288" w:type="pct"/>
            <w:gridSpan w:val="2"/>
            <w:tcBorders>
              <w:top w:val="nil"/>
            </w:tcBorders>
            <w:shd w:val="clear" w:color="auto" w:fill="DDDDDE"/>
          </w:tcPr>
          <w:p w14:paraId="7B4EAB6C" w14:textId="77777777" w:rsidR="001143C4" w:rsidRPr="00B718A2" w:rsidRDefault="001143C4" w:rsidP="001143C4">
            <w:pPr>
              <w:widowControl w:val="0"/>
              <w:autoSpaceDE w:val="0"/>
              <w:autoSpaceDN w:val="0"/>
              <w:adjustRightInd w:val="0"/>
              <w:spacing w:after="0" w:line="240" w:lineRule="exact"/>
              <w:ind w:right="400"/>
              <w:rPr>
                <w:rFonts w:ascii="Segoe UI" w:hAnsi="Segoe UI" w:cs="Segoe UI"/>
                <w:color w:val="000000"/>
                <w:lang w:val="fr-FR"/>
              </w:rPr>
            </w:pPr>
            <w:r w:rsidRPr="00B718A2">
              <w:rPr>
                <w:rFonts w:ascii="Segoe UI" w:hAnsi="Segoe UI" w:cs="Segoe UI"/>
                <w:color w:val="000000"/>
                <w:lang w:val="fr-FR"/>
              </w:rPr>
              <w:t>Les données seront-elles partagées publiquement ?</w:t>
            </w:r>
          </w:p>
        </w:tc>
        <w:tc>
          <w:tcPr>
            <w:tcW w:w="259" w:type="pct"/>
            <w:tcBorders>
              <w:top w:val="nil"/>
              <w:bottom w:val="single" w:sz="4" w:space="0" w:color="auto"/>
              <w:right w:val="single" w:sz="4" w:space="0" w:color="auto"/>
            </w:tcBorders>
          </w:tcPr>
          <w:p w14:paraId="141348AC" w14:textId="1EC7DBE6" w:rsidR="001143C4" w:rsidRPr="00B718A2" w:rsidDel="00064A45" w:rsidRDefault="00F851CB" w:rsidP="001143C4">
            <w:pPr>
              <w:widowControl w:val="0"/>
              <w:autoSpaceDE w:val="0"/>
              <w:autoSpaceDN w:val="0"/>
              <w:adjustRightInd w:val="0"/>
              <w:spacing w:after="0"/>
              <w:ind w:right="400"/>
              <w:rPr>
                <w:rFonts w:ascii="Segoe UI" w:hAnsi="Segoe UI" w:cs="Segoe UI"/>
                <w:color w:val="000000"/>
                <w:lang w:val="fr-FR"/>
              </w:rPr>
            </w:pPr>
            <w:r>
              <w:rPr>
                <w:rFonts w:ascii="Segoe UI" w:hAnsi="Segoe UI" w:cs="Segoe UI"/>
                <w:color w:val="000000"/>
                <w:lang w:val="fr-FR"/>
              </w:rPr>
              <w:t>X</w:t>
            </w:r>
          </w:p>
        </w:tc>
        <w:tc>
          <w:tcPr>
            <w:tcW w:w="1415" w:type="pct"/>
            <w:gridSpan w:val="3"/>
            <w:tcBorders>
              <w:top w:val="nil"/>
              <w:left w:val="single" w:sz="4" w:space="0" w:color="auto"/>
              <w:bottom w:val="single" w:sz="4" w:space="0" w:color="auto"/>
              <w:right w:val="single" w:sz="4" w:space="0" w:color="auto"/>
            </w:tcBorders>
          </w:tcPr>
          <w:p w14:paraId="42D79A78" w14:textId="77777777" w:rsidR="001143C4" w:rsidRPr="00B718A2" w:rsidDel="00064A45" w:rsidRDefault="001143C4" w:rsidP="001143C4">
            <w:pPr>
              <w:widowControl w:val="0"/>
              <w:autoSpaceDE w:val="0"/>
              <w:autoSpaceDN w:val="0"/>
              <w:adjustRightInd w:val="0"/>
              <w:spacing w:after="0"/>
              <w:ind w:right="400"/>
              <w:rPr>
                <w:rFonts w:ascii="Segoe UI" w:hAnsi="Segoe UI" w:cs="Segoe UI"/>
                <w:color w:val="000000"/>
                <w:lang w:val="fr-FR"/>
              </w:rPr>
            </w:pPr>
            <w:r w:rsidRPr="00B718A2">
              <w:rPr>
                <w:rFonts w:ascii="Segoe UI" w:hAnsi="Segoe UI" w:cs="Segoe UI"/>
                <w:color w:val="000000"/>
                <w:lang w:val="fr-FR"/>
              </w:rPr>
              <w:t>Oui</w:t>
            </w:r>
          </w:p>
        </w:tc>
        <w:tc>
          <w:tcPr>
            <w:tcW w:w="267" w:type="pct"/>
            <w:tcBorders>
              <w:top w:val="nil"/>
              <w:left w:val="single" w:sz="4" w:space="0" w:color="auto"/>
              <w:bottom w:val="single" w:sz="4" w:space="0" w:color="auto"/>
              <w:right w:val="single" w:sz="4" w:space="0" w:color="auto"/>
            </w:tcBorders>
          </w:tcPr>
          <w:p w14:paraId="644DB8F8" w14:textId="77777777" w:rsidR="001143C4" w:rsidRPr="00B718A2" w:rsidDel="00064A45" w:rsidRDefault="001143C4" w:rsidP="001143C4">
            <w:pPr>
              <w:widowControl w:val="0"/>
              <w:autoSpaceDE w:val="0"/>
              <w:autoSpaceDN w:val="0"/>
              <w:adjustRightInd w:val="0"/>
              <w:spacing w:after="0"/>
              <w:ind w:right="400"/>
              <w:rPr>
                <w:rFonts w:ascii="Segoe UI" w:hAnsi="Segoe UI" w:cs="Segoe UI"/>
                <w:color w:val="000000"/>
                <w:lang w:val="fr-FR"/>
              </w:rPr>
            </w:pPr>
            <w:r w:rsidRPr="00B718A2">
              <w:rPr>
                <w:rFonts w:ascii="Segoe UI" w:hAnsi="Segoe UI" w:cs="Segoe UI"/>
                <w:lang w:val="fr-FR"/>
              </w:rPr>
              <w:t>□</w:t>
            </w:r>
          </w:p>
        </w:tc>
        <w:tc>
          <w:tcPr>
            <w:tcW w:w="1771" w:type="pct"/>
            <w:gridSpan w:val="3"/>
            <w:tcBorders>
              <w:top w:val="nil"/>
              <w:left w:val="single" w:sz="4" w:space="0" w:color="auto"/>
              <w:bottom w:val="single" w:sz="4" w:space="0" w:color="auto"/>
            </w:tcBorders>
          </w:tcPr>
          <w:p w14:paraId="14BDF7F5" w14:textId="77777777" w:rsidR="001143C4" w:rsidRPr="00B718A2" w:rsidRDefault="001143C4" w:rsidP="001143C4">
            <w:pPr>
              <w:widowControl w:val="0"/>
              <w:autoSpaceDE w:val="0"/>
              <w:autoSpaceDN w:val="0"/>
              <w:adjustRightInd w:val="0"/>
              <w:spacing w:after="0"/>
              <w:ind w:right="400"/>
              <w:rPr>
                <w:rFonts w:ascii="Segoe UI" w:hAnsi="Segoe UI" w:cs="Segoe UI"/>
                <w:color w:val="000000"/>
                <w:lang w:val="fr-FR"/>
              </w:rPr>
            </w:pPr>
            <w:r w:rsidRPr="00B718A2">
              <w:rPr>
                <w:rFonts w:ascii="Segoe UI" w:hAnsi="Segoe UI" w:cs="Segoe UI"/>
                <w:color w:val="000000"/>
                <w:lang w:val="fr-FR"/>
              </w:rPr>
              <w:t>Non, seulement avec l’agence/l’organisme mandataire</w:t>
            </w:r>
          </w:p>
        </w:tc>
      </w:tr>
      <w:tr w:rsidR="001143C4" w:rsidRPr="001E1F58" w14:paraId="0BC89A55" w14:textId="77777777" w:rsidTr="001143C4">
        <w:trPr>
          <w:trHeight w:val="524"/>
        </w:trPr>
        <w:tc>
          <w:tcPr>
            <w:tcW w:w="1288" w:type="pct"/>
            <w:gridSpan w:val="2"/>
            <w:vMerge w:val="restart"/>
            <w:shd w:val="clear" w:color="auto" w:fill="DDDDDE"/>
          </w:tcPr>
          <w:p w14:paraId="277561A3" w14:textId="77777777" w:rsidR="001143C4" w:rsidRPr="00B718A2" w:rsidRDefault="001143C4" w:rsidP="001143C4">
            <w:pPr>
              <w:widowControl w:val="0"/>
              <w:autoSpaceDE w:val="0"/>
              <w:autoSpaceDN w:val="0"/>
              <w:adjustRightInd w:val="0"/>
              <w:spacing w:after="0" w:line="240" w:lineRule="exact"/>
              <w:ind w:right="400"/>
              <w:rPr>
                <w:rFonts w:ascii="Segoe UI" w:hAnsi="Segoe UI" w:cs="Segoe UI"/>
                <w:color w:val="000000"/>
                <w:lang w:val="fr-FR"/>
              </w:rPr>
            </w:pPr>
            <w:r w:rsidRPr="00B718A2">
              <w:rPr>
                <w:rFonts w:ascii="Segoe UI" w:hAnsi="Segoe UI" w:cs="Segoe UI"/>
                <w:color w:val="000000"/>
                <w:lang w:val="fr-FR"/>
              </w:rPr>
              <w:t>Est-ce que toutes les données seront partagées ?</w:t>
            </w:r>
          </w:p>
        </w:tc>
        <w:tc>
          <w:tcPr>
            <w:tcW w:w="259" w:type="pct"/>
            <w:tcBorders>
              <w:top w:val="single" w:sz="4" w:space="0" w:color="auto"/>
              <w:bottom w:val="single" w:sz="4" w:space="0" w:color="auto"/>
              <w:right w:val="single" w:sz="4" w:space="0" w:color="auto"/>
            </w:tcBorders>
          </w:tcPr>
          <w:p w14:paraId="5D2F6B1A" w14:textId="77777777" w:rsidR="001143C4" w:rsidRPr="00B718A2" w:rsidDel="00064A45" w:rsidRDefault="001143C4" w:rsidP="001143C4">
            <w:pPr>
              <w:widowControl w:val="0"/>
              <w:autoSpaceDE w:val="0"/>
              <w:autoSpaceDN w:val="0"/>
              <w:adjustRightInd w:val="0"/>
              <w:spacing w:after="0"/>
              <w:ind w:right="400"/>
              <w:rPr>
                <w:rFonts w:ascii="Segoe UI" w:hAnsi="Segoe UI" w:cs="Segoe UI"/>
                <w:color w:val="000000"/>
                <w:lang w:val="fr-FR"/>
              </w:rPr>
            </w:pPr>
            <w:r w:rsidRPr="00B718A2">
              <w:rPr>
                <w:rFonts w:ascii="Segoe UI" w:hAnsi="Segoe UI" w:cs="Segoe UI"/>
                <w:lang w:val="fr-FR"/>
              </w:rPr>
              <w:t>□</w:t>
            </w:r>
          </w:p>
        </w:tc>
        <w:tc>
          <w:tcPr>
            <w:tcW w:w="1415" w:type="pct"/>
            <w:gridSpan w:val="3"/>
            <w:tcBorders>
              <w:top w:val="single" w:sz="4" w:space="0" w:color="auto"/>
              <w:left w:val="single" w:sz="4" w:space="0" w:color="auto"/>
              <w:bottom w:val="single" w:sz="4" w:space="0" w:color="auto"/>
              <w:right w:val="single" w:sz="4" w:space="0" w:color="auto"/>
            </w:tcBorders>
          </w:tcPr>
          <w:p w14:paraId="7F2CA9D2" w14:textId="77777777" w:rsidR="001143C4" w:rsidRPr="00B718A2" w:rsidDel="00064A45" w:rsidRDefault="001143C4" w:rsidP="001143C4">
            <w:pPr>
              <w:widowControl w:val="0"/>
              <w:autoSpaceDE w:val="0"/>
              <w:autoSpaceDN w:val="0"/>
              <w:adjustRightInd w:val="0"/>
              <w:spacing w:after="0"/>
              <w:ind w:right="400"/>
              <w:rPr>
                <w:rFonts w:ascii="Segoe UI" w:hAnsi="Segoe UI" w:cs="Segoe UI"/>
                <w:color w:val="000000"/>
                <w:lang w:val="fr-FR"/>
              </w:rPr>
            </w:pPr>
            <w:r w:rsidRPr="00B718A2">
              <w:rPr>
                <w:rFonts w:ascii="Segoe UI" w:hAnsi="Segoe UI" w:cs="Segoe UI"/>
                <w:color w:val="000000"/>
                <w:lang w:val="fr-FR"/>
              </w:rPr>
              <w:t>Oui</w:t>
            </w:r>
          </w:p>
        </w:tc>
        <w:tc>
          <w:tcPr>
            <w:tcW w:w="267" w:type="pct"/>
            <w:tcBorders>
              <w:top w:val="single" w:sz="4" w:space="0" w:color="auto"/>
              <w:left w:val="single" w:sz="4" w:space="0" w:color="auto"/>
              <w:bottom w:val="single" w:sz="4" w:space="0" w:color="auto"/>
              <w:right w:val="single" w:sz="4" w:space="0" w:color="auto"/>
            </w:tcBorders>
          </w:tcPr>
          <w:p w14:paraId="6F7BD446" w14:textId="1937EA8E" w:rsidR="001143C4" w:rsidRPr="00B718A2" w:rsidDel="00064A45" w:rsidRDefault="00F851CB" w:rsidP="001143C4">
            <w:pPr>
              <w:widowControl w:val="0"/>
              <w:autoSpaceDE w:val="0"/>
              <w:autoSpaceDN w:val="0"/>
              <w:adjustRightInd w:val="0"/>
              <w:spacing w:after="0"/>
              <w:ind w:right="400"/>
              <w:rPr>
                <w:rFonts w:ascii="Segoe UI" w:hAnsi="Segoe UI" w:cs="Segoe UI"/>
                <w:color w:val="000000"/>
                <w:lang w:val="fr-FR"/>
              </w:rPr>
            </w:pPr>
            <w:r>
              <w:rPr>
                <w:rFonts w:ascii="Segoe UI" w:hAnsi="Segoe UI" w:cs="Segoe UI"/>
                <w:color w:val="000000"/>
                <w:lang w:val="fr-FR"/>
              </w:rPr>
              <w:t>X</w:t>
            </w:r>
          </w:p>
        </w:tc>
        <w:tc>
          <w:tcPr>
            <w:tcW w:w="1771" w:type="pct"/>
            <w:gridSpan w:val="3"/>
            <w:tcBorders>
              <w:top w:val="single" w:sz="4" w:space="0" w:color="auto"/>
              <w:left w:val="single" w:sz="4" w:space="0" w:color="auto"/>
              <w:bottom w:val="single" w:sz="4" w:space="0" w:color="auto"/>
            </w:tcBorders>
          </w:tcPr>
          <w:p w14:paraId="7C8B6C59" w14:textId="77777777" w:rsidR="001143C4" w:rsidRPr="00B718A2" w:rsidDel="00064A45" w:rsidRDefault="001143C4" w:rsidP="001143C4">
            <w:pPr>
              <w:widowControl w:val="0"/>
              <w:autoSpaceDE w:val="0"/>
              <w:autoSpaceDN w:val="0"/>
              <w:adjustRightInd w:val="0"/>
              <w:spacing w:after="0"/>
              <w:ind w:right="400"/>
              <w:rPr>
                <w:rFonts w:ascii="Segoe UI" w:hAnsi="Segoe UI" w:cs="Segoe UI"/>
                <w:color w:val="000000"/>
                <w:lang w:val="fr-FR"/>
              </w:rPr>
            </w:pPr>
            <w:r w:rsidRPr="00B718A2">
              <w:rPr>
                <w:rFonts w:ascii="Segoe UI" w:hAnsi="Segoe UI" w:cs="Segoe UI"/>
                <w:color w:val="000000"/>
                <w:lang w:val="fr-FR"/>
              </w:rPr>
              <w:t xml:space="preserve">Non, seulement les données rendues anonymes / nettoyées / consolidées </w:t>
            </w:r>
            <w:r w:rsidRPr="00B718A2">
              <w:rPr>
                <w:rFonts w:ascii="Segoe UI" w:hAnsi="Segoe UI" w:cs="Segoe UI"/>
                <w:i/>
                <w:color w:val="FF0000"/>
                <w:lang w:val="fr-FR"/>
              </w:rPr>
              <w:t>[supprimer ce qui ne s’applique pas]</w:t>
            </w:r>
            <w:r w:rsidRPr="00B718A2">
              <w:rPr>
                <w:rFonts w:ascii="Segoe UI" w:hAnsi="Segoe UI" w:cs="Segoe UI"/>
                <w:color w:val="FF0000"/>
                <w:lang w:val="fr-FR"/>
              </w:rPr>
              <w:t xml:space="preserve"> </w:t>
            </w:r>
            <w:r w:rsidRPr="00B718A2">
              <w:rPr>
                <w:rFonts w:ascii="Segoe UI" w:hAnsi="Segoe UI" w:cs="Segoe UI"/>
                <w:color w:val="000000"/>
                <w:lang w:val="fr-FR"/>
              </w:rPr>
              <w:t>seront partagées</w:t>
            </w:r>
          </w:p>
        </w:tc>
      </w:tr>
      <w:tr w:rsidR="001143C4" w:rsidRPr="00B718A2" w14:paraId="144CDE34" w14:textId="77777777" w:rsidTr="001143C4">
        <w:trPr>
          <w:trHeight w:val="374"/>
        </w:trPr>
        <w:tc>
          <w:tcPr>
            <w:tcW w:w="1288" w:type="pct"/>
            <w:gridSpan w:val="2"/>
            <w:vMerge/>
            <w:shd w:val="clear" w:color="auto" w:fill="DDDDDE"/>
          </w:tcPr>
          <w:p w14:paraId="29D55611" w14:textId="77777777" w:rsidR="001143C4" w:rsidRPr="00B718A2" w:rsidRDefault="001143C4" w:rsidP="001143C4">
            <w:pPr>
              <w:widowControl w:val="0"/>
              <w:autoSpaceDE w:val="0"/>
              <w:autoSpaceDN w:val="0"/>
              <w:adjustRightInd w:val="0"/>
              <w:spacing w:after="0" w:line="240" w:lineRule="exact"/>
              <w:ind w:right="400"/>
              <w:rPr>
                <w:rFonts w:ascii="Segoe UI" w:hAnsi="Segoe UI" w:cs="Segoe UI"/>
                <w:color w:val="000000"/>
                <w:lang w:val="fr-FR"/>
              </w:rPr>
            </w:pPr>
          </w:p>
        </w:tc>
        <w:tc>
          <w:tcPr>
            <w:tcW w:w="259" w:type="pct"/>
            <w:tcBorders>
              <w:top w:val="single" w:sz="4" w:space="0" w:color="auto"/>
              <w:bottom w:val="single" w:sz="4" w:space="0" w:color="auto"/>
              <w:right w:val="single" w:sz="4" w:space="0" w:color="auto"/>
            </w:tcBorders>
          </w:tcPr>
          <w:p w14:paraId="7853A3F0" w14:textId="77777777" w:rsidR="001143C4" w:rsidRPr="00B718A2" w:rsidDel="00064A45" w:rsidRDefault="001143C4" w:rsidP="001143C4">
            <w:pPr>
              <w:widowControl w:val="0"/>
              <w:autoSpaceDE w:val="0"/>
              <w:autoSpaceDN w:val="0"/>
              <w:adjustRightInd w:val="0"/>
              <w:spacing w:after="0"/>
              <w:ind w:right="400"/>
              <w:rPr>
                <w:rFonts w:ascii="Segoe UI" w:hAnsi="Segoe UI" w:cs="Segoe UI"/>
                <w:color w:val="000000"/>
                <w:lang w:val="fr-FR"/>
              </w:rPr>
            </w:pPr>
            <w:r w:rsidRPr="00B718A2">
              <w:rPr>
                <w:rFonts w:ascii="Segoe UI" w:hAnsi="Segoe UI" w:cs="Segoe UI"/>
                <w:lang w:val="fr-FR"/>
              </w:rPr>
              <w:t>□</w:t>
            </w:r>
          </w:p>
        </w:tc>
        <w:tc>
          <w:tcPr>
            <w:tcW w:w="3452" w:type="pct"/>
            <w:gridSpan w:val="7"/>
            <w:tcBorders>
              <w:top w:val="single" w:sz="4" w:space="0" w:color="auto"/>
              <w:left w:val="single" w:sz="4" w:space="0" w:color="auto"/>
              <w:bottom w:val="single" w:sz="4" w:space="0" w:color="auto"/>
            </w:tcBorders>
          </w:tcPr>
          <w:p w14:paraId="3BC51F41" w14:textId="77777777" w:rsidR="001143C4" w:rsidRPr="00B718A2" w:rsidDel="00064A45" w:rsidRDefault="001143C4" w:rsidP="001143C4">
            <w:pPr>
              <w:widowControl w:val="0"/>
              <w:autoSpaceDE w:val="0"/>
              <w:autoSpaceDN w:val="0"/>
              <w:adjustRightInd w:val="0"/>
              <w:spacing w:after="0"/>
              <w:ind w:right="400"/>
              <w:rPr>
                <w:rFonts w:ascii="Segoe UI" w:hAnsi="Segoe UI" w:cs="Segoe UI"/>
                <w:i/>
                <w:color w:val="000000"/>
                <w:lang w:val="fr-FR"/>
              </w:rPr>
            </w:pPr>
            <w:r w:rsidRPr="00B718A2">
              <w:rPr>
                <w:rFonts w:ascii="Segoe UI" w:hAnsi="Segoe UI" w:cs="Segoe UI"/>
                <w:color w:val="000000"/>
                <w:lang w:val="fr-FR"/>
              </w:rPr>
              <w:t xml:space="preserve">Non, </w:t>
            </w:r>
            <w:r w:rsidRPr="00B718A2">
              <w:rPr>
                <w:rFonts w:ascii="Segoe UI" w:hAnsi="Segoe UI" w:cs="Segoe UI"/>
                <w:color w:val="E7E6E6" w:themeColor="background2"/>
                <w:lang w:val="fr-FR"/>
              </w:rPr>
              <w:t>[Autre, spécifier]</w:t>
            </w:r>
          </w:p>
        </w:tc>
      </w:tr>
      <w:tr w:rsidR="001143C4" w:rsidRPr="00B718A2" w14:paraId="1124254D" w14:textId="77777777" w:rsidTr="001143C4">
        <w:trPr>
          <w:trHeight w:val="524"/>
        </w:trPr>
        <w:tc>
          <w:tcPr>
            <w:tcW w:w="1288" w:type="pct"/>
            <w:gridSpan w:val="2"/>
            <w:vMerge w:val="restart"/>
            <w:shd w:val="clear" w:color="auto" w:fill="DDDDDE"/>
          </w:tcPr>
          <w:p w14:paraId="63F51F58" w14:textId="77777777" w:rsidR="001143C4" w:rsidRPr="00B718A2" w:rsidRDefault="001143C4" w:rsidP="001143C4">
            <w:pPr>
              <w:widowControl w:val="0"/>
              <w:autoSpaceDE w:val="0"/>
              <w:autoSpaceDN w:val="0"/>
              <w:adjustRightInd w:val="0"/>
              <w:spacing w:after="0" w:line="240" w:lineRule="exact"/>
              <w:ind w:right="400"/>
              <w:rPr>
                <w:rFonts w:ascii="Segoe UI" w:hAnsi="Segoe UI" w:cs="Segoe UI"/>
                <w:color w:val="000000"/>
                <w:lang w:val="fr-FR"/>
              </w:rPr>
            </w:pPr>
            <w:r w:rsidRPr="00B718A2">
              <w:rPr>
                <w:rFonts w:ascii="Segoe UI" w:hAnsi="Segoe UI" w:cs="Segoe UI"/>
                <w:color w:val="000000"/>
                <w:lang w:val="fr-FR"/>
              </w:rPr>
              <w:t xml:space="preserve">Où seront partagées les </w:t>
            </w:r>
            <w:proofErr w:type="gramStart"/>
            <w:r w:rsidRPr="00B718A2">
              <w:rPr>
                <w:rFonts w:ascii="Segoe UI" w:hAnsi="Segoe UI" w:cs="Segoe UI"/>
                <w:color w:val="000000"/>
                <w:lang w:val="fr-FR"/>
              </w:rPr>
              <w:t>données?</w:t>
            </w:r>
            <w:proofErr w:type="gramEnd"/>
          </w:p>
        </w:tc>
        <w:tc>
          <w:tcPr>
            <w:tcW w:w="259" w:type="pct"/>
            <w:tcBorders>
              <w:top w:val="single" w:sz="4" w:space="0" w:color="auto"/>
              <w:bottom w:val="single" w:sz="4" w:space="0" w:color="auto"/>
              <w:right w:val="single" w:sz="4" w:space="0" w:color="auto"/>
            </w:tcBorders>
          </w:tcPr>
          <w:p w14:paraId="4DC0647C" w14:textId="03629AA4" w:rsidR="001143C4" w:rsidRPr="00B718A2" w:rsidDel="00064A45" w:rsidRDefault="00E91DA1" w:rsidP="001143C4">
            <w:pPr>
              <w:widowControl w:val="0"/>
              <w:autoSpaceDE w:val="0"/>
              <w:autoSpaceDN w:val="0"/>
              <w:adjustRightInd w:val="0"/>
              <w:spacing w:after="0"/>
              <w:ind w:right="400"/>
              <w:rPr>
                <w:rFonts w:ascii="Segoe UI" w:hAnsi="Segoe UI" w:cs="Segoe UI"/>
                <w:color w:val="000000"/>
                <w:lang w:val="fr-FR"/>
              </w:rPr>
            </w:pPr>
            <w:r>
              <w:rPr>
                <w:rFonts w:ascii="Segoe UI" w:hAnsi="Segoe UI" w:cs="Segoe UI"/>
                <w:color w:val="000000"/>
                <w:lang w:val="fr-FR"/>
              </w:rPr>
              <w:t>X</w:t>
            </w:r>
          </w:p>
        </w:tc>
        <w:tc>
          <w:tcPr>
            <w:tcW w:w="1415" w:type="pct"/>
            <w:gridSpan w:val="3"/>
            <w:tcBorders>
              <w:top w:val="single" w:sz="4" w:space="0" w:color="auto"/>
              <w:left w:val="single" w:sz="4" w:space="0" w:color="auto"/>
              <w:bottom w:val="single" w:sz="4" w:space="0" w:color="auto"/>
              <w:right w:val="single" w:sz="4" w:space="0" w:color="auto"/>
            </w:tcBorders>
          </w:tcPr>
          <w:p w14:paraId="68DBCA00" w14:textId="77777777" w:rsidR="001143C4" w:rsidRPr="00B718A2" w:rsidDel="00064A45" w:rsidRDefault="001143C4" w:rsidP="001143C4">
            <w:pPr>
              <w:widowControl w:val="0"/>
              <w:autoSpaceDE w:val="0"/>
              <w:autoSpaceDN w:val="0"/>
              <w:adjustRightInd w:val="0"/>
              <w:spacing w:after="0"/>
              <w:ind w:right="400"/>
              <w:rPr>
                <w:rFonts w:ascii="Segoe UI" w:hAnsi="Segoe UI" w:cs="Segoe UI"/>
                <w:color w:val="000000"/>
                <w:lang w:val="fr-FR"/>
              </w:rPr>
            </w:pPr>
            <w:r w:rsidRPr="00B718A2">
              <w:rPr>
                <w:rFonts w:ascii="Segoe UI" w:hAnsi="Segoe UI" w:cs="Segoe UI"/>
                <w:color w:val="000000"/>
                <w:lang w:val="fr-FR"/>
              </w:rPr>
              <w:t>Centre de Ressources REACH</w:t>
            </w:r>
          </w:p>
        </w:tc>
        <w:tc>
          <w:tcPr>
            <w:tcW w:w="267" w:type="pct"/>
            <w:tcBorders>
              <w:top w:val="single" w:sz="4" w:space="0" w:color="auto"/>
              <w:left w:val="single" w:sz="4" w:space="0" w:color="auto"/>
              <w:bottom w:val="single" w:sz="4" w:space="0" w:color="auto"/>
              <w:right w:val="single" w:sz="4" w:space="0" w:color="auto"/>
            </w:tcBorders>
          </w:tcPr>
          <w:p w14:paraId="52E163DA" w14:textId="5A887C86" w:rsidR="001143C4" w:rsidRPr="00B718A2" w:rsidDel="00064A45" w:rsidRDefault="00E91DA1" w:rsidP="001143C4">
            <w:pPr>
              <w:widowControl w:val="0"/>
              <w:autoSpaceDE w:val="0"/>
              <w:autoSpaceDN w:val="0"/>
              <w:adjustRightInd w:val="0"/>
              <w:spacing w:after="0"/>
              <w:ind w:right="400"/>
              <w:rPr>
                <w:rFonts w:ascii="Segoe UI" w:hAnsi="Segoe UI" w:cs="Segoe UI"/>
                <w:color w:val="000000"/>
                <w:lang w:val="fr-FR"/>
              </w:rPr>
            </w:pPr>
            <w:r>
              <w:rPr>
                <w:rFonts w:ascii="Segoe UI" w:hAnsi="Segoe UI" w:cs="Segoe UI"/>
                <w:color w:val="000000"/>
                <w:lang w:val="fr-FR"/>
              </w:rPr>
              <w:t>X</w:t>
            </w:r>
          </w:p>
        </w:tc>
        <w:tc>
          <w:tcPr>
            <w:tcW w:w="1771" w:type="pct"/>
            <w:gridSpan w:val="3"/>
            <w:tcBorders>
              <w:top w:val="single" w:sz="4" w:space="0" w:color="auto"/>
              <w:left w:val="single" w:sz="4" w:space="0" w:color="auto"/>
              <w:bottom w:val="single" w:sz="4" w:space="0" w:color="auto"/>
            </w:tcBorders>
          </w:tcPr>
          <w:p w14:paraId="2BC073B8" w14:textId="77777777" w:rsidR="001143C4" w:rsidRPr="00B718A2" w:rsidDel="00064A45" w:rsidRDefault="001143C4" w:rsidP="001143C4">
            <w:pPr>
              <w:widowControl w:val="0"/>
              <w:autoSpaceDE w:val="0"/>
              <w:autoSpaceDN w:val="0"/>
              <w:adjustRightInd w:val="0"/>
              <w:spacing w:after="0"/>
              <w:ind w:right="400"/>
              <w:rPr>
                <w:rFonts w:ascii="Segoe UI" w:hAnsi="Segoe UI" w:cs="Segoe UI"/>
                <w:color w:val="000000"/>
                <w:lang w:val="fr-FR"/>
              </w:rPr>
            </w:pPr>
            <w:r w:rsidRPr="00B718A2">
              <w:rPr>
                <w:rFonts w:ascii="Segoe UI" w:hAnsi="Segoe UI" w:cs="Segoe UI"/>
                <w:color w:val="000000"/>
                <w:lang w:val="fr-FR"/>
              </w:rPr>
              <w:t>HDX d’OCHA</w:t>
            </w:r>
          </w:p>
        </w:tc>
      </w:tr>
      <w:tr w:rsidR="001143C4" w:rsidRPr="00B718A2" w14:paraId="40B526D4" w14:textId="77777777" w:rsidTr="001143C4">
        <w:trPr>
          <w:trHeight w:val="524"/>
        </w:trPr>
        <w:tc>
          <w:tcPr>
            <w:tcW w:w="1288" w:type="pct"/>
            <w:gridSpan w:val="2"/>
            <w:vMerge/>
            <w:shd w:val="clear" w:color="auto" w:fill="DDDDDE"/>
          </w:tcPr>
          <w:p w14:paraId="32B7AB14" w14:textId="77777777" w:rsidR="001143C4" w:rsidRPr="00B718A2" w:rsidRDefault="001143C4" w:rsidP="001143C4">
            <w:pPr>
              <w:widowControl w:val="0"/>
              <w:autoSpaceDE w:val="0"/>
              <w:autoSpaceDN w:val="0"/>
              <w:adjustRightInd w:val="0"/>
              <w:spacing w:after="0" w:line="240" w:lineRule="exact"/>
              <w:ind w:right="400"/>
              <w:rPr>
                <w:rFonts w:ascii="Segoe UI" w:hAnsi="Segoe UI" w:cs="Segoe UI"/>
                <w:color w:val="000000"/>
                <w:lang w:val="fr-FR"/>
              </w:rPr>
            </w:pPr>
          </w:p>
        </w:tc>
        <w:tc>
          <w:tcPr>
            <w:tcW w:w="259" w:type="pct"/>
            <w:tcBorders>
              <w:top w:val="single" w:sz="4" w:space="0" w:color="auto"/>
              <w:bottom w:val="single" w:sz="4" w:space="0" w:color="auto"/>
              <w:right w:val="single" w:sz="4" w:space="0" w:color="auto"/>
            </w:tcBorders>
          </w:tcPr>
          <w:p w14:paraId="4B2AE945" w14:textId="77777777" w:rsidR="001143C4" w:rsidRPr="00B718A2" w:rsidDel="00064A45" w:rsidRDefault="001143C4" w:rsidP="001143C4">
            <w:pPr>
              <w:widowControl w:val="0"/>
              <w:autoSpaceDE w:val="0"/>
              <w:autoSpaceDN w:val="0"/>
              <w:adjustRightInd w:val="0"/>
              <w:spacing w:after="0"/>
              <w:ind w:right="400"/>
              <w:rPr>
                <w:rFonts w:ascii="Segoe UI" w:hAnsi="Segoe UI" w:cs="Segoe UI"/>
                <w:color w:val="000000"/>
                <w:lang w:val="fr-FR"/>
              </w:rPr>
            </w:pPr>
            <w:r w:rsidRPr="00B718A2">
              <w:rPr>
                <w:rFonts w:ascii="Segoe UI" w:hAnsi="Segoe UI" w:cs="Segoe UI"/>
                <w:lang w:val="fr-FR"/>
              </w:rPr>
              <w:t>□</w:t>
            </w:r>
          </w:p>
        </w:tc>
        <w:tc>
          <w:tcPr>
            <w:tcW w:w="1415" w:type="pct"/>
            <w:gridSpan w:val="3"/>
            <w:tcBorders>
              <w:top w:val="single" w:sz="4" w:space="0" w:color="auto"/>
              <w:left w:val="single" w:sz="4" w:space="0" w:color="auto"/>
              <w:bottom w:val="single" w:sz="4" w:space="0" w:color="auto"/>
              <w:right w:val="single" w:sz="4" w:space="0" w:color="auto"/>
            </w:tcBorders>
          </w:tcPr>
          <w:p w14:paraId="4843CF16" w14:textId="77777777" w:rsidR="001143C4" w:rsidRPr="00B718A2" w:rsidDel="00064A45" w:rsidRDefault="001143C4" w:rsidP="001143C4">
            <w:pPr>
              <w:widowControl w:val="0"/>
              <w:autoSpaceDE w:val="0"/>
              <w:autoSpaceDN w:val="0"/>
              <w:adjustRightInd w:val="0"/>
              <w:spacing w:after="0"/>
              <w:ind w:right="400"/>
              <w:rPr>
                <w:rFonts w:ascii="Segoe UI" w:hAnsi="Segoe UI" w:cs="Segoe UI"/>
                <w:color w:val="000000"/>
                <w:lang w:val="fr-FR"/>
              </w:rPr>
            </w:pPr>
            <w:r w:rsidRPr="00B718A2">
              <w:rPr>
                <w:rFonts w:ascii="Segoe UI" w:hAnsi="Segoe UI" w:cs="Segoe UI"/>
                <w:color w:val="000000"/>
                <w:lang w:val="fr-FR"/>
              </w:rPr>
              <w:t>HumanitarianResponse</w:t>
            </w:r>
          </w:p>
        </w:tc>
        <w:tc>
          <w:tcPr>
            <w:tcW w:w="267" w:type="pct"/>
            <w:tcBorders>
              <w:top w:val="single" w:sz="4" w:space="0" w:color="auto"/>
              <w:left w:val="single" w:sz="4" w:space="0" w:color="auto"/>
              <w:bottom w:val="single" w:sz="4" w:space="0" w:color="auto"/>
              <w:right w:val="single" w:sz="4" w:space="0" w:color="auto"/>
            </w:tcBorders>
          </w:tcPr>
          <w:p w14:paraId="6C6C62B8" w14:textId="77777777" w:rsidR="001143C4" w:rsidRPr="00B718A2" w:rsidDel="00064A45" w:rsidRDefault="001143C4" w:rsidP="001143C4">
            <w:pPr>
              <w:widowControl w:val="0"/>
              <w:autoSpaceDE w:val="0"/>
              <w:autoSpaceDN w:val="0"/>
              <w:adjustRightInd w:val="0"/>
              <w:spacing w:after="0"/>
              <w:ind w:right="400"/>
              <w:rPr>
                <w:rFonts w:ascii="Segoe UI" w:hAnsi="Segoe UI" w:cs="Segoe UI"/>
                <w:color w:val="000000"/>
                <w:lang w:val="fr-FR"/>
              </w:rPr>
            </w:pPr>
            <w:r w:rsidRPr="00B718A2">
              <w:rPr>
                <w:rFonts w:ascii="Segoe UI" w:hAnsi="Segoe UI" w:cs="Segoe UI"/>
                <w:lang w:val="fr-FR"/>
              </w:rPr>
              <w:t>□</w:t>
            </w:r>
          </w:p>
        </w:tc>
        <w:tc>
          <w:tcPr>
            <w:tcW w:w="1771" w:type="pct"/>
            <w:gridSpan w:val="3"/>
            <w:tcBorders>
              <w:top w:val="single" w:sz="4" w:space="0" w:color="auto"/>
              <w:left w:val="single" w:sz="4" w:space="0" w:color="auto"/>
              <w:bottom w:val="single" w:sz="4" w:space="0" w:color="auto"/>
            </w:tcBorders>
          </w:tcPr>
          <w:p w14:paraId="151423FC" w14:textId="77777777" w:rsidR="001143C4" w:rsidRPr="00B718A2" w:rsidDel="00064A45" w:rsidRDefault="001143C4" w:rsidP="001143C4">
            <w:pPr>
              <w:widowControl w:val="0"/>
              <w:autoSpaceDE w:val="0"/>
              <w:autoSpaceDN w:val="0"/>
              <w:adjustRightInd w:val="0"/>
              <w:spacing w:after="0"/>
              <w:ind w:right="400"/>
              <w:rPr>
                <w:rFonts w:ascii="Segoe UI" w:hAnsi="Segoe UI" w:cs="Segoe UI"/>
                <w:color w:val="000000"/>
                <w:lang w:val="fr-FR"/>
              </w:rPr>
            </w:pPr>
            <w:r w:rsidRPr="00B718A2">
              <w:rPr>
                <w:rFonts w:ascii="Segoe UI" w:hAnsi="Segoe UI" w:cs="Segoe UI"/>
                <w:color w:val="E7E6E6" w:themeColor="background2"/>
                <w:lang w:val="fr-FR"/>
              </w:rPr>
              <w:t>[Autre, spécifier]</w:t>
            </w:r>
          </w:p>
        </w:tc>
      </w:tr>
      <w:tr w:rsidR="001143C4" w:rsidRPr="001E1F58" w14:paraId="01226816" w14:textId="77777777" w:rsidTr="001143C4">
        <w:tblPrEx>
          <w:tblCellMar>
            <w:left w:w="108" w:type="dxa"/>
            <w:right w:w="108" w:type="dxa"/>
          </w:tblCellMar>
        </w:tblPrEx>
        <w:tc>
          <w:tcPr>
            <w:tcW w:w="5000" w:type="pct"/>
            <w:gridSpan w:val="10"/>
            <w:tcBorders>
              <w:top w:val="nil"/>
              <w:bottom w:val="single" w:sz="4" w:space="0" w:color="auto"/>
            </w:tcBorders>
            <w:shd w:val="clear" w:color="auto" w:fill="9A9A9C"/>
          </w:tcPr>
          <w:p w14:paraId="009F7A45" w14:textId="77777777" w:rsidR="001143C4" w:rsidRPr="00B718A2" w:rsidRDefault="001143C4" w:rsidP="001143C4">
            <w:pPr>
              <w:widowControl w:val="0"/>
              <w:autoSpaceDE w:val="0"/>
              <w:autoSpaceDN w:val="0"/>
              <w:adjustRightInd w:val="0"/>
              <w:spacing w:after="0" w:line="240" w:lineRule="exact"/>
              <w:ind w:right="400"/>
              <w:rPr>
                <w:rFonts w:ascii="Segoe UI" w:hAnsi="Segoe UI" w:cs="Segoe UI"/>
                <w:b/>
                <w:color w:val="FFFFFF"/>
                <w:lang w:val="fr-CH"/>
              </w:rPr>
            </w:pPr>
            <w:r w:rsidRPr="00B718A2">
              <w:rPr>
                <w:rFonts w:ascii="Segoe UI" w:hAnsi="Segoe UI" w:cs="Segoe UI"/>
                <w:b/>
                <w:color w:val="FFFFFF"/>
                <w:lang w:val="fr-CH"/>
              </w:rPr>
              <w:t xml:space="preserve">Evaluation des risques pour la protection des données </w:t>
            </w:r>
          </w:p>
        </w:tc>
      </w:tr>
      <w:tr w:rsidR="001143C4" w:rsidRPr="001E1F58" w14:paraId="1AFFFE70" w14:textId="77777777" w:rsidTr="001143C4">
        <w:tblPrEx>
          <w:tblCellMar>
            <w:left w:w="108" w:type="dxa"/>
            <w:right w:w="108" w:type="dxa"/>
          </w:tblCellMar>
        </w:tblPrEx>
        <w:trPr>
          <w:trHeight w:val="363"/>
        </w:trPr>
        <w:tc>
          <w:tcPr>
            <w:tcW w:w="1288" w:type="pct"/>
            <w:gridSpan w:val="2"/>
            <w:vMerge w:val="restart"/>
            <w:tcBorders>
              <w:top w:val="single" w:sz="4" w:space="0" w:color="auto"/>
              <w:left w:val="nil"/>
              <w:right w:val="nil"/>
            </w:tcBorders>
            <w:shd w:val="clear" w:color="auto" w:fill="D9D9D9" w:themeFill="background1" w:themeFillShade="D9"/>
          </w:tcPr>
          <w:p w14:paraId="1FFFBE41" w14:textId="77777777" w:rsidR="001143C4" w:rsidRPr="00B718A2" w:rsidRDefault="001143C4" w:rsidP="001143C4">
            <w:pPr>
              <w:pStyle w:val="Paragraphe"/>
              <w:rPr>
                <w:rFonts w:ascii="Segoe UI" w:hAnsi="Segoe UI" w:cs="Segoe UI"/>
                <w:lang w:val="fr-CH"/>
              </w:rPr>
            </w:pPr>
            <w:r w:rsidRPr="00B718A2">
              <w:rPr>
                <w:rFonts w:ascii="Segoe UI" w:hAnsi="Segoe UI" w:cs="Segoe UI"/>
                <w:shd w:val="clear" w:color="auto" w:fill="D9D9D9" w:themeFill="background1" w:themeFillShade="D9"/>
                <w:lang w:val="fr-CH"/>
              </w:rPr>
              <w:t xml:space="preserve">Avez-vous complété le tableau d’évaluation des risques ci-dessous? </w:t>
            </w:r>
          </w:p>
        </w:tc>
        <w:tc>
          <w:tcPr>
            <w:tcW w:w="259" w:type="pct"/>
            <w:tcBorders>
              <w:top w:val="single" w:sz="4" w:space="0" w:color="auto"/>
              <w:left w:val="nil"/>
              <w:bottom w:val="single" w:sz="4" w:space="0" w:color="auto"/>
              <w:right w:val="single" w:sz="4" w:space="0" w:color="auto"/>
            </w:tcBorders>
            <w:shd w:val="clear" w:color="auto" w:fill="auto"/>
          </w:tcPr>
          <w:p w14:paraId="313293AC" w14:textId="4526A2AB" w:rsidR="001143C4" w:rsidRPr="00B718A2" w:rsidRDefault="00DC5932" w:rsidP="001143C4">
            <w:pPr>
              <w:widowControl w:val="0"/>
              <w:tabs>
                <w:tab w:val="left" w:pos="3556"/>
              </w:tabs>
              <w:autoSpaceDE w:val="0"/>
              <w:autoSpaceDN w:val="0"/>
              <w:adjustRightInd w:val="0"/>
              <w:spacing w:after="0" w:line="240" w:lineRule="exact"/>
              <w:ind w:right="400"/>
              <w:rPr>
                <w:rFonts w:ascii="Segoe UI" w:hAnsi="Segoe UI" w:cs="Segoe UI"/>
                <w:b/>
                <w:color w:val="FFFFFF"/>
                <w:lang w:val="fr-CH"/>
              </w:rPr>
            </w:pPr>
            <w:r w:rsidRPr="00AB1469">
              <w:rPr>
                <w:rFonts w:ascii="Segoe UI" w:hAnsi="Segoe UI" w:cs="Segoe UI"/>
                <w:bCs/>
                <w:color w:val="000000" w:themeColor="text1"/>
                <w:lang w:val="fr-CH"/>
              </w:rPr>
              <w:t>X</w:t>
            </w:r>
            <w:r w:rsidR="00AB1469">
              <w:rPr>
                <w:rFonts w:ascii="Segoe UI" w:hAnsi="Segoe UI" w:cs="Segoe UI"/>
                <w:b/>
                <w:color w:val="FFFFFF"/>
                <w:lang w:val="fr-CH"/>
              </w:rPr>
              <w:t>X</w:t>
            </w:r>
          </w:p>
        </w:tc>
        <w:tc>
          <w:tcPr>
            <w:tcW w:w="1415" w:type="pct"/>
            <w:gridSpan w:val="3"/>
            <w:tcBorders>
              <w:top w:val="single" w:sz="4" w:space="0" w:color="auto"/>
              <w:left w:val="single" w:sz="4" w:space="0" w:color="auto"/>
              <w:bottom w:val="single" w:sz="4" w:space="0" w:color="auto"/>
              <w:right w:val="single" w:sz="4" w:space="0" w:color="auto"/>
            </w:tcBorders>
            <w:shd w:val="clear" w:color="auto" w:fill="auto"/>
          </w:tcPr>
          <w:p w14:paraId="7C5806AF" w14:textId="77777777" w:rsidR="001143C4" w:rsidRPr="00B718A2" w:rsidRDefault="001143C4" w:rsidP="001143C4">
            <w:pPr>
              <w:pStyle w:val="Paragraphe"/>
              <w:rPr>
                <w:rFonts w:ascii="Segoe UI" w:hAnsi="Segoe UI" w:cs="Segoe UI"/>
                <w:lang w:val="fr-CH"/>
              </w:rPr>
            </w:pPr>
            <w:r w:rsidRPr="00B718A2">
              <w:rPr>
                <w:rFonts w:ascii="Segoe UI" w:hAnsi="Segoe UI" w:cs="Segoe UI"/>
                <w:lang w:val="fr-CH"/>
              </w:rPr>
              <w:t>Oui</w:t>
            </w: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58055DEC" w14:textId="77777777" w:rsidR="001143C4" w:rsidRPr="00B718A2" w:rsidRDefault="001143C4" w:rsidP="001143C4">
            <w:pPr>
              <w:widowControl w:val="0"/>
              <w:tabs>
                <w:tab w:val="left" w:pos="3556"/>
              </w:tabs>
              <w:autoSpaceDE w:val="0"/>
              <w:autoSpaceDN w:val="0"/>
              <w:adjustRightInd w:val="0"/>
              <w:spacing w:after="0" w:line="240" w:lineRule="exact"/>
              <w:ind w:right="400"/>
              <w:rPr>
                <w:rFonts w:ascii="Segoe UI" w:hAnsi="Segoe UI" w:cs="Segoe UI"/>
                <w:b/>
                <w:color w:val="FFFFFF"/>
                <w:lang w:val="fr-CH"/>
              </w:rPr>
            </w:pPr>
            <w:r w:rsidRPr="00B718A2">
              <w:rPr>
                <w:rFonts w:ascii="Segoe UI" w:hAnsi="Segoe UI" w:cs="Segoe UI"/>
                <w:lang w:val="fr-CH"/>
              </w:rPr>
              <w:t>□</w:t>
            </w:r>
          </w:p>
        </w:tc>
        <w:tc>
          <w:tcPr>
            <w:tcW w:w="1771" w:type="pct"/>
            <w:gridSpan w:val="3"/>
            <w:tcBorders>
              <w:top w:val="single" w:sz="4" w:space="0" w:color="auto"/>
              <w:left w:val="single" w:sz="4" w:space="0" w:color="auto"/>
              <w:bottom w:val="single" w:sz="4" w:space="0" w:color="auto"/>
            </w:tcBorders>
            <w:shd w:val="clear" w:color="auto" w:fill="auto"/>
          </w:tcPr>
          <w:p w14:paraId="60F11002" w14:textId="77777777" w:rsidR="001143C4" w:rsidRPr="00B718A2" w:rsidRDefault="001143C4" w:rsidP="001143C4">
            <w:pPr>
              <w:pStyle w:val="Paragraphe"/>
              <w:rPr>
                <w:rFonts w:ascii="Segoe UI" w:hAnsi="Segoe UI" w:cs="Segoe UI"/>
                <w:lang w:val="fr-CH"/>
              </w:rPr>
            </w:pPr>
            <w:r w:rsidRPr="00B718A2">
              <w:rPr>
                <w:rFonts w:ascii="Segoe UI" w:hAnsi="Segoe UI" w:cs="Segoe UI"/>
                <w:lang w:val="fr-CH"/>
              </w:rPr>
              <w:t xml:space="preserve">Non, aucune information qui pourrait permettre l’identification des individus ne sera collectée.  </w:t>
            </w:r>
          </w:p>
        </w:tc>
      </w:tr>
      <w:tr w:rsidR="001143C4" w:rsidRPr="00B718A2" w14:paraId="359E39B9" w14:textId="77777777" w:rsidTr="001143C4">
        <w:tblPrEx>
          <w:tblCellMar>
            <w:left w:w="108" w:type="dxa"/>
            <w:right w:w="108" w:type="dxa"/>
          </w:tblCellMar>
        </w:tblPrEx>
        <w:trPr>
          <w:trHeight w:val="608"/>
        </w:trPr>
        <w:tc>
          <w:tcPr>
            <w:tcW w:w="1288" w:type="pct"/>
            <w:gridSpan w:val="2"/>
            <w:vMerge/>
            <w:tcBorders>
              <w:left w:val="nil"/>
              <w:bottom w:val="single" w:sz="4" w:space="0" w:color="auto"/>
              <w:right w:val="nil"/>
            </w:tcBorders>
            <w:shd w:val="clear" w:color="auto" w:fill="D9D9D9" w:themeFill="background1" w:themeFillShade="D9"/>
          </w:tcPr>
          <w:p w14:paraId="69D0BCC4" w14:textId="77777777" w:rsidR="001143C4" w:rsidRPr="00B718A2" w:rsidRDefault="001143C4" w:rsidP="001143C4">
            <w:pPr>
              <w:pStyle w:val="Paragraphe"/>
              <w:rPr>
                <w:rFonts w:ascii="Segoe UI" w:hAnsi="Segoe UI" w:cs="Segoe UI"/>
                <w:shd w:val="clear" w:color="auto" w:fill="D9D9D9" w:themeFill="background1" w:themeFillShade="D9"/>
                <w:lang w:val="fr-CH"/>
              </w:rPr>
            </w:pPr>
          </w:p>
        </w:tc>
        <w:tc>
          <w:tcPr>
            <w:tcW w:w="3712" w:type="pct"/>
            <w:gridSpan w:val="8"/>
            <w:tcBorders>
              <w:top w:val="single" w:sz="4" w:space="0" w:color="auto"/>
              <w:left w:val="nil"/>
              <w:bottom w:val="single" w:sz="4" w:space="0" w:color="auto"/>
            </w:tcBorders>
            <w:shd w:val="clear" w:color="auto" w:fill="auto"/>
          </w:tcPr>
          <w:p w14:paraId="07E6A03F" w14:textId="77777777" w:rsidR="001143C4" w:rsidRPr="00B718A2" w:rsidRDefault="001143C4" w:rsidP="001143C4">
            <w:pPr>
              <w:widowControl w:val="0"/>
              <w:tabs>
                <w:tab w:val="left" w:pos="3556"/>
              </w:tabs>
              <w:autoSpaceDE w:val="0"/>
              <w:autoSpaceDN w:val="0"/>
              <w:adjustRightInd w:val="0"/>
              <w:spacing w:after="0" w:line="240" w:lineRule="exact"/>
              <w:ind w:right="400"/>
              <w:rPr>
                <w:rFonts w:ascii="Segoe UI" w:hAnsi="Segoe UI" w:cs="Segoe UI"/>
                <w:b/>
                <w:color w:val="FFFFFF"/>
                <w:lang w:val="en-GB"/>
              </w:rPr>
            </w:pPr>
            <w:r w:rsidRPr="00B718A2">
              <w:rPr>
                <w:rFonts w:ascii="Segoe UI" w:hAnsi="Segoe UI" w:cs="Segoe UI"/>
                <w:color w:val="E7E6E6" w:themeColor="background2"/>
                <w:lang w:val="en-GB"/>
              </w:rPr>
              <w:t>[Please complete the first 4 columns in the Indicators Risk Assessment table below]</w:t>
            </w:r>
          </w:p>
        </w:tc>
      </w:tr>
      <w:tr w:rsidR="001143C4" w:rsidRPr="00B718A2" w14:paraId="0E6B315D" w14:textId="77777777" w:rsidTr="001143C4">
        <w:trPr>
          <w:trHeight w:val="524"/>
        </w:trPr>
        <w:tc>
          <w:tcPr>
            <w:tcW w:w="774"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121947D3" w14:textId="77777777" w:rsidR="001143C4" w:rsidRPr="00B718A2" w:rsidRDefault="001143C4" w:rsidP="001143C4">
            <w:pPr>
              <w:widowControl w:val="0"/>
              <w:tabs>
                <w:tab w:val="left" w:pos="825"/>
              </w:tabs>
              <w:autoSpaceDE w:val="0"/>
              <w:autoSpaceDN w:val="0"/>
              <w:adjustRightInd w:val="0"/>
              <w:spacing w:after="0" w:line="240" w:lineRule="exact"/>
              <w:ind w:right="400"/>
              <w:jc w:val="center"/>
              <w:rPr>
                <w:rFonts w:ascii="Segoe UI" w:hAnsi="Segoe UI" w:cs="Segoe UI"/>
                <w:lang w:val="en-GB"/>
              </w:rPr>
            </w:pPr>
            <w:r w:rsidRPr="00B718A2">
              <w:rPr>
                <w:rFonts w:ascii="Segoe UI" w:hAnsi="Segoe UI" w:cs="Segoe UI"/>
                <w:lang w:val="en-GB"/>
              </w:rPr>
              <w:t>Indicateur à risque</w:t>
            </w:r>
          </w:p>
        </w:tc>
        <w:tc>
          <w:tcPr>
            <w:tcW w:w="908"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E5266B" w14:textId="77777777" w:rsidR="001143C4" w:rsidRPr="00B718A2" w:rsidRDefault="001143C4" w:rsidP="001143C4">
            <w:pPr>
              <w:widowControl w:val="0"/>
              <w:autoSpaceDE w:val="0"/>
              <w:autoSpaceDN w:val="0"/>
              <w:adjustRightInd w:val="0"/>
              <w:spacing w:after="0"/>
              <w:ind w:right="400"/>
              <w:jc w:val="center"/>
              <w:rPr>
                <w:rFonts w:ascii="Segoe UI" w:hAnsi="Segoe UI" w:cs="Segoe UI"/>
                <w:lang w:val="en-GB"/>
              </w:rPr>
            </w:pPr>
            <w:r w:rsidRPr="00B718A2">
              <w:rPr>
                <w:rFonts w:ascii="Segoe UI" w:hAnsi="Segoe UI" w:cs="Segoe UI"/>
                <w:lang w:val="en-GB"/>
              </w:rPr>
              <w:t>Type de risque d’identification</w:t>
            </w:r>
          </w:p>
        </w:tc>
        <w:tc>
          <w:tcPr>
            <w:tcW w:w="865" w:type="pct"/>
            <w:tcBorders>
              <w:top w:val="single" w:sz="4" w:space="0" w:color="auto"/>
              <w:left w:val="single" w:sz="4" w:space="0" w:color="auto"/>
            </w:tcBorders>
            <w:shd w:val="clear" w:color="auto" w:fill="D9D9D9" w:themeFill="background1" w:themeFillShade="D9"/>
            <w:vAlign w:val="center"/>
          </w:tcPr>
          <w:p w14:paraId="67FFBC9F" w14:textId="77777777" w:rsidR="001143C4" w:rsidRPr="00B718A2" w:rsidRDefault="001143C4" w:rsidP="001143C4">
            <w:pPr>
              <w:widowControl w:val="0"/>
              <w:autoSpaceDE w:val="0"/>
              <w:autoSpaceDN w:val="0"/>
              <w:adjustRightInd w:val="0"/>
              <w:spacing w:after="0"/>
              <w:ind w:right="400"/>
              <w:jc w:val="center"/>
              <w:rPr>
                <w:rFonts w:ascii="Segoe UI" w:hAnsi="Segoe UI" w:cs="Segoe UI"/>
                <w:lang w:val="fr-CH"/>
              </w:rPr>
            </w:pPr>
            <w:r w:rsidRPr="00B718A2">
              <w:rPr>
                <w:rFonts w:ascii="Segoe UI" w:hAnsi="Segoe UI" w:cs="Segoe UI"/>
                <w:lang w:val="fr-CH"/>
              </w:rPr>
              <w:t>Implications en cas de divulgation</w:t>
            </w:r>
          </w:p>
        </w:tc>
        <w:tc>
          <w:tcPr>
            <w:tcW w:w="778" w:type="pct"/>
            <w:gridSpan w:val="3"/>
            <w:tcBorders>
              <w:top w:val="single" w:sz="4" w:space="0" w:color="auto"/>
              <w:left w:val="single" w:sz="4" w:space="0" w:color="auto"/>
            </w:tcBorders>
            <w:shd w:val="clear" w:color="auto" w:fill="D9D9D9" w:themeFill="background1" w:themeFillShade="D9"/>
            <w:vAlign w:val="center"/>
          </w:tcPr>
          <w:p w14:paraId="58F41360" w14:textId="77777777" w:rsidR="001143C4" w:rsidRPr="00B718A2" w:rsidRDefault="001143C4" w:rsidP="001143C4">
            <w:pPr>
              <w:widowControl w:val="0"/>
              <w:autoSpaceDE w:val="0"/>
              <w:autoSpaceDN w:val="0"/>
              <w:adjustRightInd w:val="0"/>
              <w:spacing w:after="0"/>
              <w:ind w:right="400"/>
              <w:jc w:val="center"/>
              <w:rPr>
                <w:rFonts w:ascii="Segoe UI" w:hAnsi="Segoe UI" w:cs="Segoe UI"/>
                <w:lang w:val="fr-CH"/>
              </w:rPr>
            </w:pPr>
            <w:r w:rsidRPr="00B718A2">
              <w:rPr>
                <w:rFonts w:ascii="Segoe UI" w:hAnsi="Segoe UI" w:cs="Segoe UI"/>
                <w:lang w:val="fr-CH"/>
              </w:rPr>
              <w:t>Bénéfices</w:t>
            </w:r>
          </w:p>
        </w:tc>
        <w:tc>
          <w:tcPr>
            <w:tcW w:w="636" w:type="pct"/>
            <w:tcBorders>
              <w:top w:val="single" w:sz="4" w:space="0" w:color="auto"/>
              <w:left w:val="single" w:sz="4" w:space="0" w:color="auto"/>
              <w:bottom w:val="single" w:sz="4" w:space="0" w:color="auto"/>
            </w:tcBorders>
            <w:shd w:val="clear" w:color="auto" w:fill="A5A5A5" w:themeFill="accent3"/>
            <w:vAlign w:val="center"/>
          </w:tcPr>
          <w:p w14:paraId="26982E22" w14:textId="77777777" w:rsidR="001143C4" w:rsidRPr="00B718A2" w:rsidRDefault="001143C4" w:rsidP="001143C4">
            <w:pPr>
              <w:widowControl w:val="0"/>
              <w:autoSpaceDE w:val="0"/>
              <w:autoSpaceDN w:val="0"/>
              <w:adjustRightInd w:val="0"/>
              <w:spacing w:after="0"/>
              <w:ind w:right="400"/>
              <w:jc w:val="center"/>
              <w:rPr>
                <w:rFonts w:ascii="Segoe UI" w:hAnsi="Segoe UI" w:cs="Segoe UI"/>
                <w:lang w:val="fr-CH"/>
              </w:rPr>
            </w:pPr>
            <w:r w:rsidRPr="00B718A2">
              <w:rPr>
                <w:rFonts w:ascii="Segoe UI" w:hAnsi="Segoe UI" w:cs="Segoe UI"/>
                <w:lang w:val="fr-CH"/>
              </w:rPr>
              <w:t>Classe</w:t>
            </w:r>
          </w:p>
        </w:tc>
        <w:tc>
          <w:tcPr>
            <w:tcW w:w="1040" w:type="pct"/>
            <w:tcBorders>
              <w:top w:val="single" w:sz="4" w:space="0" w:color="auto"/>
              <w:left w:val="single" w:sz="4" w:space="0" w:color="auto"/>
              <w:bottom w:val="single" w:sz="4" w:space="0" w:color="auto"/>
            </w:tcBorders>
            <w:shd w:val="clear" w:color="auto" w:fill="A5A5A5" w:themeFill="accent3"/>
            <w:vAlign w:val="center"/>
          </w:tcPr>
          <w:p w14:paraId="372E832D" w14:textId="77777777" w:rsidR="001143C4" w:rsidRPr="00B718A2" w:rsidRDefault="001143C4" w:rsidP="001143C4">
            <w:pPr>
              <w:widowControl w:val="0"/>
              <w:autoSpaceDE w:val="0"/>
              <w:autoSpaceDN w:val="0"/>
              <w:adjustRightInd w:val="0"/>
              <w:spacing w:after="0"/>
              <w:ind w:right="400"/>
              <w:jc w:val="center"/>
              <w:rPr>
                <w:rFonts w:ascii="Segoe UI" w:hAnsi="Segoe UI" w:cs="Segoe UI"/>
                <w:lang w:val="fr-CH"/>
              </w:rPr>
            </w:pPr>
            <w:r w:rsidRPr="00B718A2">
              <w:rPr>
                <w:rFonts w:ascii="Segoe UI" w:hAnsi="Segoe UI" w:cs="Segoe UI"/>
                <w:lang w:val="fr-CH"/>
              </w:rPr>
              <w:t>Mitigation requise</w:t>
            </w:r>
          </w:p>
        </w:tc>
      </w:tr>
      <w:tr w:rsidR="001143C4" w:rsidRPr="001E1F58" w14:paraId="685DC350" w14:textId="77777777" w:rsidTr="001143C4">
        <w:trPr>
          <w:trHeight w:val="524"/>
        </w:trPr>
        <w:tc>
          <w:tcPr>
            <w:tcW w:w="774" w:type="pct"/>
            <w:tcBorders>
              <w:top w:val="single" w:sz="4" w:space="0" w:color="auto"/>
              <w:left w:val="nil"/>
              <w:bottom w:val="single" w:sz="4" w:space="0" w:color="auto"/>
              <w:right w:val="single" w:sz="4" w:space="0" w:color="auto"/>
            </w:tcBorders>
            <w:shd w:val="clear" w:color="auto" w:fill="auto"/>
          </w:tcPr>
          <w:p w14:paraId="4151725C" w14:textId="0FB45FE8" w:rsidR="001143C4" w:rsidRPr="00B718A2" w:rsidRDefault="003878B8" w:rsidP="001143C4">
            <w:pPr>
              <w:widowControl w:val="0"/>
              <w:autoSpaceDE w:val="0"/>
              <w:autoSpaceDN w:val="0"/>
              <w:adjustRightInd w:val="0"/>
              <w:spacing w:after="0" w:line="240" w:lineRule="exact"/>
              <w:ind w:right="400"/>
              <w:rPr>
                <w:rFonts w:ascii="Segoe UI" w:hAnsi="Segoe UI" w:cs="Segoe UI"/>
                <w:color w:val="000000"/>
                <w:lang w:val="en-GB"/>
              </w:rPr>
            </w:pPr>
            <w:r w:rsidRPr="003878B8">
              <w:rPr>
                <w:rFonts w:ascii="Segoe UI" w:hAnsi="Segoe UI" w:cs="Segoe UI"/>
                <w:color w:val="000000"/>
                <w:lang w:val="en-GB"/>
              </w:rPr>
              <w:t>Coordonnées GPS de l’entretien</w:t>
            </w:r>
          </w:p>
        </w:tc>
        <w:tc>
          <w:tcPr>
            <w:tcW w:w="908" w:type="pct"/>
            <w:gridSpan w:val="3"/>
            <w:tcBorders>
              <w:top w:val="single" w:sz="4" w:space="0" w:color="auto"/>
              <w:left w:val="single" w:sz="4" w:space="0" w:color="auto"/>
              <w:bottom w:val="single" w:sz="4" w:space="0" w:color="auto"/>
              <w:right w:val="single" w:sz="4" w:space="0" w:color="auto"/>
            </w:tcBorders>
            <w:shd w:val="clear" w:color="auto" w:fill="auto"/>
          </w:tcPr>
          <w:p w14:paraId="6C9D0863" w14:textId="28214936" w:rsidR="001143C4" w:rsidRPr="00B718A2" w:rsidRDefault="00902377" w:rsidP="001143C4">
            <w:pPr>
              <w:widowControl w:val="0"/>
              <w:autoSpaceDE w:val="0"/>
              <w:autoSpaceDN w:val="0"/>
              <w:adjustRightInd w:val="0"/>
              <w:spacing w:after="0"/>
              <w:ind w:right="400"/>
              <w:rPr>
                <w:rFonts w:ascii="Segoe UI" w:hAnsi="Segoe UI" w:cs="Segoe UI"/>
                <w:color w:val="000000"/>
                <w:lang w:val="en-GB"/>
              </w:rPr>
            </w:pPr>
            <w:r w:rsidRPr="00902377">
              <w:rPr>
                <w:rFonts w:ascii="Segoe UI" w:hAnsi="Segoe UI" w:cs="Segoe UI"/>
                <w:color w:val="000000"/>
                <w:lang w:val="en-GB"/>
              </w:rPr>
              <w:t>Risque d’identification d</w:t>
            </w:r>
            <w:r>
              <w:rPr>
                <w:rFonts w:ascii="Segoe UI" w:hAnsi="Segoe UI" w:cs="Segoe UI"/>
                <w:color w:val="000000"/>
                <w:lang w:val="en-GB"/>
              </w:rPr>
              <w:t>e l’IC</w:t>
            </w:r>
          </w:p>
        </w:tc>
        <w:tc>
          <w:tcPr>
            <w:tcW w:w="865" w:type="pct"/>
            <w:tcBorders>
              <w:left w:val="single" w:sz="4" w:space="0" w:color="auto"/>
            </w:tcBorders>
            <w:shd w:val="clear" w:color="auto" w:fill="auto"/>
          </w:tcPr>
          <w:p w14:paraId="5F57BD6B" w14:textId="3D623E22" w:rsidR="001143C4" w:rsidRPr="002332E5" w:rsidRDefault="002332E5" w:rsidP="001143C4">
            <w:pPr>
              <w:widowControl w:val="0"/>
              <w:autoSpaceDE w:val="0"/>
              <w:autoSpaceDN w:val="0"/>
              <w:adjustRightInd w:val="0"/>
              <w:spacing w:after="0"/>
              <w:ind w:right="400"/>
              <w:rPr>
                <w:rFonts w:ascii="Segoe UI" w:hAnsi="Segoe UI" w:cs="Segoe UI"/>
                <w:color w:val="E7E6E6" w:themeColor="background2"/>
                <w:lang w:val="fr-FR"/>
              </w:rPr>
            </w:pPr>
            <w:r w:rsidRPr="00B933CC">
              <w:rPr>
                <w:lang w:val="fr-CH"/>
              </w:rPr>
              <w:t>Perte de vie privée / cible potentielle d’attaques</w:t>
            </w:r>
          </w:p>
        </w:tc>
        <w:tc>
          <w:tcPr>
            <w:tcW w:w="778" w:type="pct"/>
            <w:gridSpan w:val="3"/>
            <w:tcBorders>
              <w:left w:val="single" w:sz="4" w:space="0" w:color="auto"/>
            </w:tcBorders>
            <w:shd w:val="clear" w:color="auto" w:fill="auto"/>
          </w:tcPr>
          <w:p w14:paraId="440A8AA9" w14:textId="3DD8C011" w:rsidR="001143C4" w:rsidRPr="008D150F" w:rsidRDefault="008D150F" w:rsidP="001143C4">
            <w:pPr>
              <w:widowControl w:val="0"/>
              <w:autoSpaceDE w:val="0"/>
              <w:autoSpaceDN w:val="0"/>
              <w:adjustRightInd w:val="0"/>
              <w:spacing w:after="0"/>
              <w:ind w:right="400"/>
              <w:rPr>
                <w:rFonts w:ascii="Segoe UI" w:hAnsi="Segoe UI" w:cs="Segoe UI"/>
                <w:color w:val="E7E6E6" w:themeColor="background2"/>
                <w:lang w:val="fr-FR"/>
              </w:rPr>
            </w:pPr>
            <w:r w:rsidRPr="00B933CC">
              <w:rPr>
                <w:lang w:val="fr-CH"/>
              </w:rPr>
              <w:t>Suivi de la collecte et nettoyage des données</w:t>
            </w:r>
          </w:p>
        </w:tc>
        <w:tc>
          <w:tcPr>
            <w:tcW w:w="636" w:type="pct"/>
            <w:tcBorders>
              <w:top w:val="single" w:sz="4" w:space="0" w:color="auto"/>
              <w:left w:val="single" w:sz="4" w:space="0" w:color="auto"/>
              <w:bottom w:val="single" w:sz="4" w:space="0" w:color="auto"/>
            </w:tcBorders>
            <w:shd w:val="clear" w:color="auto" w:fill="auto"/>
          </w:tcPr>
          <w:p w14:paraId="63765899" w14:textId="4E6E1C82" w:rsidR="001143C4" w:rsidRPr="00303616" w:rsidRDefault="001143C4" w:rsidP="001143C4">
            <w:pPr>
              <w:widowControl w:val="0"/>
              <w:autoSpaceDE w:val="0"/>
              <w:autoSpaceDN w:val="0"/>
              <w:adjustRightInd w:val="0"/>
              <w:spacing w:after="0"/>
              <w:ind w:right="400"/>
              <w:rPr>
                <w:rFonts w:ascii="Segoe UI" w:hAnsi="Segoe UI" w:cs="Segoe UI"/>
                <w:color w:val="E7E6E6" w:themeColor="background2"/>
                <w:lang w:val="fr-FR"/>
              </w:rPr>
            </w:pPr>
          </w:p>
        </w:tc>
        <w:tc>
          <w:tcPr>
            <w:tcW w:w="1040" w:type="pct"/>
            <w:tcBorders>
              <w:top w:val="single" w:sz="4" w:space="0" w:color="auto"/>
              <w:left w:val="single" w:sz="4" w:space="0" w:color="auto"/>
              <w:bottom w:val="single" w:sz="4" w:space="0" w:color="auto"/>
            </w:tcBorders>
            <w:shd w:val="clear" w:color="auto" w:fill="auto"/>
          </w:tcPr>
          <w:p w14:paraId="4E31D24D" w14:textId="06F26973" w:rsidR="001143C4" w:rsidRPr="00C339C5" w:rsidRDefault="00C339C5" w:rsidP="001143C4">
            <w:pPr>
              <w:widowControl w:val="0"/>
              <w:autoSpaceDE w:val="0"/>
              <w:autoSpaceDN w:val="0"/>
              <w:adjustRightInd w:val="0"/>
              <w:spacing w:after="0"/>
              <w:ind w:right="400"/>
              <w:rPr>
                <w:rFonts w:ascii="Segoe UI" w:hAnsi="Segoe UI" w:cs="Segoe UI"/>
                <w:color w:val="E7E6E6" w:themeColor="background2"/>
                <w:lang w:val="fr-FR"/>
              </w:rPr>
            </w:pPr>
            <w:r w:rsidRPr="00C339C5">
              <w:rPr>
                <w:rFonts w:ascii="Segoe UI" w:hAnsi="Segoe UI" w:cs="Segoe UI"/>
                <w:lang w:val="fr-CH"/>
              </w:rPr>
              <w:t>À supprimer immédiatement une fois la collecte des données terminée et toutes les étapes de nettoyage et de vérification des données terminées</w:t>
            </w:r>
          </w:p>
        </w:tc>
      </w:tr>
      <w:tr w:rsidR="001143C4" w:rsidRPr="001E1F58" w14:paraId="30D57C66" w14:textId="77777777" w:rsidTr="001143C4">
        <w:trPr>
          <w:trHeight w:val="524"/>
        </w:trPr>
        <w:tc>
          <w:tcPr>
            <w:tcW w:w="774" w:type="pct"/>
            <w:tcBorders>
              <w:top w:val="single" w:sz="4" w:space="0" w:color="auto"/>
              <w:left w:val="nil"/>
              <w:bottom w:val="single" w:sz="4" w:space="0" w:color="auto"/>
              <w:right w:val="single" w:sz="4" w:space="0" w:color="auto"/>
            </w:tcBorders>
            <w:shd w:val="clear" w:color="auto" w:fill="auto"/>
          </w:tcPr>
          <w:p w14:paraId="701AD11D" w14:textId="16ADC8E2" w:rsidR="001143C4" w:rsidRPr="00DE2FE1" w:rsidRDefault="004510C3" w:rsidP="001143C4">
            <w:pPr>
              <w:widowControl w:val="0"/>
              <w:autoSpaceDE w:val="0"/>
              <w:autoSpaceDN w:val="0"/>
              <w:adjustRightInd w:val="0"/>
              <w:spacing w:after="0" w:line="240" w:lineRule="exact"/>
              <w:ind w:right="400"/>
              <w:rPr>
                <w:rFonts w:ascii="Segoe UI" w:hAnsi="Segoe UI" w:cs="Segoe UI"/>
                <w:color w:val="000000"/>
                <w:lang w:val="fr-FR"/>
              </w:rPr>
            </w:pPr>
            <w:r w:rsidRPr="00DE2FE1">
              <w:rPr>
                <w:rFonts w:ascii="Segoe UI" w:hAnsi="Segoe UI" w:cs="Segoe UI"/>
                <w:lang w:val="fr-CH"/>
              </w:rPr>
              <w:t>Informations sur les localités et les communes</w:t>
            </w:r>
          </w:p>
        </w:tc>
        <w:tc>
          <w:tcPr>
            <w:tcW w:w="908" w:type="pct"/>
            <w:gridSpan w:val="3"/>
            <w:tcBorders>
              <w:top w:val="single" w:sz="4" w:space="0" w:color="auto"/>
              <w:left w:val="single" w:sz="4" w:space="0" w:color="auto"/>
              <w:bottom w:val="single" w:sz="4" w:space="0" w:color="auto"/>
              <w:right w:val="single" w:sz="4" w:space="0" w:color="auto"/>
            </w:tcBorders>
            <w:shd w:val="clear" w:color="auto" w:fill="auto"/>
          </w:tcPr>
          <w:p w14:paraId="4FD54BCE" w14:textId="6E163203" w:rsidR="001143C4" w:rsidRPr="00DE2FE1" w:rsidRDefault="00021827" w:rsidP="001143C4">
            <w:pPr>
              <w:widowControl w:val="0"/>
              <w:autoSpaceDE w:val="0"/>
              <w:autoSpaceDN w:val="0"/>
              <w:adjustRightInd w:val="0"/>
              <w:spacing w:after="0"/>
              <w:ind w:right="400"/>
              <w:rPr>
                <w:rFonts w:ascii="Segoe UI" w:hAnsi="Segoe UI" w:cs="Segoe UI"/>
                <w:color w:val="000000"/>
                <w:lang w:val="fr-FR"/>
              </w:rPr>
            </w:pPr>
            <w:r w:rsidRPr="00DE2FE1">
              <w:rPr>
                <w:rFonts w:ascii="Segoe UI" w:hAnsi="Segoe UI" w:cs="Segoe UI"/>
                <w:lang w:val="fr-CH"/>
              </w:rPr>
              <w:t>Risque d’identification d</w:t>
            </w:r>
            <w:r w:rsidR="00DE2FE1" w:rsidRPr="00DE2FE1">
              <w:rPr>
                <w:rFonts w:ascii="Segoe UI" w:hAnsi="Segoe UI" w:cs="Segoe UI"/>
                <w:lang w:val="fr-CH"/>
              </w:rPr>
              <w:t>e l’IC</w:t>
            </w:r>
          </w:p>
        </w:tc>
        <w:tc>
          <w:tcPr>
            <w:tcW w:w="865" w:type="pct"/>
            <w:tcBorders>
              <w:left w:val="single" w:sz="4" w:space="0" w:color="auto"/>
              <w:bottom w:val="single" w:sz="4" w:space="0" w:color="auto"/>
            </w:tcBorders>
            <w:shd w:val="clear" w:color="auto" w:fill="auto"/>
          </w:tcPr>
          <w:p w14:paraId="44CA0ADB" w14:textId="5784B3D8" w:rsidR="001143C4" w:rsidRPr="00DE2FE1" w:rsidRDefault="00CF3B47" w:rsidP="001143C4">
            <w:pPr>
              <w:widowControl w:val="0"/>
              <w:autoSpaceDE w:val="0"/>
              <w:autoSpaceDN w:val="0"/>
              <w:adjustRightInd w:val="0"/>
              <w:spacing w:after="0"/>
              <w:ind w:right="400"/>
              <w:rPr>
                <w:rFonts w:ascii="Segoe UI" w:hAnsi="Segoe UI" w:cs="Segoe UI"/>
                <w:color w:val="E7E6E6" w:themeColor="background2"/>
                <w:lang w:val="fr-FR"/>
              </w:rPr>
            </w:pPr>
            <w:r w:rsidRPr="00DE2FE1">
              <w:rPr>
                <w:rFonts w:ascii="Segoe UI" w:hAnsi="Segoe UI" w:cs="Segoe UI"/>
                <w:lang w:val="fr-CH"/>
              </w:rPr>
              <w:t>Cible de potentielles d’attaques</w:t>
            </w:r>
          </w:p>
        </w:tc>
        <w:tc>
          <w:tcPr>
            <w:tcW w:w="778" w:type="pct"/>
            <w:gridSpan w:val="3"/>
            <w:tcBorders>
              <w:left w:val="single" w:sz="4" w:space="0" w:color="auto"/>
              <w:bottom w:val="single" w:sz="4" w:space="0" w:color="auto"/>
            </w:tcBorders>
            <w:shd w:val="clear" w:color="auto" w:fill="auto"/>
          </w:tcPr>
          <w:p w14:paraId="160F586A" w14:textId="1E8E67B9" w:rsidR="001143C4" w:rsidRPr="00DE2FE1" w:rsidRDefault="00C67997" w:rsidP="001143C4">
            <w:pPr>
              <w:widowControl w:val="0"/>
              <w:autoSpaceDE w:val="0"/>
              <w:autoSpaceDN w:val="0"/>
              <w:adjustRightInd w:val="0"/>
              <w:spacing w:after="0"/>
              <w:ind w:right="400"/>
              <w:rPr>
                <w:rFonts w:ascii="Segoe UI" w:hAnsi="Segoe UI" w:cs="Segoe UI"/>
                <w:color w:val="E7E6E6" w:themeColor="background2"/>
                <w:lang w:val="fr-FR"/>
              </w:rPr>
            </w:pPr>
            <w:r w:rsidRPr="00DE2FE1">
              <w:rPr>
                <w:rFonts w:ascii="Segoe UI" w:hAnsi="Segoe UI" w:cs="Segoe UI"/>
                <w:lang w:val="fr-CH"/>
              </w:rPr>
              <w:t>Suivi de la collecte et nettoyage des données</w:t>
            </w:r>
          </w:p>
        </w:tc>
        <w:tc>
          <w:tcPr>
            <w:tcW w:w="636" w:type="pct"/>
            <w:tcBorders>
              <w:top w:val="single" w:sz="4" w:space="0" w:color="auto"/>
              <w:left w:val="single" w:sz="4" w:space="0" w:color="auto"/>
              <w:bottom w:val="single" w:sz="4" w:space="0" w:color="auto"/>
            </w:tcBorders>
            <w:shd w:val="clear" w:color="auto" w:fill="auto"/>
          </w:tcPr>
          <w:p w14:paraId="65BFA0B7" w14:textId="77777777" w:rsidR="001143C4" w:rsidRPr="004510C3" w:rsidRDefault="001143C4" w:rsidP="001143C4">
            <w:pPr>
              <w:widowControl w:val="0"/>
              <w:autoSpaceDE w:val="0"/>
              <w:autoSpaceDN w:val="0"/>
              <w:adjustRightInd w:val="0"/>
              <w:spacing w:after="0"/>
              <w:ind w:right="400"/>
              <w:rPr>
                <w:rFonts w:ascii="Segoe UI" w:hAnsi="Segoe UI" w:cs="Segoe UI"/>
                <w:color w:val="E7E6E6" w:themeColor="background2"/>
                <w:lang w:val="fr-FR"/>
              </w:rPr>
            </w:pPr>
          </w:p>
        </w:tc>
        <w:tc>
          <w:tcPr>
            <w:tcW w:w="1040" w:type="pct"/>
            <w:tcBorders>
              <w:top w:val="single" w:sz="4" w:space="0" w:color="auto"/>
              <w:left w:val="single" w:sz="4" w:space="0" w:color="auto"/>
              <w:bottom w:val="single" w:sz="4" w:space="0" w:color="auto"/>
            </w:tcBorders>
            <w:shd w:val="clear" w:color="auto" w:fill="auto"/>
          </w:tcPr>
          <w:p w14:paraId="03856DE4" w14:textId="26D4376E" w:rsidR="001143C4" w:rsidRPr="004510C3" w:rsidRDefault="00DE2FE1" w:rsidP="001143C4">
            <w:pPr>
              <w:widowControl w:val="0"/>
              <w:autoSpaceDE w:val="0"/>
              <w:autoSpaceDN w:val="0"/>
              <w:adjustRightInd w:val="0"/>
              <w:spacing w:after="0"/>
              <w:ind w:right="400"/>
              <w:rPr>
                <w:rFonts w:ascii="Segoe UI" w:hAnsi="Segoe UI" w:cs="Segoe UI"/>
                <w:color w:val="E7E6E6" w:themeColor="background2"/>
                <w:lang w:val="fr-FR"/>
              </w:rPr>
            </w:pPr>
            <w:r w:rsidRPr="00DE2FE1">
              <w:rPr>
                <w:rFonts w:ascii="Segoe UI" w:hAnsi="Segoe UI" w:cs="Segoe UI"/>
                <w:color w:val="000000" w:themeColor="text1"/>
                <w:lang w:val="fr-FR"/>
              </w:rPr>
              <w:t>À supprimer immédiatement une fois la collecte des données terminée et toutes les étapes de nettoyage et de vérification des données terminées.</w:t>
            </w:r>
          </w:p>
        </w:tc>
      </w:tr>
      <w:tr w:rsidR="001143C4" w:rsidRPr="00B718A2" w14:paraId="1A69EFAF" w14:textId="77777777" w:rsidTr="001143C4">
        <w:tc>
          <w:tcPr>
            <w:tcW w:w="5000" w:type="pct"/>
            <w:gridSpan w:val="10"/>
            <w:tcBorders>
              <w:top w:val="nil"/>
              <w:bottom w:val="nil"/>
            </w:tcBorders>
            <w:shd w:val="clear" w:color="auto" w:fill="9A9A9C"/>
          </w:tcPr>
          <w:p w14:paraId="09123438" w14:textId="77777777" w:rsidR="001143C4" w:rsidRPr="00B718A2" w:rsidRDefault="001143C4" w:rsidP="001143C4">
            <w:pPr>
              <w:widowControl w:val="0"/>
              <w:autoSpaceDE w:val="0"/>
              <w:autoSpaceDN w:val="0"/>
              <w:adjustRightInd w:val="0"/>
              <w:spacing w:after="0" w:line="240" w:lineRule="exact"/>
              <w:ind w:right="400"/>
              <w:rPr>
                <w:rFonts w:ascii="Segoe UI" w:hAnsi="Segoe UI" w:cs="Segoe UI"/>
                <w:b/>
                <w:color w:val="000000"/>
                <w:lang w:val="fr-FR"/>
              </w:rPr>
            </w:pPr>
            <w:r w:rsidRPr="00B718A2">
              <w:rPr>
                <w:rFonts w:ascii="Segoe UI" w:hAnsi="Segoe UI" w:cs="Segoe UI"/>
                <w:b/>
                <w:color w:val="FFFFFF"/>
                <w:lang w:val="fr-FR"/>
              </w:rPr>
              <w:t>Responsabilités</w:t>
            </w:r>
          </w:p>
        </w:tc>
      </w:tr>
      <w:tr w:rsidR="001143C4" w:rsidRPr="001E1F58" w14:paraId="76C675ED" w14:textId="77777777" w:rsidTr="001143C4">
        <w:tc>
          <w:tcPr>
            <w:tcW w:w="1288" w:type="pct"/>
            <w:gridSpan w:val="2"/>
            <w:tcBorders>
              <w:top w:val="nil"/>
              <w:bottom w:val="single" w:sz="4" w:space="0" w:color="auto"/>
            </w:tcBorders>
            <w:shd w:val="clear" w:color="auto" w:fill="DDDDDE"/>
          </w:tcPr>
          <w:p w14:paraId="6D1CCDE9" w14:textId="77777777" w:rsidR="001143C4" w:rsidRPr="00B718A2" w:rsidRDefault="001143C4" w:rsidP="001143C4">
            <w:pPr>
              <w:widowControl w:val="0"/>
              <w:autoSpaceDE w:val="0"/>
              <w:autoSpaceDN w:val="0"/>
              <w:adjustRightInd w:val="0"/>
              <w:spacing w:after="0" w:line="240" w:lineRule="exact"/>
              <w:ind w:right="400"/>
              <w:rPr>
                <w:rFonts w:ascii="Segoe UI" w:hAnsi="Segoe UI" w:cs="Segoe UI"/>
                <w:color w:val="000000"/>
                <w:lang w:val="fr-FR"/>
              </w:rPr>
            </w:pPr>
            <w:r w:rsidRPr="00B718A2">
              <w:rPr>
                <w:rFonts w:ascii="Segoe UI" w:hAnsi="Segoe UI" w:cs="Segoe UI"/>
                <w:color w:val="000000"/>
                <w:lang w:val="fr-FR"/>
              </w:rPr>
              <w:t>Collecte des données</w:t>
            </w:r>
          </w:p>
        </w:tc>
        <w:tc>
          <w:tcPr>
            <w:tcW w:w="3712" w:type="pct"/>
            <w:gridSpan w:val="8"/>
            <w:tcBorders>
              <w:top w:val="nil"/>
              <w:bottom w:val="single" w:sz="4" w:space="0" w:color="auto"/>
            </w:tcBorders>
          </w:tcPr>
          <w:p w14:paraId="452F032C" w14:textId="77777777" w:rsidR="001143C4" w:rsidRDefault="00F94A3C" w:rsidP="001143C4">
            <w:pPr>
              <w:widowControl w:val="0"/>
              <w:autoSpaceDE w:val="0"/>
              <w:autoSpaceDN w:val="0"/>
              <w:adjustRightInd w:val="0"/>
              <w:spacing w:after="0"/>
              <w:ind w:right="400"/>
              <w:rPr>
                <w:rFonts w:ascii="Segoe UI" w:hAnsi="Segoe UI" w:cs="Segoe UI"/>
                <w:color w:val="000000" w:themeColor="text1"/>
                <w:lang w:val="fr-FR"/>
              </w:rPr>
            </w:pPr>
            <w:r>
              <w:rPr>
                <w:rFonts w:ascii="Segoe UI" w:hAnsi="Segoe UI" w:cs="Segoe UI"/>
                <w:color w:val="000000" w:themeColor="text1"/>
                <w:lang w:val="fr-FR"/>
              </w:rPr>
              <w:t>Aronson Fra</w:t>
            </w:r>
            <w:r w:rsidR="00476147">
              <w:rPr>
                <w:rFonts w:ascii="Segoe UI" w:hAnsi="Segoe UI" w:cs="Segoe UI"/>
                <w:color w:val="000000" w:themeColor="text1"/>
                <w:lang w:val="fr-FR"/>
              </w:rPr>
              <w:t xml:space="preserve">ncisco Pierre, </w:t>
            </w:r>
            <w:hyperlink r:id="rId63" w:history="1">
              <w:r w:rsidR="00476147" w:rsidRPr="009D24B2">
                <w:rPr>
                  <w:rStyle w:val="Hyperlink"/>
                  <w:rFonts w:ascii="Segoe UI" w:hAnsi="Segoe UI" w:cs="Segoe UI"/>
                  <w:lang w:val="fr-FR"/>
                </w:rPr>
                <w:t>aronson.francisco@reach-initiative.org</w:t>
              </w:r>
            </w:hyperlink>
            <w:r w:rsidR="00476147">
              <w:rPr>
                <w:rFonts w:ascii="Segoe UI" w:hAnsi="Segoe UI" w:cs="Segoe UI"/>
                <w:color w:val="000000" w:themeColor="text1"/>
                <w:lang w:val="fr-FR"/>
              </w:rPr>
              <w:t xml:space="preserve"> </w:t>
            </w:r>
          </w:p>
          <w:p w14:paraId="3D9F5F22" w14:textId="5E6C81C7" w:rsidR="00476147" w:rsidRDefault="00EC5997" w:rsidP="001143C4">
            <w:pPr>
              <w:widowControl w:val="0"/>
              <w:autoSpaceDE w:val="0"/>
              <w:autoSpaceDN w:val="0"/>
              <w:adjustRightInd w:val="0"/>
              <w:spacing w:after="0"/>
              <w:ind w:right="400"/>
              <w:rPr>
                <w:rFonts w:ascii="Segoe UI" w:hAnsi="Segoe UI" w:cs="Segoe UI"/>
                <w:color w:val="000000" w:themeColor="text1"/>
                <w:lang w:val="fr-FR"/>
              </w:rPr>
            </w:pPr>
            <w:r>
              <w:rPr>
                <w:rFonts w:ascii="Segoe UI" w:hAnsi="Segoe UI" w:cs="Segoe UI"/>
                <w:color w:val="000000" w:themeColor="text1"/>
                <w:lang w:val="fr-FR"/>
              </w:rPr>
              <w:t xml:space="preserve">Juliette Graf, </w:t>
            </w:r>
            <w:hyperlink r:id="rId64" w:history="1">
              <w:r w:rsidR="00F70C90" w:rsidRPr="009D24B2">
                <w:rPr>
                  <w:rStyle w:val="Hyperlink"/>
                  <w:rFonts w:ascii="Segoe UI" w:hAnsi="Segoe UI" w:cs="Segoe UI"/>
                  <w:lang w:val="fr-FR"/>
                </w:rPr>
                <w:t>juliette.graf@impact-initiatives.org</w:t>
              </w:r>
            </w:hyperlink>
          </w:p>
          <w:p w14:paraId="05144C79" w14:textId="5DAAB5B0" w:rsidR="00F70C90" w:rsidRPr="00F94A3C" w:rsidRDefault="00F70C90" w:rsidP="001143C4">
            <w:pPr>
              <w:widowControl w:val="0"/>
              <w:autoSpaceDE w:val="0"/>
              <w:autoSpaceDN w:val="0"/>
              <w:adjustRightInd w:val="0"/>
              <w:spacing w:after="0"/>
              <w:ind w:right="400"/>
              <w:rPr>
                <w:rFonts w:ascii="Segoe UI" w:hAnsi="Segoe UI" w:cs="Segoe UI"/>
                <w:color w:val="000000" w:themeColor="text1"/>
                <w:lang w:val="fr-FR"/>
              </w:rPr>
            </w:pPr>
            <w:r>
              <w:rPr>
                <w:rFonts w:ascii="Segoe UI" w:hAnsi="Segoe UI" w:cs="Segoe UI"/>
                <w:color w:val="000000" w:themeColor="text1"/>
                <w:lang w:val="fr-FR"/>
              </w:rPr>
              <w:t xml:space="preserve">Flaurice Paul, </w:t>
            </w:r>
            <w:hyperlink r:id="rId65" w:history="1">
              <w:r w:rsidR="005E286A" w:rsidRPr="009D24B2">
                <w:rPr>
                  <w:rStyle w:val="Hyperlink"/>
                  <w:rFonts w:ascii="Segoe UI" w:hAnsi="Segoe UI" w:cs="Segoe UI"/>
                  <w:lang w:val="fr-FR"/>
                </w:rPr>
                <w:t>flaurice.paul@reach-initiative.org</w:t>
              </w:r>
            </w:hyperlink>
            <w:r w:rsidR="005E286A">
              <w:rPr>
                <w:rFonts w:ascii="Segoe UI" w:hAnsi="Segoe UI" w:cs="Segoe UI"/>
                <w:color w:val="000000" w:themeColor="text1"/>
                <w:lang w:val="fr-FR"/>
              </w:rPr>
              <w:t xml:space="preserve"> </w:t>
            </w:r>
          </w:p>
        </w:tc>
      </w:tr>
      <w:tr w:rsidR="001143C4" w:rsidRPr="005E286A" w14:paraId="2911B6AD" w14:textId="77777777" w:rsidTr="001143C4">
        <w:tc>
          <w:tcPr>
            <w:tcW w:w="1288" w:type="pct"/>
            <w:gridSpan w:val="2"/>
            <w:tcBorders>
              <w:top w:val="single" w:sz="4" w:space="0" w:color="auto"/>
              <w:bottom w:val="single" w:sz="4" w:space="0" w:color="auto"/>
            </w:tcBorders>
            <w:shd w:val="clear" w:color="auto" w:fill="DDDDDE"/>
          </w:tcPr>
          <w:p w14:paraId="36A6F93D" w14:textId="77777777" w:rsidR="001143C4" w:rsidRPr="00B718A2" w:rsidDel="0019279D" w:rsidRDefault="001143C4" w:rsidP="001143C4">
            <w:pPr>
              <w:widowControl w:val="0"/>
              <w:autoSpaceDE w:val="0"/>
              <w:autoSpaceDN w:val="0"/>
              <w:adjustRightInd w:val="0"/>
              <w:spacing w:after="0" w:line="240" w:lineRule="exact"/>
              <w:ind w:right="400"/>
              <w:rPr>
                <w:rFonts w:ascii="Segoe UI" w:hAnsi="Segoe UI" w:cs="Segoe UI"/>
                <w:color w:val="000000"/>
                <w:lang w:val="fr-FR"/>
              </w:rPr>
            </w:pPr>
            <w:r w:rsidRPr="00B718A2">
              <w:rPr>
                <w:rFonts w:ascii="Segoe UI" w:hAnsi="Segoe UI" w:cs="Segoe UI"/>
                <w:color w:val="000000"/>
                <w:lang w:val="fr-FR"/>
              </w:rPr>
              <w:t>Nettoyage des données</w:t>
            </w:r>
          </w:p>
        </w:tc>
        <w:tc>
          <w:tcPr>
            <w:tcW w:w="3712" w:type="pct"/>
            <w:gridSpan w:val="8"/>
            <w:tcBorders>
              <w:top w:val="single" w:sz="4" w:space="0" w:color="auto"/>
              <w:bottom w:val="single" w:sz="4" w:space="0" w:color="auto"/>
            </w:tcBorders>
          </w:tcPr>
          <w:p w14:paraId="3CBE9A6F" w14:textId="77777777" w:rsidR="005E286A" w:rsidRPr="008A671F" w:rsidRDefault="005E286A" w:rsidP="005E286A">
            <w:pPr>
              <w:widowControl w:val="0"/>
              <w:autoSpaceDE w:val="0"/>
              <w:autoSpaceDN w:val="0"/>
              <w:adjustRightInd w:val="0"/>
              <w:spacing w:after="0"/>
              <w:ind w:right="400"/>
              <w:rPr>
                <w:rFonts w:ascii="Segoe UI" w:hAnsi="Segoe UI" w:cs="Segoe UI"/>
                <w:color w:val="000000" w:themeColor="text1"/>
                <w:lang w:val="fr-FR"/>
              </w:rPr>
            </w:pPr>
            <w:r w:rsidRPr="008A671F">
              <w:rPr>
                <w:rFonts w:ascii="Segoe UI" w:hAnsi="Segoe UI" w:cs="Segoe UI"/>
                <w:color w:val="000000" w:themeColor="text1"/>
                <w:lang w:val="fr-FR"/>
              </w:rPr>
              <w:t xml:space="preserve">Aronson Francisco Pierre, </w:t>
            </w:r>
            <w:hyperlink r:id="rId66" w:history="1">
              <w:r w:rsidRPr="008A671F">
                <w:rPr>
                  <w:rStyle w:val="Hyperlink"/>
                  <w:rFonts w:ascii="Segoe UI" w:hAnsi="Segoe UI" w:cs="Segoe UI"/>
                  <w:lang w:val="fr-FR"/>
                </w:rPr>
                <w:t>aronson.francisco@reach-initiative.org</w:t>
              </w:r>
            </w:hyperlink>
            <w:r w:rsidRPr="008A671F">
              <w:rPr>
                <w:rFonts w:ascii="Segoe UI" w:hAnsi="Segoe UI" w:cs="Segoe UI"/>
                <w:color w:val="000000" w:themeColor="text1"/>
                <w:lang w:val="fr-FR"/>
              </w:rPr>
              <w:t xml:space="preserve"> </w:t>
            </w:r>
          </w:p>
          <w:p w14:paraId="7737670B" w14:textId="77777777" w:rsidR="005E286A" w:rsidRDefault="005E286A" w:rsidP="005E286A">
            <w:pPr>
              <w:widowControl w:val="0"/>
              <w:autoSpaceDE w:val="0"/>
              <w:autoSpaceDN w:val="0"/>
              <w:adjustRightInd w:val="0"/>
              <w:spacing w:after="0"/>
              <w:ind w:right="400"/>
              <w:rPr>
                <w:rFonts w:ascii="Segoe UI" w:hAnsi="Segoe UI" w:cs="Segoe UI"/>
                <w:color w:val="000000" w:themeColor="text1"/>
                <w:lang w:val="fr-FR"/>
              </w:rPr>
            </w:pPr>
            <w:r w:rsidRPr="008A671F">
              <w:rPr>
                <w:rFonts w:ascii="Segoe UI" w:hAnsi="Segoe UI" w:cs="Segoe UI"/>
                <w:color w:val="000000" w:themeColor="text1"/>
                <w:lang w:val="fr-FR"/>
              </w:rPr>
              <w:t xml:space="preserve">Juliette Graf, </w:t>
            </w:r>
            <w:hyperlink r:id="rId67" w:history="1">
              <w:r w:rsidRPr="008A671F">
                <w:rPr>
                  <w:rStyle w:val="Hyperlink"/>
                  <w:rFonts w:ascii="Segoe UI" w:hAnsi="Segoe UI" w:cs="Segoe UI"/>
                  <w:lang w:val="fr-FR"/>
                </w:rPr>
                <w:t>juliette.graf@impact-initiatives.org</w:t>
              </w:r>
            </w:hyperlink>
          </w:p>
          <w:p w14:paraId="006798F3" w14:textId="2163651E" w:rsidR="001C3273" w:rsidRPr="008A671F" w:rsidRDefault="001C3273" w:rsidP="005E286A">
            <w:pPr>
              <w:widowControl w:val="0"/>
              <w:autoSpaceDE w:val="0"/>
              <w:autoSpaceDN w:val="0"/>
              <w:adjustRightInd w:val="0"/>
              <w:spacing w:after="0"/>
              <w:ind w:right="400"/>
              <w:rPr>
                <w:rFonts w:ascii="Segoe UI" w:hAnsi="Segoe UI" w:cs="Segoe UI"/>
                <w:color w:val="000000" w:themeColor="text1"/>
                <w:lang w:val="fr-FR"/>
              </w:rPr>
            </w:pPr>
            <w:r w:rsidRPr="00111A38">
              <w:rPr>
                <w:rFonts w:ascii="Segoe UI" w:hAnsi="Segoe UI" w:cs="Segoe UI"/>
                <w:color w:val="000000" w:themeColor="text1"/>
                <w:lang w:val="fr-FR"/>
              </w:rPr>
              <w:t xml:space="preserve">Clara Lefrançois, </w:t>
            </w:r>
            <w:hyperlink r:id="rId68" w:history="1">
              <w:r w:rsidRPr="009D24B2">
                <w:rPr>
                  <w:rStyle w:val="Hyperlink"/>
                  <w:rFonts w:ascii="Segoe UI" w:hAnsi="Segoe UI" w:cs="Segoe UI"/>
                  <w:lang w:val="fr-FR"/>
                </w:rPr>
                <w:t>clara.lefrançois@impact-initiatives.org</w:t>
              </w:r>
            </w:hyperlink>
          </w:p>
          <w:p w14:paraId="3EB4619E" w14:textId="00889ECF" w:rsidR="001143C4" w:rsidRPr="008A671F" w:rsidRDefault="008A671F" w:rsidP="001143C4">
            <w:pPr>
              <w:widowControl w:val="0"/>
              <w:autoSpaceDE w:val="0"/>
              <w:autoSpaceDN w:val="0"/>
              <w:adjustRightInd w:val="0"/>
              <w:spacing w:after="0"/>
              <w:ind w:right="400"/>
              <w:rPr>
                <w:rFonts w:ascii="Segoe UI" w:hAnsi="Segoe UI" w:cs="Segoe UI"/>
                <w:i/>
                <w:color w:val="E7E6E6" w:themeColor="background2"/>
                <w:lang w:val="fr-FR"/>
              </w:rPr>
            </w:pPr>
            <w:r w:rsidRPr="008A671F">
              <w:rPr>
                <w:rFonts w:ascii="Segoe UI" w:hAnsi="Segoe UI" w:cs="Segoe UI"/>
                <w:noProof/>
                <w:color w:val="000000" w:themeColor="text1"/>
                <w:shd w:val="clear" w:color="auto" w:fill="FFFFFF"/>
                <w:lang w:val="fr-CH"/>
              </w:rPr>
              <w:lastRenderedPageBreak/>
              <w:t xml:space="preserve">Pedro Philippe, </w:t>
            </w:r>
            <w:hyperlink r:id="rId69" w:history="1">
              <w:r w:rsidRPr="008A671F">
                <w:rPr>
                  <w:rStyle w:val="Hyperlink"/>
                  <w:rFonts w:ascii="Segoe UI" w:hAnsi="Segoe UI" w:cs="Segoe UI"/>
                  <w:noProof/>
                  <w:shd w:val="clear" w:color="auto" w:fill="FFFFFF"/>
                  <w:lang w:val="fr-CH"/>
                </w:rPr>
                <w:t>pedro.philippe@reach-initiative.or</w:t>
              </w:r>
            </w:hyperlink>
            <w:r w:rsidRPr="008A671F">
              <w:rPr>
                <w:rFonts w:ascii="Segoe UI" w:hAnsi="Segoe UI" w:cs="Segoe UI"/>
                <w:noProof/>
                <w:color w:val="000000" w:themeColor="text1"/>
                <w:shd w:val="clear" w:color="auto" w:fill="FFFFFF"/>
                <w:lang w:val="fr-CH"/>
              </w:rPr>
              <w:t>g</w:t>
            </w:r>
          </w:p>
        </w:tc>
      </w:tr>
      <w:tr w:rsidR="001143C4" w:rsidRPr="00B718A2" w14:paraId="4A280417" w14:textId="77777777" w:rsidTr="001143C4">
        <w:tc>
          <w:tcPr>
            <w:tcW w:w="1288" w:type="pct"/>
            <w:gridSpan w:val="2"/>
            <w:tcBorders>
              <w:top w:val="single" w:sz="4" w:space="0" w:color="auto"/>
              <w:bottom w:val="single" w:sz="4" w:space="0" w:color="auto"/>
            </w:tcBorders>
            <w:shd w:val="clear" w:color="auto" w:fill="DDDDDE"/>
          </w:tcPr>
          <w:p w14:paraId="2799E13E" w14:textId="77777777" w:rsidR="001143C4" w:rsidRPr="00B718A2" w:rsidDel="0019279D" w:rsidRDefault="001143C4" w:rsidP="001143C4">
            <w:pPr>
              <w:widowControl w:val="0"/>
              <w:autoSpaceDE w:val="0"/>
              <w:autoSpaceDN w:val="0"/>
              <w:adjustRightInd w:val="0"/>
              <w:spacing w:after="0" w:line="240" w:lineRule="exact"/>
              <w:ind w:right="400"/>
              <w:rPr>
                <w:rFonts w:ascii="Segoe UI" w:hAnsi="Segoe UI" w:cs="Segoe UI"/>
                <w:color w:val="000000"/>
                <w:lang w:val="fr-FR"/>
              </w:rPr>
            </w:pPr>
            <w:r w:rsidRPr="00B718A2">
              <w:rPr>
                <w:rFonts w:ascii="Segoe UI" w:hAnsi="Segoe UI" w:cs="Segoe UI"/>
                <w:color w:val="000000"/>
                <w:lang w:val="fr-FR"/>
              </w:rPr>
              <w:lastRenderedPageBreak/>
              <w:t>Analysis des données</w:t>
            </w:r>
          </w:p>
        </w:tc>
        <w:tc>
          <w:tcPr>
            <w:tcW w:w="3712" w:type="pct"/>
            <w:gridSpan w:val="8"/>
            <w:tcBorders>
              <w:top w:val="single" w:sz="4" w:space="0" w:color="auto"/>
              <w:bottom w:val="single" w:sz="4" w:space="0" w:color="auto"/>
            </w:tcBorders>
          </w:tcPr>
          <w:p w14:paraId="25094D06" w14:textId="77777777" w:rsidR="00843ECE" w:rsidRPr="008A671F" w:rsidRDefault="00843ECE" w:rsidP="00843ECE">
            <w:pPr>
              <w:widowControl w:val="0"/>
              <w:autoSpaceDE w:val="0"/>
              <w:autoSpaceDN w:val="0"/>
              <w:adjustRightInd w:val="0"/>
              <w:spacing w:after="0"/>
              <w:ind w:right="400"/>
              <w:rPr>
                <w:rFonts w:ascii="Segoe UI" w:hAnsi="Segoe UI" w:cs="Segoe UI"/>
                <w:color w:val="000000" w:themeColor="text1"/>
                <w:lang w:val="fr-FR"/>
              </w:rPr>
            </w:pPr>
            <w:r w:rsidRPr="008A671F">
              <w:rPr>
                <w:rFonts w:ascii="Segoe UI" w:hAnsi="Segoe UI" w:cs="Segoe UI"/>
                <w:color w:val="000000" w:themeColor="text1"/>
                <w:lang w:val="fr-FR"/>
              </w:rPr>
              <w:t xml:space="preserve">Aronson Francisco Pierre, </w:t>
            </w:r>
            <w:hyperlink r:id="rId70" w:history="1">
              <w:r w:rsidRPr="008A671F">
                <w:rPr>
                  <w:rStyle w:val="Hyperlink"/>
                  <w:rFonts w:ascii="Segoe UI" w:hAnsi="Segoe UI" w:cs="Segoe UI"/>
                  <w:lang w:val="fr-FR"/>
                </w:rPr>
                <w:t>aronson.francisco@reach-initiative.org</w:t>
              </w:r>
            </w:hyperlink>
            <w:r w:rsidRPr="008A671F">
              <w:rPr>
                <w:rFonts w:ascii="Segoe UI" w:hAnsi="Segoe UI" w:cs="Segoe UI"/>
                <w:color w:val="000000" w:themeColor="text1"/>
                <w:lang w:val="fr-FR"/>
              </w:rPr>
              <w:t xml:space="preserve"> </w:t>
            </w:r>
          </w:p>
          <w:p w14:paraId="70DCB7BE" w14:textId="77777777" w:rsidR="00843ECE" w:rsidRDefault="00843ECE" w:rsidP="00843ECE">
            <w:pPr>
              <w:widowControl w:val="0"/>
              <w:autoSpaceDE w:val="0"/>
              <w:autoSpaceDN w:val="0"/>
              <w:adjustRightInd w:val="0"/>
              <w:spacing w:after="0"/>
              <w:ind w:right="400"/>
              <w:rPr>
                <w:rFonts w:ascii="Segoe UI" w:hAnsi="Segoe UI" w:cs="Segoe UI"/>
                <w:color w:val="000000" w:themeColor="text1"/>
                <w:lang w:val="fr-FR"/>
              </w:rPr>
            </w:pPr>
            <w:r w:rsidRPr="008A671F">
              <w:rPr>
                <w:rFonts w:ascii="Segoe UI" w:hAnsi="Segoe UI" w:cs="Segoe UI"/>
                <w:color w:val="000000" w:themeColor="text1"/>
                <w:lang w:val="fr-FR"/>
              </w:rPr>
              <w:t xml:space="preserve">Juliette Graf, </w:t>
            </w:r>
            <w:hyperlink r:id="rId71" w:history="1">
              <w:r w:rsidRPr="008A671F">
                <w:rPr>
                  <w:rStyle w:val="Hyperlink"/>
                  <w:rFonts w:ascii="Segoe UI" w:hAnsi="Segoe UI" w:cs="Segoe UI"/>
                  <w:lang w:val="fr-FR"/>
                </w:rPr>
                <w:t>juliette.graf@impact-initiatives.org</w:t>
              </w:r>
            </w:hyperlink>
          </w:p>
          <w:p w14:paraId="360E402C" w14:textId="2B76DF9D" w:rsidR="00843ECE" w:rsidRPr="008A671F" w:rsidRDefault="00111A38" w:rsidP="00843ECE">
            <w:pPr>
              <w:widowControl w:val="0"/>
              <w:autoSpaceDE w:val="0"/>
              <w:autoSpaceDN w:val="0"/>
              <w:adjustRightInd w:val="0"/>
              <w:spacing w:after="0"/>
              <w:ind w:right="400"/>
              <w:rPr>
                <w:rFonts w:ascii="Segoe UI" w:hAnsi="Segoe UI" w:cs="Segoe UI"/>
                <w:color w:val="000000" w:themeColor="text1"/>
                <w:lang w:val="fr-FR"/>
              </w:rPr>
            </w:pPr>
            <w:r w:rsidRPr="00111A38">
              <w:rPr>
                <w:rFonts w:ascii="Segoe UI" w:hAnsi="Segoe UI" w:cs="Segoe UI"/>
                <w:color w:val="000000" w:themeColor="text1"/>
                <w:lang w:val="fr-FR"/>
              </w:rPr>
              <w:t xml:space="preserve">Clara Lefrançois, </w:t>
            </w:r>
            <w:r w:rsidR="001E1F58">
              <w:fldChar w:fldCharType="begin"/>
            </w:r>
            <w:r w:rsidR="001E1F58" w:rsidRPr="001E1F58">
              <w:rPr>
                <w:lang w:val="fr-FR"/>
              </w:rPr>
              <w:instrText>HYPERLINK "mailto:clara.lefrançois@impact-initiatives.org"</w:instrText>
            </w:r>
            <w:r w:rsidR="001E1F58">
              <w:fldChar w:fldCharType="separate"/>
            </w:r>
            <w:r w:rsidRPr="009D24B2">
              <w:rPr>
                <w:rStyle w:val="Hyperlink"/>
                <w:rFonts w:ascii="Segoe UI" w:hAnsi="Segoe UI" w:cs="Segoe UI"/>
                <w:lang w:val="fr-FR"/>
              </w:rPr>
              <w:t>clara.lefrançois@impact-initiatives.org</w:t>
            </w:r>
            <w:r w:rsidR="001E1F58">
              <w:rPr>
                <w:rStyle w:val="Hyperlink"/>
                <w:rFonts w:ascii="Segoe UI" w:hAnsi="Segoe UI" w:cs="Segoe UI"/>
                <w:lang w:val="fr-FR"/>
              </w:rPr>
              <w:fldChar w:fldCharType="end"/>
            </w:r>
            <w:r>
              <w:rPr>
                <w:rFonts w:ascii="Segoe UI" w:hAnsi="Segoe UI" w:cs="Segoe UI"/>
                <w:color w:val="000000" w:themeColor="text1"/>
                <w:lang w:val="fr-FR"/>
              </w:rPr>
              <w:t xml:space="preserve"> </w:t>
            </w:r>
          </w:p>
          <w:p w14:paraId="5562CB8F" w14:textId="5E81E8AF" w:rsidR="001143C4" w:rsidRPr="00B718A2" w:rsidRDefault="00843ECE" w:rsidP="00843ECE">
            <w:pPr>
              <w:widowControl w:val="0"/>
              <w:autoSpaceDE w:val="0"/>
              <w:autoSpaceDN w:val="0"/>
              <w:adjustRightInd w:val="0"/>
              <w:spacing w:after="0"/>
              <w:ind w:right="400"/>
              <w:rPr>
                <w:rFonts w:ascii="Segoe UI" w:hAnsi="Segoe UI" w:cs="Segoe UI"/>
                <w:i/>
                <w:color w:val="E7E6E6" w:themeColor="background2"/>
                <w:lang w:val="fr-FR"/>
              </w:rPr>
            </w:pPr>
            <w:r w:rsidRPr="008A671F">
              <w:rPr>
                <w:rFonts w:ascii="Segoe UI" w:hAnsi="Segoe UI" w:cs="Segoe UI"/>
                <w:noProof/>
                <w:color w:val="000000" w:themeColor="text1"/>
                <w:shd w:val="clear" w:color="auto" w:fill="FFFFFF"/>
                <w:lang w:val="fr-CH"/>
              </w:rPr>
              <w:t xml:space="preserve">Pedro Philippe, </w:t>
            </w:r>
            <w:hyperlink r:id="rId72" w:history="1">
              <w:r w:rsidRPr="008A671F">
                <w:rPr>
                  <w:rStyle w:val="Hyperlink"/>
                  <w:rFonts w:ascii="Segoe UI" w:hAnsi="Segoe UI" w:cs="Segoe UI"/>
                  <w:noProof/>
                  <w:shd w:val="clear" w:color="auto" w:fill="FFFFFF"/>
                  <w:lang w:val="fr-CH"/>
                </w:rPr>
                <w:t>pedro.philippe@reach-initiative.or</w:t>
              </w:r>
            </w:hyperlink>
            <w:r w:rsidRPr="008A671F">
              <w:rPr>
                <w:rFonts w:ascii="Segoe UI" w:hAnsi="Segoe UI" w:cs="Segoe UI"/>
                <w:noProof/>
                <w:color w:val="000000" w:themeColor="text1"/>
                <w:shd w:val="clear" w:color="auto" w:fill="FFFFFF"/>
                <w:lang w:val="fr-CH"/>
              </w:rPr>
              <w:t>g</w:t>
            </w:r>
          </w:p>
        </w:tc>
      </w:tr>
      <w:tr w:rsidR="001143C4" w:rsidRPr="00B718A2" w14:paraId="2805E653" w14:textId="77777777" w:rsidTr="001143C4">
        <w:tc>
          <w:tcPr>
            <w:tcW w:w="1288" w:type="pct"/>
            <w:gridSpan w:val="2"/>
            <w:tcBorders>
              <w:top w:val="single" w:sz="4" w:space="0" w:color="auto"/>
              <w:bottom w:val="single" w:sz="4" w:space="0" w:color="auto"/>
            </w:tcBorders>
            <w:shd w:val="clear" w:color="auto" w:fill="DDDDDE"/>
          </w:tcPr>
          <w:p w14:paraId="7C31C9B5" w14:textId="77777777" w:rsidR="001143C4" w:rsidRPr="00B718A2" w:rsidRDefault="001143C4" w:rsidP="001143C4">
            <w:pPr>
              <w:widowControl w:val="0"/>
              <w:autoSpaceDE w:val="0"/>
              <w:autoSpaceDN w:val="0"/>
              <w:adjustRightInd w:val="0"/>
              <w:spacing w:after="0" w:line="240" w:lineRule="exact"/>
              <w:ind w:right="400"/>
              <w:rPr>
                <w:rFonts w:ascii="Segoe UI" w:hAnsi="Segoe UI" w:cs="Segoe UI"/>
                <w:color w:val="000000"/>
                <w:lang w:val="fr-FR"/>
              </w:rPr>
            </w:pPr>
            <w:r w:rsidRPr="00B718A2">
              <w:rPr>
                <w:rFonts w:ascii="Segoe UI" w:hAnsi="Segoe UI" w:cs="Segoe UI"/>
                <w:color w:val="000000"/>
                <w:lang w:val="fr-FR"/>
              </w:rPr>
              <w:t>Partage et téléchargement des données</w:t>
            </w:r>
          </w:p>
        </w:tc>
        <w:tc>
          <w:tcPr>
            <w:tcW w:w="3712" w:type="pct"/>
            <w:gridSpan w:val="8"/>
            <w:tcBorders>
              <w:top w:val="single" w:sz="4" w:space="0" w:color="auto"/>
              <w:bottom w:val="single" w:sz="4" w:space="0" w:color="auto"/>
            </w:tcBorders>
          </w:tcPr>
          <w:p w14:paraId="3B9F51BF" w14:textId="77777777" w:rsidR="001C3273" w:rsidRPr="008A671F" w:rsidRDefault="001C3273" w:rsidP="001C3273">
            <w:pPr>
              <w:widowControl w:val="0"/>
              <w:autoSpaceDE w:val="0"/>
              <w:autoSpaceDN w:val="0"/>
              <w:adjustRightInd w:val="0"/>
              <w:spacing w:after="0"/>
              <w:ind w:right="400"/>
              <w:rPr>
                <w:rFonts w:ascii="Segoe UI" w:hAnsi="Segoe UI" w:cs="Segoe UI"/>
                <w:color w:val="000000" w:themeColor="text1"/>
                <w:lang w:val="fr-FR"/>
              </w:rPr>
            </w:pPr>
            <w:r w:rsidRPr="008A671F">
              <w:rPr>
                <w:rFonts w:ascii="Segoe UI" w:hAnsi="Segoe UI" w:cs="Segoe UI"/>
                <w:color w:val="000000" w:themeColor="text1"/>
                <w:lang w:val="fr-FR"/>
              </w:rPr>
              <w:t xml:space="preserve">Aronson Francisco Pierre, </w:t>
            </w:r>
            <w:r w:rsidR="001E1F58">
              <w:fldChar w:fldCharType="begin"/>
            </w:r>
            <w:r w:rsidR="001E1F58" w:rsidRPr="001E1F58">
              <w:rPr>
                <w:lang w:val="fr-FR"/>
              </w:rPr>
              <w:instrText>HYPERLINK "mailto:aronson.francisco@reach-initiative.org"</w:instrText>
            </w:r>
            <w:r w:rsidR="001E1F58">
              <w:fldChar w:fldCharType="separate"/>
            </w:r>
            <w:r w:rsidRPr="008A671F">
              <w:rPr>
                <w:rStyle w:val="Hyperlink"/>
                <w:rFonts w:ascii="Segoe UI" w:hAnsi="Segoe UI" w:cs="Segoe UI"/>
                <w:lang w:val="fr-FR"/>
              </w:rPr>
              <w:t>aronson.francisco@reach-initiative.org</w:t>
            </w:r>
            <w:r w:rsidR="001E1F58">
              <w:rPr>
                <w:rStyle w:val="Hyperlink"/>
                <w:rFonts w:ascii="Segoe UI" w:hAnsi="Segoe UI" w:cs="Segoe UI"/>
                <w:lang w:val="fr-FR"/>
              </w:rPr>
              <w:fldChar w:fldCharType="end"/>
            </w:r>
            <w:r w:rsidRPr="008A671F">
              <w:rPr>
                <w:rFonts w:ascii="Segoe UI" w:hAnsi="Segoe UI" w:cs="Segoe UI"/>
                <w:color w:val="000000" w:themeColor="text1"/>
                <w:lang w:val="fr-FR"/>
              </w:rPr>
              <w:t xml:space="preserve"> </w:t>
            </w:r>
          </w:p>
          <w:p w14:paraId="6A0FF343" w14:textId="77777777" w:rsidR="001C3273" w:rsidRDefault="001C3273" w:rsidP="001C3273">
            <w:pPr>
              <w:widowControl w:val="0"/>
              <w:autoSpaceDE w:val="0"/>
              <w:autoSpaceDN w:val="0"/>
              <w:adjustRightInd w:val="0"/>
              <w:spacing w:after="0"/>
              <w:ind w:right="400"/>
              <w:rPr>
                <w:rFonts w:ascii="Segoe UI" w:hAnsi="Segoe UI" w:cs="Segoe UI"/>
                <w:color w:val="000000" w:themeColor="text1"/>
                <w:lang w:val="fr-FR"/>
              </w:rPr>
            </w:pPr>
            <w:r w:rsidRPr="008A671F">
              <w:rPr>
                <w:rFonts w:ascii="Segoe UI" w:hAnsi="Segoe UI" w:cs="Segoe UI"/>
                <w:color w:val="000000" w:themeColor="text1"/>
                <w:lang w:val="fr-FR"/>
              </w:rPr>
              <w:t xml:space="preserve">Juliette Graf, </w:t>
            </w:r>
            <w:r w:rsidR="001E1F58">
              <w:fldChar w:fldCharType="begin"/>
            </w:r>
            <w:r w:rsidR="001E1F58" w:rsidRPr="001E1F58">
              <w:rPr>
                <w:lang w:val="fr-FR"/>
              </w:rPr>
              <w:instrText>HYPERLINK "mailto:juliette.graf@impact-initiatives.org"</w:instrText>
            </w:r>
            <w:r w:rsidR="001E1F58">
              <w:fldChar w:fldCharType="separate"/>
            </w:r>
            <w:r w:rsidRPr="008A671F">
              <w:rPr>
                <w:rStyle w:val="Hyperlink"/>
                <w:rFonts w:ascii="Segoe UI" w:hAnsi="Segoe UI" w:cs="Segoe UI"/>
                <w:lang w:val="fr-FR"/>
              </w:rPr>
              <w:t>juliette.graf@impact-initiatives.org</w:t>
            </w:r>
            <w:r w:rsidR="001E1F58">
              <w:rPr>
                <w:rStyle w:val="Hyperlink"/>
                <w:rFonts w:ascii="Segoe UI" w:hAnsi="Segoe UI" w:cs="Segoe UI"/>
                <w:lang w:val="fr-FR"/>
              </w:rPr>
              <w:fldChar w:fldCharType="end"/>
            </w:r>
          </w:p>
          <w:p w14:paraId="00F43A3E" w14:textId="77777777" w:rsidR="001C3273" w:rsidRPr="008A671F" w:rsidRDefault="001C3273" w:rsidP="001C3273">
            <w:pPr>
              <w:widowControl w:val="0"/>
              <w:autoSpaceDE w:val="0"/>
              <w:autoSpaceDN w:val="0"/>
              <w:adjustRightInd w:val="0"/>
              <w:spacing w:after="0"/>
              <w:ind w:right="400"/>
              <w:rPr>
                <w:rFonts w:ascii="Segoe UI" w:hAnsi="Segoe UI" w:cs="Segoe UI"/>
                <w:color w:val="000000" w:themeColor="text1"/>
                <w:lang w:val="fr-FR"/>
              </w:rPr>
            </w:pPr>
            <w:r w:rsidRPr="00111A38">
              <w:rPr>
                <w:rFonts w:ascii="Segoe UI" w:hAnsi="Segoe UI" w:cs="Segoe UI"/>
                <w:color w:val="000000" w:themeColor="text1"/>
                <w:lang w:val="fr-FR"/>
              </w:rPr>
              <w:t xml:space="preserve">Clara Lefrançois, </w:t>
            </w:r>
            <w:r w:rsidR="001E1F58">
              <w:fldChar w:fldCharType="begin"/>
            </w:r>
            <w:r w:rsidR="001E1F58" w:rsidRPr="001E1F58">
              <w:rPr>
                <w:lang w:val="fr-FR"/>
              </w:rPr>
              <w:instrText>HYPERLINK "mailto:clara.lefrançois@impact-initiatives.org"</w:instrText>
            </w:r>
            <w:r w:rsidR="001E1F58">
              <w:fldChar w:fldCharType="separate"/>
            </w:r>
            <w:r w:rsidRPr="009D24B2">
              <w:rPr>
                <w:rStyle w:val="Hyperlink"/>
                <w:rFonts w:ascii="Segoe UI" w:hAnsi="Segoe UI" w:cs="Segoe UI"/>
                <w:lang w:val="fr-FR"/>
              </w:rPr>
              <w:t>clara.lefrançois@impact-initiatives.org</w:t>
            </w:r>
            <w:r w:rsidR="001E1F58">
              <w:rPr>
                <w:rStyle w:val="Hyperlink"/>
                <w:rFonts w:ascii="Segoe UI" w:hAnsi="Segoe UI" w:cs="Segoe UI"/>
                <w:lang w:val="fr-FR"/>
              </w:rPr>
              <w:fldChar w:fldCharType="end"/>
            </w:r>
            <w:r>
              <w:rPr>
                <w:rFonts w:ascii="Segoe UI" w:hAnsi="Segoe UI" w:cs="Segoe UI"/>
                <w:color w:val="000000" w:themeColor="text1"/>
                <w:lang w:val="fr-FR"/>
              </w:rPr>
              <w:t xml:space="preserve"> </w:t>
            </w:r>
          </w:p>
          <w:p w14:paraId="1D141F6A" w14:textId="346B1B64" w:rsidR="001143C4" w:rsidRPr="00B718A2" w:rsidRDefault="001C3273" w:rsidP="001C3273">
            <w:pPr>
              <w:widowControl w:val="0"/>
              <w:autoSpaceDE w:val="0"/>
              <w:autoSpaceDN w:val="0"/>
              <w:adjustRightInd w:val="0"/>
              <w:spacing w:after="0"/>
              <w:ind w:right="400"/>
              <w:rPr>
                <w:rFonts w:ascii="Segoe UI" w:hAnsi="Segoe UI" w:cs="Segoe UI"/>
                <w:i/>
                <w:color w:val="E7E6E6" w:themeColor="background2"/>
                <w:lang w:val="fr-FR"/>
              </w:rPr>
            </w:pPr>
            <w:r w:rsidRPr="008A671F">
              <w:rPr>
                <w:rFonts w:ascii="Segoe UI" w:hAnsi="Segoe UI" w:cs="Segoe UI"/>
                <w:noProof/>
                <w:color w:val="000000" w:themeColor="text1"/>
                <w:shd w:val="clear" w:color="auto" w:fill="FFFFFF"/>
                <w:lang w:val="fr-CH"/>
              </w:rPr>
              <w:t xml:space="preserve">Pedro Philippe, </w:t>
            </w:r>
            <w:hyperlink r:id="rId73" w:history="1">
              <w:r w:rsidRPr="008A671F">
                <w:rPr>
                  <w:rStyle w:val="Hyperlink"/>
                  <w:rFonts w:ascii="Segoe UI" w:hAnsi="Segoe UI" w:cs="Segoe UI"/>
                  <w:noProof/>
                  <w:shd w:val="clear" w:color="auto" w:fill="FFFFFF"/>
                  <w:lang w:val="fr-CH"/>
                </w:rPr>
                <w:t>pedro.philippe@reach-initiative.or</w:t>
              </w:r>
            </w:hyperlink>
            <w:r w:rsidRPr="008A671F">
              <w:rPr>
                <w:rFonts w:ascii="Segoe UI" w:hAnsi="Segoe UI" w:cs="Segoe UI"/>
                <w:noProof/>
                <w:color w:val="000000" w:themeColor="text1"/>
                <w:shd w:val="clear" w:color="auto" w:fill="FFFFFF"/>
                <w:lang w:val="fr-CH"/>
              </w:rPr>
              <w:t>g</w:t>
            </w:r>
          </w:p>
        </w:tc>
      </w:tr>
    </w:tbl>
    <w:p w14:paraId="0561B634" w14:textId="77777777" w:rsidR="00115D78" w:rsidRPr="00B718A2" w:rsidRDefault="00115D78" w:rsidP="00115D78">
      <w:pPr>
        <w:spacing w:after="0" w:line="360" w:lineRule="auto"/>
        <w:rPr>
          <w:rFonts w:ascii="Segoe UI" w:hAnsi="Segoe UI" w:cs="Segoe UI"/>
          <w:sz w:val="20"/>
          <w:szCs w:val="20"/>
          <w:lang w:val="fr-FR"/>
        </w:rPr>
      </w:pPr>
    </w:p>
    <w:p w14:paraId="10979746" w14:textId="77777777" w:rsidR="00115D78" w:rsidRPr="00653BA3" w:rsidRDefault="00115D78" w:rsidP="00115D78">
      <w:pPr>
        <w:pStyle w:val="Heading1"/>
        <w:sectPr w:rsidR="00115D78" w:rsidRPr="00653BA3" w:rsidSect="003A0933">
          <w:headerReference w:type="first" r:id="rId74"/>
          <w:type w:val="continuous"/>
          <w:pgSz w:w="11906" w:h="16838"/>
          <w:pgMar w:top="993" w:right="991" w:bottom="1417" w:left="1134" w:header="720" w:footer="552" w:gutter="0"/>
          <w:cols w:space="720"/>
          <w:titlePg/>
          <w:docGrid w:linePitch="360"/>
        </w:sectPr>
      </w:pPr>
    </w:p>
    <w:p w14:paraId="22931C9E" w14:textId="77777777" w:rsidR="00115D78" w:rsidRPr="00653BA3" w:rsidRDefault="00115D78" w:rsidP="00942391">
      <w:pPr>
        <w:pStyle w:val="Heading1"/>
        <w:numPr>
          <w:ilvl w:val="0"/>
          <w:numId w:val="25"/>
        </w:numPr>
      </w:pPr>
      <w:r>
        <w:lastRenderedPageBreak/>
        <w:t>Plan de m</w:t>
      </w:r>
      <w:r w:rsidRPr="00653BA3">
        <w:t xml:space="preserve">onitoring </w:t>
      </w:r>
      <w:r>
        <w:t>et d’é</w:t>
      </w:r>
      <w:r w:rsidRPr="00653BA3">
        <w:t>valuation</w:t>
      </w:r>
    </w:p>
    <w:p w14:paraId="00BD981E" w14:textId="77777777" w:rsidR="00115D78" w:rsidRPr="00441253" w:rsidRDefault="00115D78" w:rsidP="00115D78">
      <w:pPr>
        <w:pStyle w:val="ListParagraph"/>
        <w:numPr>
          <w:ilvl w:val="0"/>
          <w:numId w:val="9"/>
        </w:numPr>
        <w:spacing w:after="0" w:line="360" w:lineRule="auto"/>
        <w:ind w:left="360"/>
        <w:rPr>
          <w:rFonts w:ascii="Segoe UI" w:hAnsi="Segoe UI" w:cs="Segoe UI"/>
          <w:i/>
          <w:color w:val="FF0000"/>
          <w:sz w:val="20"/>
          <w:szCs w:val="20"/>
          <w:lang w:val="fr-CH"/>
        </w:rPr>
      </w:pPr>
      <w:r w:rsidRPr="00441253">
        <w:rPr>
          <w:rFonts w:ascii="Segoe UI" w:hAnsi="Segoe UI" w:cs="Segoe UI"/>
          <w:i/>
          <w:color w:val="FF0000"/>
          <w:sz w:val="20"/>
          <w:szCs w:val="20"/>
          <w:lang w:val="fr-CH"/>
        </w:rPr>
        <w:t xml:space="preserve">Veuillez s’il vous plait compléter l’onglet « M&amp;E Framework » et utiliser les outils correspondant dans la Monitoring &amp; Evaluation matrix pour mettre en place le plan au cours du cycle de recherche. </w:t>
      </w:r>
    </w:p>
    <w:tbl>
      <w:tblPr>
        <w:tblW w:w="5000" w:type="pct"/>
        <w:tblLayout w:type="fixed"/>
        <w:tblLook w:val="04A0" w:firstRow="1" w:lastRow="0" w:firstColumn="1" w:lastColumn="0" w:noHBand="0" w:noVBand="1"/>
      </w:tblPr>
      <w:tblGrid>
        <w:gridCol w:w="1973"/>
        <w:gridCol w:w="2412"/>
        <w:gridCol w:w="4536"/>
        <w:gridCol w:w="1274"/>
        <w:gridCol w:w="1277"/>
        <w:gridCol w:w="2936"/>
      </w:tblGrid>
      <w:tr w:rsidR="00115D78" w:rsidRPr="001E1F58" w14:paraId="737D66C0" w14:textId="77777777" w:rsidTr="003A0933">
        <w:trPr>
          <w:trHeight w:val="606"/>
        </w:trPr>
        <w:tc>
          <w:tcPr>
            <w:tcW w:w="685" w:type="pct"/>
            <w:tcBorders>
              <w:top w:val="single" w:sz="8" w:space="0" w:color="auto"/>
              <w:left w:val="single" w:sz="8" w:space="0" w:color="auto"/>
              <w:bottom w:val="nil"/>
              <w:right w:val="single" w:sz="8" w:space="0" w:color="auto"/>
            </w:tcBorders>
            <w:shd w:val="clear" w:color="000000" w:fill="FFD03B"/>
            <w:vAlign w:val="center"/>
            <w:hideMark/>
          </w:tcPr>
          <w:p w14:paraId="04816BA7" w14:textId="77777777" w:rsidR="00115D78" w:rsidRPr="00441253" w:rsidRDefault="00115D78" w:rsidP="003A0933">
            <w:pPr>
              <w:spacing w:after="0" w:line="240" w:lineRule="auto"/>
              <w:jc w:val="left"/>
              <w:rPr>
                <w:rFonts w:ascii="Segoe UI" w:eastAsia="Times New Roman" w:hAnsi="Segoe UI" w:cs="Segoe UI"/>
                <w:b/>
                <w:bCs/>
                <w:color w:val="000000"/>
                <w:sz w:val="20"/>
                <w:szCs w:val="20"/>
                <w:lang w:val="fr-FR" w:eastAsia="en-GB"/>
              </w:rPr>
            </w:pPr>
            <w:r w:rsidRPr="00441253">
              <w:rPr>
                <w:rFonts w:ascii="Segoe UI" w:eastAsia="Times New Roman" w:hAnsi="Segoe UI" w:cs="Segoe UI"/>
                <w:b/>
                <w:bCs/>
                <w:color w:val="000000"/>
                <w:sz w:val="20"/>
                <w:szCs w:val="20"/>
                <w:lang w:val="fr-FR" w:eastAsia="en-GB"/>
              </w:rPr>
              <w:t xml:space="preserve">Objectif IMPACT </w:t>
            </w:r>
          </w:p>
        </w:tc>
        <w:tc>
          <w:tcPr>
            <w:tcW w:w="837" w:type="pct"/>
            <w:tcBorders>
              <w:top w:val="single" w:sz="8" w:space="0" w:color="auto"/>
              <w:left w:val="nil"/>
              <w:bottom w:val="nil"/>
              <w:right w:val="single" w:sz="8" w:space="0" w:color="auto"/>
            </w:tcBorders>
            <w:shd w:val="clear" w:color="000000" w:fill="FFD03B"/>
            <w:vAlign w:val="center"/>
            <w:hideMark/>
          </w:tcPr>
          <w:p w14:paraId="740B9459" w14:textId="77777777" w:rsidR="00115D78" w:rsidRPr="00441253" w:rsidRDefault="00115D78" w:rsidP="003A0933">
            <w:pPr>
              <w:spacing w:after="0" w:line="240" w:lineRule="auto"/>
              <w:jc w:val="left"/>
              <w:rPr>
                <w:rFonts w:ascii="Segoe UI" w:eastAsia="Times New Roman" w:hAnsi="Segoe UI" w:cs="Segoe UI"/>
                <w:b/>
                <w:bCs/>
                <w:color w:val="000000"/>
                <w:sz w:val="20"/>
                <w:szCs w:val="20"/>
                <w:lang w:val="fr-FR" w:eastAsia="en-GB"/>
              </w:rPr>
            </w:pPr>
            <w:r w:rsidRPr="00441253">
              <w:rPr>
                <w:rFonts w:ascii="Segoe UI" w:eastAsia="Times New Roman" w:hAnsi="Segoe UI" w:cs="Segoe UI"/>
                <w:b/>
                <w:bCs/>
                <w:color w:val="000000"/>
                <w:sz w:val="20"/>
                <w:szCs w:val="20"/>
                <w:lang w:val="fr-FR" w:eastAsia="en-GB"/>
              </w:rPr>
              <w:t>Indicateur externe de M&amp;E</w:t>
            </w:r>
          </w:p>
        </w:tc>
        <w:tc>
          <w:tcPr>
            <w:tcW w:w="1574" w:type="pct"/>
            <w:tcBorders>
              <w:top w:val="single" w:sz="8" w:space="0" w:color="auto"/>
              <w:left w:val="nil"/>
              <w:bottom w:val="nil"/>
              <w:right w:val="single" w:sz="8" w:space="0" w:color="auto"/>
            </w:tcBorders>
            <w:shd w:val="clear" w:color="000000" w:fill="FFD03B"/>
            <w:vAlign w:val="center"/>
            <w:hideMark/>
          </w:tcPr>
          <w:p w14:paraId="7B4705E2" w14:textId="77777777" w:rsidR="00115D78" w:rsidRPr="00441253" w:rsidRDefault="00115D78" w:rsidP="003A0933">
            <w:pPr>
              <w:spacing w:after="0" w:line="240" w:lineRule="auto"/>
              <w:jc w:val="left"/>
              <w:rPr>
                <w:rFonts w:ascii="Segoe UI" w:eastAsia="Times New Roman" w:hAnsi="Segoe UI" w:cs="Segoe UI"/>
                <w:b/>
                <w:bCs/>
                <w:color w:val="000000"/>
                <w:sz w:val="20"/>
                <w:szCs w:val="20"/>
                <w:lang w:val="fr-FR" w:eastAsia="en-GB"/>
              </w:rPr>
            </w:pPr>
            <w:r w:rsidRPr="00441253">
              <w:rPr>
                <w:rFonts w:ascii="Segoe UI" w:eastAsia="Times New Roman" w:hAnsi="Segoe UI" w:cs="Segoe UI"/>
                <w:b/>
                <w:bCs/>
                <w:color w:val="000000"/>
                <w:sz w:val="20"/>
                <w:szCs w:val="20"/>
                <w:lang w:val="fr-FR" w:eastAsia="en-GB"/>
              </w:rPr>
              <w:t xml:space="preserve">Indicateur interne de M&amp;E </w:t>
            </w:r>
          </w:p>
        </w:tc>
        <w:tc>
          <w:tcPr>
            <w:tcW w:w="442" w:type="pct"/>
            <w:tcBorders>
              <w:top w:val="single" w:sz="8" w:space="0" w:color="auto"/>
              <w:left w:val="nil"/>
              <w:bottom w:val="nil"/>
              <w:right w:val="single" w:sz="8" w:space="0" w:color="auto"/>
            </w:tcBorders>
            <w:shd w:val="clear" w:color="000000" w:fill="FFD03B"/>
            <w:vAlign w:val="center"/>
            <w:hideMark/>
          </w:tcPr>
          <w:p w14:paraId="6EB9B11A" w14:textId="77777777" w:rsidR="00115D78" w:rsidRPr="00441253" w:rsidRDefault="00115D78" w:rsidP="003A0933">
            <w:pPr>
              <w:spacing w:after="0" w:line="240" w:lineRule="auto"/>
              <w:jc w:val="left"/>
              <w:rPr>
                <w:rFonts w:ascii="Segoe UI" w:eastAsia="Times New Roman" w:hAnsi="Segoe UI" w:cs="Segoe UI"/>
                <w:b/>
                <w:bCs/>
                <w:color w:val="000000"/>
                <w:sz w:val="20"/>
                <w:szCs w:val="20"/>
                <w:lang w:val="fr-FR" w:eastAsia="en-GB"/>
              </w:rPr>
            </w:pPr>
            <w:r w:rsidRPr="00441253">
              <w:rPr>
                <w:rFonts w:ascii="Segoe UI" w:eastAsia="Times New Roman" w:hAnsi="Segoe UI" w:cs="Segoe UI"/>
                <w:b/>
                <w:bCs/>
                <w:color w:val="000000"/>
                <w:sz w:val="20"/>
                <w:szCs w:val="20"/>
                <w:lang w:val="fr-FR" w:eastAsia="en-GB"/>
              </w:rPr>
              <w:t>Point focal</w:t>
            </w:r>
          </w:p>
        </w:tc>
        <w:tc>
          <w:tcPr>
            <w:tcW w:w="443" w:type="pct"/>
            <w:tcBorders>
              <w:top w:val="single" w:sz="8" w:space="0" w:color="auto"/>
              <w:left w:val="nil"/>
              <w:bottom w:val="nil"/>
              <w:right w:val="single" w:sz="8" w:space="0" w:color="auto"/>
            </w:tcBorders>
            <w:shd w:val="clear" w:color="000000" w:fill="FFD03B"/>
            <w:vAlign w:val="center"/>
            <w:hideMark/>
          </w:tcPr>
          <w:p w14:paraId="64CC11FA" w14:textId="77777777" w:rsidR="00115D78" w:rsidRPr="00441253" w:rsidRDefault="00115D78" w:rsidP="003A0933">
            <w:pPr>
              <w:spacing w:after="0" w:line="240" w:lineRule="auto"/>
              <w:jc w:val="left"/>
              <w:rPr>
                <w:rFonts w:ascii="Segoe UI" w:eastAsia="Times New Roman" w:hAnsi="Segoe UI" w:cs="Segoe UI"/>
                <w:b/>
                <w:bCs/>
                <w:color w:val="000000"/>
                <w:sz w:val="20"/>
                <w:szCs w:val="20"/>
                <w:lang w:val="fr-FR" w:eastAsia="en-GB"/>
              </w:rPr>
            </w:pPr>
            <w:r w:rsidRPr="00441253">
              <w:rPr>
                <w:rFonts w:ascii="Segoe UI" w:eastAsia="Times New Roman" w:hAnsi="Segoe UI" w:cs="Segoe UI"/>
                <w:b/>
                <w:bCs/>
                <w:color w:val="000000"/>
                <w:sz w:val="20"/>
                <w:szCs w:val="20"/>
                <w:lang w:val="fr-FR" w:eastAsia="en-GB"/>
              </w:rPr>
              <w:t>Outil</w:t>
            </w:r>
          </w:p>
        </w:tc>
        <w:tc>
          <w:tcPr>
            <w:tcW w:w="1019" w:type="pct"/>
            <w:tcBorders>
              <w:top w:val="single" w:sz="8" w:space="0" w:color="auto"/>
              <w:left w:val="nil"/>
              <w:bottom w:val="nil"/>
              <w:right w:val="single" w:sz="8" w:space="0" w:color="auto"/>
            </w:tcBorders>
            <w:shd w:val="clear" w:color="auto" w:fill="E7E6E6" w:themeFill="background2"/>
            <w:vAlign w:val="center"/>
            <w:hideMark/>
          </w:tcPr>
          <w:p w14:paraId="03DA9471" w14:textId="77777777" w:rsidR="00115D78" w:rsidRPr="00441253" w:rsidRDefault="00115D78" w:rsidP="003A0933">
            <w:pPr>
              <w:spacing w:after="0" w:line="240" w:lineRule="auto"/>
              <w:jc w:val="left"/>
              <w:rPr>
                <w:rFonts w:ascii="Segoe UI" w:eastAsia="Times New Roman" w:hAnsi="Segoe UI" w:cs="Segoe UI"/>
                <w:b/>
                <w:bCs/>
                <w:color w:val="FFFFFF" w:themeColor="background1"/>
                <w:sz w:val="20"/>
                <w:szCs w:val="20"/>
                <w:lang w:val="fr-FR" w:eastAsia="en-GB"/>
              </w:rPr>
            </w:pPr>
            <w:r w:rsidRPr="00441253">
              <w:rPr>
                <w:rFonts w:ascii="Segoe UI" w:eastAsia="Times New Roman" w:hAnsi="Segoe UI" w:cs="Segoe UI"/>
                <w:b/>
                <w:bCs/>
                <w:color w:val="FFFFFF" w:themeColor="background1"/>
                <w:sz w:val="20"/>
                <w:szCs w:val="20"/>
                <w:lang w:val="fr-FR" w:eastAsia="en-GB"/>
              </w:rPr>
              <w:t>L’indicateur sera-t-il suivi ?</w:t>
            </w:r>
          </w:p>
        </w:tc>
      </w:tr>
      <w:tr w:rsidR="00115D78" w:rsidRPr="00441253" w14:paraId="0038F30D" w14:textId="77777777" w:rsidTr="003A0933">
        <w:trPr>
          <w:trHeight w:val="564"/>
        </w:trPr>
        <w:tc>
          <w:tcPr>
            <w:tcW w:w="685" w:type="pct"/>
            <w:vMerge w:val="restart"/>
            <w:tcBorders>
              <w:top w:val="single" w:sz="8" w:space="0" w:color="auto"/>
              <w:left w:val="single" w:sz="8" w:space="0" w:color="auto"/>
              <w:bottom w:val="single" w:sz="4" w:space="0" w:color="auto"/>
              <w:right w:val="single" w:sz="8" w:space="0" w:color="auto"/>
            </w:tcBorders>
            <w:shd w:val="clear" w:color="000000" w:fill="E6B8B7"/>
            <w:vAlign w:val="center"/>
            <w:hideMark/>
          </w:tcPr>
          <w:p w14:paraId="2CDBBA54" w14:textId="77777777" w:rsidR="00115D78" w:rsidRPr="00441253" w:rsidRDefault="00115D78" w:rsidP="003A0933">
            <w:pPr>
              <w:spacing w:after="0" w:line="240" w:lineRule="auto"/>
              <w:jc w:val="left"/>
              <w:rPr>
                <w:rFonts w:ascii="Segoe UI" w:eastAsia="Times New Roman" w:hAnsi="Segoe UI" w:cs="Segoe UI"/>
                <w:b/>
                <w:bCs/>
                <w:sz w:val="20"/>
                <w:szCs w:val="20"/>
                <w:lang w:val="fr-FR" w:eastAsia="en-GB"/>
              </w:rPr>
            </w:pPr>
            <w:r w:rsidRPr="00441253">
              <w:rPr>
                <w:rFonts w:ascii="Segoe UI" w:eastAsia="Times New Roman" w:hAnsi="Segoe UI" w:cs="Segoe UI"/>
                <w:b/>
                <w:bCs/>
                <w:sz w:val="20"/>
                <w:szCs w:val="20"/>
                <w:lang w:val="fr-FR" w:eastAsia="en-GB"/>
              </w:rPr>
              <w:t xml:space="preserve">Les acteurs humanitaires ont accès aux produits IMPACT </w:t>
            </w:r>
          </w:p>
        </w:tc>
        <w:tc>
          <w:tcPr>
            <w:tcW w:w="837" w:type="pct"/>
            <w:vMerge w:val="restart"/>
            <w:tcBorders>
              <w:top w:val="single" w:sz="8" w:space="0" w:color="auto"/>
              <w:left w:val="nil"/>
              <w:bottom w:val="single" w:sz="4" w:space="0" w:color="auto"/>
              <w:right w:val="single" w:sz="4" w:space="0" w:color="auto"/>
            </w:tcBorders>
            <w:shd w:val="clear" w:color="000000" w:fill="F2DCDB"/>
            <w:vAlign w:val="center"/>
            <w:hideMark/>
          </w:tcPr>
          <w:p w14:paraId="0487F59F" w14:textId="77777777" w:rsidR="00115D78" w:rsidRPr="00441253" w:rsidRDefault="00115D78" w:rsidP="003A0933">
            <w:pPr>
              <w:spacing w:after="0" w:line="240" w:lineRule="auto"/>
              <w:jc w:val="left"/>
              <w:rPr>
                <w:rFonts w:ascii="Segoe UI" w:eastAsia="Times New Roman" w:hAnsi="Segoe UI" w:cs="Segoe UI"/>
                <w:color w:val="000000"/>
                <w:sz w:val="20"/>
                <w:szCs w:val="20"/>
                <w:lang w:val="fr-FR" w:eastAsia="en-GB"/>
              </w:rPr>
            </w:pPr>
            <w:r w:rsidRPr="00441253">
              <w:rPr>
                <w:rFonts w:ascii="Segoe UI" w:eastAsia="Times New Roman" w:hAnsi="Segoe UI" w:cs="Segoe UI"/>
                <w:color w:val="000000"/>
                <w:sz w:val="20"/>
                <w:szCs w:val="20"/>
                <w:lang w:val="fr-FR" w:eastAsia="en-GB"/>
              </w:rPr>
              <w:t>Nombre d’organisations humanitaires ayant accès aux services/ produits IMPACT</w:t>
            </w:r>
            <w:r w:rsidRPr="00441253">
              <w:rPr>
                <w:rFonts w:ascii="Segoe UI" w:eastAsia="Times New Roman" w:hAnsi="Segoe UI" w:cs="Segoe UI"/>
                <w:color w:val="000000"/>
                <w:sz w:val="20"/>
                <w:szCs w:val="20"/>
                <w:lang w:val="fr-FR" w:eastAsia="en-GB"/>
              </w:rPr>
              <w:br/>
            </w:r>
            <w:r w:rsidRPr="00441253">
              <w:rPr>
                <w:rFonts w:ascii="Segoe UI" w:eastAsia="Times New Roman" w:hAnsi="Segoe UI" w:cs="Segoe UI"/>
                <w:color w:val="000000"/>
                <w:sz w:val="20"/>
                <w:szCs w:val="20"/>
                <w:lang w:val="fr-FR" w:eastAsia="en-GB"/>
              </w:rPr>
              <w:br/>
              <w:t>Nombre de personnes ayant accès aux services/ produits IMPACT</w:t>
            </w:r>
          </w:p>
        </w:tc>
        <w:tc>
          <w:tcPr>
            <w:tcW w:w="1574" w:type="pct"/>
            <w:tcBorders>
              <w:top w:val="single" w:sz="8" w:space="0" w:color="auto"/>
              <w:left w:val="nil"/>
              <w:bottom w:val="single" w:sz="4" w:space="0" w:color="auto"/>
              <w:right w:val="single" w:sz="4" w:space="0" w:color="auto"/>
            </w:tcBorders>
            <w:shd w:val="clear" w:color="000000" w:fill="F2DCDB"/>
            <w:vAlign w:val="center"/>
            <w:hideMark/>
          </w:tcPr>
          <w:p w14:paraId="6EE684B7" w14:textId="77777777" w:rsidR="00115D78" w:rsidRPr="00441253" w:rsidRDefault="00115D78" w:rsidP="003A0933">
            <w:pPr>
              <w:spacing w:after="0" w:line="240" w:lineRule="auto"/>
              <w:jc w:val="left"/>
              <w:rPr>
                <w:rFonts w:ascii="Segoe UI" w:eastAsia="Times New Roman" w:hAnsi="Segoe UI" w:cs="Segoe UI"/>
                <w:sz w:val="20"/>
                <w:szCs w:val="20"/>
                <w:lang w:val="fr-FR" w:eastAsia="en-GB"/>
              </w:rPr>
            </w:pPr>
            <w:r w:rsidRPr="00441253">
              <w:rPr>
                <w:rFonts w:ascii="Segoe UI" w:eastAsia="Times New Roman" w:hAnsi="Segoe UI" w:cs="Segoe UI"/>
                <w:sz w:val="20"/>
                <w:szCs w:val="20"/>
                <w:lang w:val="fr-FR" w:eastAsia="en-GB"/>
              </w:rPr>
              <w:t># de téléchargements de X produits du Centre de Ressources</w:t>
            </w:r>
          </w:p>
        </w:tc>
        <w:tc>
          <w:tcPr>
            <w:tcW w:w="442" w:type="pct"/>
            <w:tcBorders>
              <w:top w:val="single" w:sz="8" w:space="0" w:color="auto"/>
              <w:left w:val="nil"/>
              <w:bottom w:val="single" w:sz="4" w:space="0" w:color="auto"/>
              <w:right w:val="single" w:sz="4" w:space="0" w:color="auto"/>
            </w:tcBorders>
            <w:shd w:val="clear" w:color="000000" w:fill="F2DCDB"/>
            <w:vAlign w:val="center"/>
            <w:hideMark/>
          </w:tcPr>
          <w:p w14:paraId="1C7E43EA" w14:textId="77777777" w:rsidR="00115D78" w:rsidRPr="00441253" w:rsidRDefault="00115D78" w:rsidP="003A0933">
            <w:pPr>
              <w:spacing w:after="0" w:line="240" w:lineRule="auto"/>
              <w:jc w:val="left"/>
              <w:rPr>
                <w:rFonts w:ascii="Segoe UI" w:eastAsia="Times New Roman" w:hAnsi="Segoe UI" w:cs="Segoe UI"/>
                <w:sz w:val="20"/>
                <w:szCs w:val="20"/>
                <w:lang w:val="fr-FR" w:eastAsia="en-GB"/>
              </w:rPr>
            </w:pPr>
            <w:r w:rsidRPr="00441253">
              <w:rPr>
                <w:rFonts w:ascii="Segoe UI" w:eastAsia="Times New Roman" w:hAnsi="Segoe UI" w:cs="Segoe UI"/>
                <w:sz w:val="20"/>
                <w:szCs w:val="20"/>
                <w:lang w:val="fr-FR" w:eastAsia="en-GB"/>
              </w:rPr>
              <w:t>Demande du pays au siège</w:t>
            </w:r>
          </w:p>
        </w:tc>
        <w:tc>
          <w:tcPr>
            <w:tcW w:w="443" w:type="pct"/>
            <w:vMerge w:val="restart"/>
            <w:tcBorders>
              <w:top w:val="single" w:sz="8" w:space="0" w:color="auto"/>
              <w:left w:val="single" w:sz="4" w:space="0" w:color="auto"/>
              <w:bottom w:val="nil"/>
              <w:right w:val="single" w:sz="8" w:space="0" w:color="auto"/>
            </w:tcBorders>
            <w:shd w:val="clear" w:color="000000" w:fill="F2DCDB"/>
            <w:vAlign w:val="center"/>
            <w:hideMark/>
          </w:tcPr>
          <w:p w14:paraId="33001CFC" w14:textId="77777777" w:rsidR="00115D78" w:rsidRPr="00441253" w:rsidRDefault="00115D78" w:rsidP="003A0933">
            <w:pPr>
              <w:spacing w:after="0" w:line="240" w:lineRule="auto"/>
              <w:jc w:val="left"/>
              <w:rPr>
                <w:rFonts w:ascii="Segoe UI" w:eastAsia="Times New Roman" w:hAnsi="Segoe UI" w:cs="Segoe UI"/>
                <w:sz w:val="20"/>
                <w:szCs w:val="20"/>
                <w:lang w:val="fr-FR" w:eastAsia="en-GB"/>
              </w:rPr>
            </w:pPr>
            <w:r w:rsidRPr="00441253">
              <w:rPr>
                <w:rFonts w:ascii="Segoe UI" w:eastAsia="Times New Roman" w:hAnsi="Segoe UI" w:cs="Segoe UI"/>
                <w:sz w:val="20"/>
                <w:szCs w:val="20"/>
                <w:lang w:val="fr-FR" w:eastAsia="en-GB"/>
              </w:rPr>
              <w:t>Journal_utilisateur (</w:t>
            </w:r>
            <w:r w:rsidRPr="00441253">
              <w:rPr>
                <w:rFonts w:ascii="Segoe UI" w:eastAsia="Times New Roman" w:hAnsi="Segoe UI" w:cs="Segoe UI"/>
                <w:i/>
                <w:sz w:val="20"/>
                <w:szCs w:val="20"/>
                <w:lang w:val="fr-FR" w:eastAsia="en-GB"/>
              </w:rPr>
              <w:t>User_log</w:t>
            </w:r>
            <w:r w:rsidRPr="00441253">
              <w:rPr>
                <w:rFonts w:ascii="Segoe UI" w:eastAsia="Times New Roman" w:hAnsi="Segoe UI" w:cs="Segoe UI"/>
                <w:sz w:val="20"/>
                <w:szCs w:val="20"/>
                <w:lang w:val="fr-FR" w:eastAsia="en-GB"/>
              </w:rPr>
              <w:t>)</w:t>
            </w:r>
          </w:p>
        </w:tc>
        <w:tc>
          <w:tcPr>
            <w:tcW w:w="1019" w:type="pct"/>
            <w:tcBorders>
              <w:top w:val="single" w:sz="8" w:space="0" w:color="auto"/>
              <w:left w:val="nil"/>
              <w:bottom w:val="nil"/>
              <w:right w:val="single" w:sz="8" w:space="0" w:color="auto"/>
            </w:tcBorders>
            <w:shd w:val="clear" w:color="000000" w:fill="EEECE1"/>
            <w:noWrap/>
            <w:vAlign w:val="center"/>
          </w:tcPr>
          <w:p w14:paraId="2664B322" w14:textId="4AFDE2FF" w:rsidR="00115D78" w:rsidRPr="00441253" w:rsidRDefault="004B49F6" w:rsidP="003A0933">
            <w:pPr>
              <w:spacing w:after="0" w:line="240" w:lineRule="auto"/>
              <w:jc w:val="left"/>
              <w:rPr>
                <w:rFonts w:ascii="Segoe UI" w:eastAsia="Times New Roman" w:hAnsi="Segoe UI" w:cs="Segoe UI"/>
                <w:i/>
                <w:iCs/>
                <w:color w:val="808080"/>
                <w:sz w:val="20"/>
                <w:szCs w:val="20"/>
                <w:lang w:val="fr-FR" w:eastAsia="en-GB"/>
              </w:rPr>
            </w:pPr>
            <w:r>
              <w:rPr>
                <w:rFonts w:ascii="Segoe UI" w:hAnsi="Segoe UI" w:cs="Segoe UI"/>
                <w:sz w:val="20"/>
                <w:szCs w:val="20"/>
                <w:lang w:val="fr-FR"/>
              </w:rPr>
              <w:t>X</w:t>
            </w:r>
            <w:r w:rsidR="00115D78" w:rsidRPr="00441253">
              <w:rPr>
                <w:rFonts w:ascii="Segoe UI" w:hAnsi="Segoe UI" w:cs="Segoe UI"/>
                <w:sz w:val="20"/>
                <w:szCs w:val="20"/>
                <w:lang w:val="fr-FR"/>
              </w:rPr>
              <w:t xml:space="preserve"> Oui</w:t>
            </w:r>
          </w:p>
        </w:tc>
      </w:tr>
      <w:tr w:rsidR="00115D78" w:rsidRPr="00441253" w14:paraId="40E82A57" w14:textId="77777777" w:rsidTr="003A0933">
        <w:trPr>
          <w:trHeight w:val="564"/>
        </w:trPr>
        <w:tc>
          <w:tcPr>
            <w:tcW w:w="685" w:type="pct"/>
            <w:vMerge/>
            <w:tcBorders>
              <w:top w:val="single" w:sz="8" w:space="0" w:color="auto"/>
              <w:left w:val="single" w:sz="8" w:space="0" w:color="auto"/>
              <w:bottom w:val="single" w:sz="4" w:space="0" w:color="auto"/>
              <w:right w:val="single" w:sz="8" w:space="0" w:color="auto"/>
            </w:tcBorders>
            <w:vAlign w:val="center"/>
            <w:hideMark/>
          </w:tcPr>
          <w:p w14:paraId="23D0E914" w14:textId="77777777" w:rsidR="00115D78" w:rsidRPr="00441253" w:rsidRDefault="00115D78" w:rsidP="003A0933">
            <w:pPr>
              <w:spacing w:after="0" w:line="240" w:lineRule="auto"/>
              <w:jc w:val="left"/>
              <w:rPr>
                <w:rFonts w:ascii="Segoe UI" w:eastAsia="Times New Roman" w:hAnsi="Segoe UI" w:cs="Segoe UI"/>
                <w:b/>
                <w:bCs/>
                <w:sz w:val="20"/>
                <w:szCs w:val="20"/>
                <w:lang w:val="fr-FR" w:eastAsia="en-GB"/>
              </w:rPr>
            </w:pPr>
          </w:p>
        </w:tc>
        <w:tc>
          <w:tcPr>
            <w:tcW w:w="837" w:type="pct"/>
            <w:vMerge/>
            <w:tcBorders>
              <w:top w:val="single" w:sz="8" w:space="0" w:color="auto"/>
              <w:left w:val="nil"/>
              <w:bottom w:val="single" w:sz="4" w:space="0" w:color="auto"/>
              <w:right w:val="single" w:sz="4" w:space="0" w:color="auto"/>
            </w:tcBorders>
            <w:vAlign w:val="center"/>
            <w:hideMark/>
          </w:tcPr>
          <w:p w14:paraId="208A7651" w14:textId="77777777" w:rsidR="00115D78" w:rsidRPr="00441253" w:rsidRDefault="00115D78" w:rsidP="003A0933">
            <w:pPr>
              <w:spacing w:after="0" w:line="240" w:lineRule="auto"/>
              <w:jc w:val="left"/>
              <w:rPr>
                <w:rFonts w:ascii="Segoe UI" w:eastAsia="Times New Roman" w:hAnsi="Segoe UI" w:cs="Segoe UI"/>
                <w:color w:val="000000"/>
                <w:sz w:val="20"/>
                <w:szCs w:val="20"/>
                <w:lang w:val="fr-FR" w:eastAsia="en-GB"/>
              </w:rPr>
            </w:pPr>
          </w:p>
        </w:tc>
        <w:tc>
          <w:tcPr>
            <w:tcW w:w="1574" w:type="pct"/>
            <w:tcBorders>
              <w:top w:val="nil"/>
              <w:left w:val="nil"/>
              <w:bottom w:val="single" w:sz="4" w:space="0" w:color="auto"/>
              <w:right w:val="single" w:sz="4" w:space="0" w:color="auto"/>
            </w:tcBorders>
            <w:shd w:val="clear" w:color="000000" w:fill="F2DCDB"/>
            <w:vAlign w:val="center"/>
            <w:hideMark/>
          </w:tcPr>
          <w:p w14:paraId="7AE9BF50" w14:textId="77777777" w:rsidR="00115D78" w:rsidRPr="00441253" w:rsidRDefault="00115D78" w:rsidP="003A0933">
            <w:pPr>
              <w:spacing w:after="0" w:line="240" w:lineRule="auto"/>
              <w:jc w:val="left"/>
              <w:rPr>
                <w:rFonts w:ascii="Segoe UI" w:eastAsia="Times New Roman" w:hAnsi="Segoe UI" w:cs="Segoe UI"/>
                <w:sz w:val="20"/>
                <w:szCs w:val="20"/>
                <w:lang w:val="fr-FR" w:eastAsia="en-GB"/>
              </w:rPr>
            </w:pPr>
            <w:r w:rsidRPr="00441253">
              <w:rPr>
                <w:rFonts w:ascii="Segoe UI" w:eastAsia="Times New Roman" w:hAnsi="Segoe UI" w:cs="Segoe UI"/>
                <w:sz w:val="20"/>
                <w:szCs w:val="20"/>
                <w:lang w:val="fr-FR" w:eastAsia="en-GB"/>
              </w:rPr>
              <w:t># de téléchargements de X produits de Relief Web</w:t>
            </w:r>
          </w:p>
        </w:tc>
        <w:tc>
          <w:tcPr>
            <w:tcW w:w="442" w:type="pct"/>
            <w:tcBorders>
              <w:top w:val="nil"/>
              <w:left w:val="nil"/>
              <w:bottom w:val="single" w:sz="4" w:space="0" w:color="auto"/>
              <w:right w:val="single" w:sz="4" w:space="0" w:color="auto"/>
            </w:tcBorders>
            <w:shd w:val="clear" w:color="000000" w:fill="F2DCDB"/>
            <w:vAlign w:val="center"/>
            <w:hideMark/>
          </w:tcPr>
          <w:p w14:paraId="745D619C" w14:textId="77777777" w:rsidR="00115D78" w:rsidRPr="00441253" w:rsidRDefault="00115D78" w:rsidP="003A0933">
            <w:pPr>
              <w:spacing w:after="0" w:line="240" w:lineRule="auto"/>
              <w:jc w:val="left"/>
              <w:rPr>
                <w:rFonts w:ascii="Segoe UI" w:eastAsia="Times New Roman" w:hAnsi="Segoe UI" w:cs="Segoe UI"/>
                <w:sz w:val="20"/>
                <w:szCs w:val="20"/>
                <w:lang w:val="fr-FR" w:eastAsia="en-GB"/>
              </w:rPr>
            </w:pPr>
            <w:r w:rsidRPr="00441253">
              <w:rPr>
                <w:rFonts w:ascii="Segoe UI" w:eastAsia="Times New Roman" w:hAnsi="Segoe UI" w:cs="Segoe UI"/>
                <w:sz w:val="20"/>
                <w:szCs w:val="20"/>
                <w:lang w:val="fr-FR" w:eastAsia="en-GB"/>
              </w:rPr>
              <w:t>Demande du pays au siège</w:t>
            </w:r>
          </w:p>
        </w:tc>
        <w:tc>
          <w:tcPr>
            <w:tcW w:w="443" w:type="pct"/>
            <w:vMerge/>
            <w:tcBorders>
              <w:top w:val="single" w:sz="8" w:space="0" w:color="auto"/>
              <w:left w:val="single" w:sz="4" w:space="0" w:color="auto"/>
              <w:bottom w:val="nil"/>
              <w:right w:val="single" w:sz="8" w:space="0" w:color="auto"/>
            </w:tcBorders>
            <w:vAlign w:val="center"/>
            <w:hideMark/>
          </w:tcPr>
          <w:p w14:paraId="3D76A01F" w14:textId="77777777" w:rsidR="00115D78" w:rsidRPr="00441253" w:rsidRDefault="00115D78" w:rsidP="003A0933">
            <w:pPr>
              <w:spacing w:after="0" w:line="240" w:lineRule="auto"/>
              <w:jc w:val="left"/>
              <w:rPr>
                <w:rFonts w:ascii="Segoe UI" w:eastAsia="Times New Roman" w:hAnsi="Segoe UI" w:cs="Segoe UI"/>
                <w:sz w:val="20"/>
                <w:szCs w:val="20"/>
                <w:lang w:val="fr-FR" w:eastAsia="en-GB"/>
              </w:rPr>
            </w:pPr>
          </w:p>
        </w:tc>
        <w:tc>
          <w:tcPr>
            <w:tcW w:w="1019" w:type="pct"/>
            <w:tcBorders>
              <w:top w:val="nil"/>
              <w:left w:val="nil"/>
              <w:bottom w:val="nil"/>
              <w:right w:val="single" w:sz="8" w:space="0" w:color="auto"/>
            </w:tcBorders>
            <w:shd w:val="clear" w:color="000000" w:fill="EEECE1"/>
            <w:noWrap/>
            <w:vAlign w:val="center"/>
          </w:tcPr>
          <w:p w14:paraId="0AE9A83F" w14:textId="016FEE29" w:rsidR="00115D78" w:rsidRPr="00441253" w:rsidRDefault="004B49F6" w:rsidP="003A0933">
            <w:pPr>
              <w:spacing w:after="0" w:line="240" w:lineRule="auto"/>
              <w:jc w:val="left"/>
              <w:rPr>
                <w:rFonts w:ascii="Segoe UI" w:eastAsia="Times New Roman" w:hAnsi="Segoe UI" w:cs="Segoe UI"/>
                <w:color w:val="808080"/>
                <w:sz w:val="20"/>
                <w:szCs w:val="20"/>
                <w:lang w:val="fr-FR" w:eastAsia="en-GB"/>
              </w:rPr>
            </w:pPr>
            <w:r>
              <w:rPr>
                <w:rFonts w:ascii="Segoe UI" w:hAnsi="Segoe UI" w:cs="Segoe UI"/>
                <w:sz w:val="20"/>
                <w:szCs w:val="20"/>
                <w:lang w:val="fr-FR"/>
              </w:rPr>
              <w:t>X</w:t>
            </w:r>
            <w:r w:rsidR="00115D78" w:rsidRPr="00441253">
              <w:rPr>
                <w:rFonts w:ascii="Segoe UI" w:hAnsi="Segoe UI" w:cs="Segoe UI"/>
                <w:sz w:val="20"/>
                <w:szCs w:val="20"/>
                <w:lang w:val="fr-FR"/>
              </w:rPr>
              <w:t xml:space="preserve"> Oui     </w:t>
            </w:r>
          </w:p>
        </w:tc>
      </w:tr>
      <w:tr w:rsidR="00115D78" w:rsidRPr="00441253" w14:paraId="7ED1974F" w14:textId="77777777" w:rsidTr="003A0933">
        <w:trPr>
          <w:trHeight w:val="282"/>
        </w:trPr>
        <w:tc>
          <w:tcPr>
            <w:tcW w:w="685" w:type="pct"/>
            <w:vMerge/>
            <w:tcBorders>
              <w:top w:val="single" w:sz="8" w:space="0" w:color="auto"/>
              <w:left w:val="single" w:sz="8" w:space="0" w:color="auto"/>
              <w:bottom w:val="single" w:sz="4" w:space="0" w:color="auto"/>
              <w:right w:val="single" w:sz="8" w:space="0" w:color="auto"/>
            </w:tcBorders>
            <w:vAlign w:val="center"/>
            <w:hideMark/>
          </w:tcPr>
          <w:p w14:paraId="25AD20F3" w14:textId="77777777" w:rsidR="00115D78" w:rsidRPr="00441253" w:rsidRDefault="00115D78" w:rsidP="003A0933">
            <w:pPr>
              <w:spacing w:after="0" w:line="240" w:lineRule="auto"/>
              <w:jc w:val="left"/>
              <w:rPr>
                <w:rFonts w:ascii="Segoe UI" w:eastAsia="Times New Roman" w:hAnsi="Segoe UI" w:cs="Segoe UI"/>
                <w:b/>
                <w:bCs/>
                <w:sz w:val="20"/>
                <w:szCs w:val="20"/>
                <w:lang w:val="fr-FR" w:eastAsia="en-GB"/>
              </w:rPr>
            </w:pPr>
          </w:p>
        </w:tc>
        <w:tc>
          <w:tcPr>
            <w:tcW w:w="837" w:type="pct"/>
            <w:vMerge/>
            <w:tcBorders>
              <w:top w:val="single" w:sz="8" w:space="0" w:color="auto"/>
              <w:left w:val="nil"/>
              <w:bottom w:val="single" w:sz="4" w:space="0" w:color="auto"/>
              <w:right w:val="single" w:sz="4" w:space="0" w:color="auto"/>
            </w:tcBorders>
            <w:vAlign w:val="center"/>
            <w:hideMark/>
          </w:tcPr>
          <w:p w14:paraId="7DD5DFD8" w14:textId="77777777" w:rsidR="00115D78" w:rsidRPr="00441253" w:rsidRDefault="00115D78" w:rsidP="003A0933">
            <w:pPr>
              <w:spacing w:after="0" w:line="240" w:lineRule="auto"/>
              <w:jc w:val="left"/>
              <w:rPr>
                <w:rFonts w:ascii="Segoe UI" w:eastAsia="Times New Roman" w:hAnsi="Segoe UI" w:cs="Segoe UI"/>
                <w:color w:val="000000"/>
                <w:sz w:val="20"/>
                <w:szCs w:val="20"/>
                <w:lang w:val="fr-FR" w:eastAsia="en-GB"/>
              </w:rPr>
            </w:pPr>
          </w:p>
        </w:tc>
        <w:tc>
          <w:tcPr>
            <w:tcW w:w="1574" w:type="pct"/>
            <w:tcBorders>
              <w:top w:val="nil"/>
              <w:left w:val="nil"/>
              <w:bottom w:val="single" w:sz="4" w:space="0" w:color="auto"/>
              <w:right w:val="single" w:sz="4" w:space="0" w:color="auto"/>
            </w:tcBorders>
            <w:shd w:val="clear" w:color="000000" w:fill="F2DCDB"/>
            <w:vAlign w:val="center"/>
            <w:hideMark/>
          </w:tcPr>
          <w:p w14:paraId="10F94BF2" w14:textId="77777777" w:rsidR="00115D78" w:rsidRPr="00441253" w:rsidRDefault="00115D78" w:rsidP="003A0933">
            <w:pPr>
              <w:spacing w:after="0" w:line="240" w:lineRule="auto"/>
              <w:jc w:val="left"/>
              <w:rPr>
                <w:rFonts w:ascii="Segoe UI" w:eastAsia="Times New Roman" w:hAnsi="Segoe UI" w:cs="Segoe UI"/>
                <w:sz w:val="20"/>
                <w:szCs w:val="20"/>
                <w:lang w:val="fr-FR" w:eastAsia="en-GB"/>
              </w:rPr>
            </w:pPr>
            <w:r w:rsidRPr="00441253">
              <w:rPr>
                <w:rFonts w:ascii="Segoe UI" w:eastAsia="Times New Roman" w:hAnsi="Segoe UI" w:cs="Segoe UI"/>
                <w:sz w:val="20"/>
                <w:szCs w:val="20"/>
                <w:lang w:val="fr-FR" w:eastAsia="en-GB"/>
              </w:rPr>
              <w:t># de téléchargements de X produits à partir de plates-formes au niveau du pays</w:t>
            </w:r>
          </w:p>
        </w:tc>
        <w:tc>
          <w:tcPr>
            <w:tcW w:w="442" w:type="pct"/>
            <w:tcBorders>
              <w:top w:val="nil"/>
              <w:left w:val="nil"/>
              <w:bottom w:val="single" w:sz="4" w:space="0" w:color="auto"/>
              <w:right w:val="single" w:sz="4" w:space="0" w:color="auto"/>
            </w:tcBorders>
            <w:shd w:val="clear" w:color="000000" w:fill="F2DCDB"/>
            <w:vAlign w:val="center"/>
            <w:hideMark/>
          </w:tcPr>
          <w:p w14:paraId="46E33ABC" w14:textId="77777777" w:rsidR="00115D78" w:rsidRPr="00441253" w:rsidRDefault="00115D78" w:rsidP="003A0933">
            <w:pPr>
              <w:spacing w:after="0" w:line="240" w:lineRule="auto"/>
              <w:jc w:val="left"/>
              <w:rPr>
                <w:rFonts w:ascii="Segoe UI" w:eastAsia="Times New Roman" w:hAnsi="Segoe UI" w:cs="Segoe UI"/>
                <w:sz w:val="20"/>
                <w:szCs w:val="20"/>
                <w:lang w:val="fr-FR" w:eastAsia="en-GB"/>
              </w:rPr>
            </w:pPr>
            <w:r w:rsidRPr="00441253">
              <w:rPr>
                <w:rFonts w:ascii="Segoe UI" w:eastAsia="Times New Roman" w:hAnsi="Segoe UI" w:cs="Segoe UI"/>
                <w:sz w:val="20"/>
                <w:szCs w:val="20"/>
                <w:lang w:val="fr-FR" w:eastAsia="en-GB"/>
              </w:rPr>
              <w:t>Equipe du pays</w:t>
            </w:r>
          </w:p>
        </w:tc>
        <w:tc>
          <w:tcPr>
            <w:tcW w:w="443" w:type="pct"/>
            <w:vMerge/>
            <w:tcBorders>
              <w:top w:val="single" w:sz="8" w:space="0" w:color="auto"/>
              <w:left w:val="single" w:sz="4" w:space="0" w:color="auto"/>
              <w:bottom w:val="nil"/>
              <w:right w:val="single" w:sz="8" w:space="0" w:color="auto"/>
            </w:tcBorders>
            <w:vAlign w:val="center"/>
            <w:hideMark/>
          </w:tcPr>
          <w:p w14:paraId="16512480" w14:textId="77777777" w:rsidR="00115D78" w:rsidRPr="00441253" w:rsidRDefault="00115D78" w:rsidP="003A0933">
            <w:pPr>
              <w:spacing w:after="0" w:line="240" w:lineRule="auto"/>
              <w:jc w:val="left"/>
              <w:rPr>
                <w:rFonts w:ascii="Segoe UI" w:eastAsia="Times New Roman" w:hAnsi="Segoe UI" w:cs="Segoe UI"/>
                <w:sz w:val="20"/>
                <w:szCs w:val="20"/>
                <w:lang w:val="fr-FR" w:eastAsia="en-GB"/>
              </w:rPr>
            </w:pPr>
          </w:p>
        </w:tc>
        <w:tc>
          <w:tcPr>
            <w:tcW w:w="1019" w:type="pct"/>
            <w:tcBorders>
              <w:top w:val="nil"/>
              <w:left w:val="nil"/>
              <w:bottom w:val="nil"/>
              <w:right w:val="single" w:sz="8" w:space="0" w:color="auto"/>
            </w:tcBorders>
            <w:shd w:val="clear" w:color="000000" w:fill="EEECE1"/>
            <w:noWrap/>
            <w:vAlign w:val="center"/>
          </w:tcPr>
          <w:p w14:paraId="41F2130C" w14:textId="01B51F00" w:rsidR="00115D78" w:rsidRPr="00441253" w:rsidRDefault="00B76545" w:rsidP="003A0933">
            <w:pPr>
              <w:spacing w:after="0" w:line="240" w:lineRule="auto"/>
              <w:jc w:val="left"/>
              <w:rPr>
                <w:rFonts w:ascii="Segoe UI" w:eastAsia="Times New Roman" w:hAnsi="Segoe UI" w:cs="Segoe UI"/>
                <w:color w:val="808080"/>
                <w:sz w:val="20"/>
                <w:szCs w:val="20"/>
                <w:lang w:val="fr-FR" w:eastAsia="en-GB"/>
              </w:rPr>
            </w:pPr>
            <w:r>
              <w:rPr>
                <w:rFonts w:ascii="Segoe UI" w:hAnsi="Segoe UI" w:cs="Segoe UI"/>
                <w:sz w:val="20"/>
                <w:szCs w:val="20"/>
                <w:lang w:val="fr-FR"/>
              </w:rPr>
              <w:t>X</w:t>
            </w:r>
            <w:r w:rsidR="00115D78" w:rsidRPr="00441253">
              <w:rPr>
                <w:rFonts w:ascii="Segoe UI" w:hAnsi="Segoe UI" w:cs="Segoe UI"/>
                <w:sz w:val="20"/>
                <w:szCs w:val="20"/>
                <w:lang w:val="fr-FR"/>
              </w:rPr>
              <w:t xml:space="preserve"> Oui</w:t>
            </w:r>
          </w:p>
        </w:tc>
      </w:tr>
      <w:tr w:rsidR="00115D78" w:rsidRPr="00441253" w14:paraId="0DE3B2DC" w14:textId="77777777" w:rsidTr="003A0933">
        <w:trPr>
          <w:trHeight w:val="564"/>
        </w:trPr>
        <w:tc>
          <w:tcPr>
            <w:tcW w:w="685" w:type="pct"/>
            <w:vMerge/>
            <w:tcBorders>
              <w:top w:val="single" w:sz="8" w:space="0" w:color="auto"/>
              <w:left w:val="single" w:sz="8" w:space="0" w:color="auto"/>
              <w:bottom w:val="single" w:sz="4" w:space="0" w:color="auto"/>
              <w:right w:val="single" w:sz="8" w:space="0" w:color="auto"/>
            </w:tcBorders>
            <w:vAlign w:val="center"/>
            <w:hideMark/>
          </w:tcPr>
          <w:p w14:paraId="49A6BDBD" w14:textId="77777777" w:rsidR="00115D78" w:rsidRPr="00441253" w:rsidRDefault="00115D78" w:rsidP="003A0933">
            <w:pPr>
              <w:spacing w:after="0" w:line="240" w:lineRule="auto"/>
              <w:jc w:val="left"/>
              <w:rPr>
                <w:rFonts w:ascii="Segoe UI" w:eastAsia="Times New Roman" w:hAnsi="Segoe UI" w:cs="Segoe UI"/>
                <w:b/>
                <w:bCs/>
                <w:sz w:val="20"/>
                <w:szCs w:val="20"/>
                <w:lang w:val="fr-FR" w:eastAsia="en-GB"/>
              </w:rPr>
            </w:pPr>
          </w:p>
        </w:tc>
        <w:tc>
          <w:tcPr>
            <w:tcW w:w="837" w:type="pct"/>
            <w:vMerge/>
            <w:tcBorders>
              <w:top w:val="single" w:sz="8" w:space="0" w:color="auto"/>
              <w:left w:val="nil"/>
              <w:bottom w:val="single" w:sz="4" w:space="0" w:color="auto"/>
              <w:right w:val="single" w:sz="4" w:space="0" w:color="auto"/>
            </w:tcBorders>
            <w:vAlign w:val="center"/>
            <w:hideMark/>
          </w:tcPr>
          <w:p w14:paraId="1CC9E83C" w14:textId="77777777" w:rsidR="00115D78" w:rsidRPr="00441253" w:rsidRDefault="00115D78" w:rsidP="003A0933">
            <w:pPr>
              <w:spacing w:after="0" w:line="240" w:lineRule="auto"/>
              <w:jc w:val="left"/>
              <w:rPr>
                <w:rFonts w:ascii="Segoe UI" w:eastAsia="Times New Roman" w:hAnsi="Segoe UI" w:cs="Segoe UI"/>
                <w:color w:val="000000"/>
                <w:sz w:val="20"/>
                <w:szCs w:val="20"/>
                <w:lang w:val="fr-FR" w:eastAsia="en-GB"/>
              </w:rPr>
            </w:pPr>
          </w:p>
        </w:tc>
        <w:tc>
          <w:tcPr>
            <w:tcW w:w="1574" w:type="pct"/>
            <w:tcBorders>
              <w:top w:val="nil"/>
              <w:left w:val="nil"/>
              <w:bottom w:val="single" w:sz="4" w:space="0" w:color="auto"/>
              <w:right w:val="single" w:sz="4" w:space="0" w:color="auto"/>
            </w:tcBorders>
            <w:shd w:val="clear" w:color="000000" w:fill="F2DCDB"/>
            <w:vAlign w:val="center"/>
            <w:hideMark/>
          </w:tcPr>
          <w:p w14:paraId="08DF00D8" w14:textId="77777777" w:rsidR="00115D78" w:rsidRPr="00441253" w:rsidRDefault="00115D78" w:rsidP="003A0933">
            <w:pPr>
              <w:spacing w:after="0" w:line="240" w:lineRule="auto"/>
              <w:jc w:val="left"/>
              <w:rPr>
                <w:rFonts w:ascii="Segoe UI" w:eastAsia="Times New Roman" w:hAnsi="Segoe UI" w:cs="Segoe UI"/>
                <w:sz w:val="20"/>
                <w:szCs w:val="20"/>
                <w:lang w:val="fr-CH" w:eastAsia="en-GB"/>
              </w:rPr>
            </w:pPr>
            <w:r w:rsidRPr="00441253">
              <w:rPr>
                <w:rFonts w:ascii="Segoe UI" w:eastAsia="Times New Roman" w:hAnsi="Segoe UI" w:cs="Segoe UI"/>
                <w:sz w:val="20"/>
                <w:szCs w:val="20"/>
                <w:lang w:val="fr-CH" w:eastAsia="en-GB"/>
              </w:rPr>
              <w:t># de clics sur x produits du bulletin global d’information REACH (</w:t>
            </w:r>
            <w:r w:rsidRPr="00441253">
              <w:rPr>
                <w:rFonts w:ascii="Segoe UI" w:eastAsia="Times New Roman" w:hAnsi="Segoe UI" w:cs="Segoe UI"/>
                <w:i/>
                <w:sz w:val="20"/>
                <w:szCs w:val="20"/>
                <w:lang w:val="fr-CH" w:eastAsia="en-GB"/>
              </w:rPr>
              <w:t>global newsletter</w:t>
            </w:r>
            <w:r w:rsidRPr="00441253">
              <w:rPr>
                <w:rFonts w:ascii="Segoe UI" w:eastAsia="Times New Roman" w:hAnsi="Segoe UI" w:cs="Segoe UI"/>
                <w:sz w:val="20"/>
                <w:szCs w:val="20"/>
                <w:lang w:val="fr-CH" w:eastAsia="en-GB"/>
              </w:rPr>
              <w:t>)</w:t>
            </w:r>
          </w:p>
        </w:tc>
        <w:tc>
          <w:tcPr>
            <w:tcW w:w="442" w:type="pct"/>
            <w:tcBorders>
              <w:top w:val="nil"/>
              <w:left w:val="nil"/>
              <w:bottom w:val="single" w:sz="4" w:space="0" w:color="auto"/>
              <w:right w:val="single" w:sz="4" w:space="0" w:color="auto"/>
            </w:tcBorders>
            <w:shd w:val="clear" w:color="000000" w:fill="F2DCDB"/>
            <w:vAlign w:val="center"/>
            <w:hideMark/>
          </w:tcPr>
          <w:p w14:paraId="6E30170A" w14:textId="77777777" w:rsidR="00115D78" w:rsidRPr="00441253" w:rsidRDefault="00115D78" w:rsidP="003A0933">
            <w:pPr>
              <w:spacing w:after="0" w:line="240" w:lineRule="auto"/>
              <w:jc w:val="left"/>
              <w:rPr>
                <w:rFonts w:ascii="Segoe UI" w:eastAsia="Times New Roman" w:hAnsi="Segoe UI" w:cs="Segoe UI"/>
                <w:sz w:val="20"/>
                <w:szCs w:val="20"/>
                <w:lang w:val="fr-FR" w:eastAsia="en-GB"/>
              </w:rPr>
            </w:pPr>
            <w:r w:rsidRPr="00441253">
              <w:rPr>
                <w:rFonts w:ascii="Segoe UI" w:eastAsia="Times New Roman" w:hAnsi="Segoe UI" w:cs="Segoe UI"/>
                <w:sz w:val="20"/>
                <w:szCs w:val="20"/>
                <w:lang w:val="fr-FR" w:eastAsia="en-GB"/>
              </w:rPr>
              <w:t>Demande du pays au siège</w:t>
            </w:r>
          </w:p>
        </w:tc>
        <w:tc>
          <w:tcPr>
            <w:tcW w:w="443" w:type="pct"/>
            <w:vMerge/>
            <w:tcBorders>
              <w:top w:val="single" w:sz="8" w:space="0" w:color="auto"/>
              <w:left w:val="single" w:sz="4" w:space="0" w:color="auto"/>
              <w:bottom w:val="nil"/>
              <w:right w:val="single" w:sz="8" w:space="0" w:color="auto"/>
            </w:tcBorders>
            <w:vAlign w:val="center"/>
            <w:hideMark/>
          </w:tcPr>
          <w:p w14:paraId="45F0B9CB" w14:textId="77777777" w:rsidR="00115D78" w:rsidRPr="00441253" w:rsidRDefault="00115D78" w:rsidP="003A0933">
            <w:pPr>
              <w:spacing w:after="0" w:line="240" w:lineRule="auto"/>
              <w:jc w:val="left"/>
              <w:rPr>
                <w:rFonts w:ascii="Segoe UI" w:eastAsia="Times New Roman" w:hAnsi="Segoe UI" w:cs="Segoe UI"/>
                <w:sz w:val="20"/>
                <w:szCs w:val="20"/>
                <w:lang w:val="fr-FR" w:eastAsia="en-GB"/>
              </w:rPr>
            </w:pPr>
          </w:p>
        </w:tc>
        <w:tc>
          <w:tcPr>
            <w:tcW w:w="1019" w:type="pct"/>
            <w:tcBorders>
              <w:top w:val="nil"/>
              <w:left w:val="nil"/>
              <w:bottom w:val="nil"/>
              <w:right w:val="single" w:sz="8" w:space="0" w:color="auto"/>
            </w:tcBorders>
            <w:shd w:val="clear" w:color="000000" w:fill="EEECE1"/>
            <w:noWrap/>
            <w:vAlign w:val="center"/>
            <w:hideMark/>
          </w:tcPr>
          <w:p w14:paraId="3F146E99" w14:textId="0063C3A3" w:rsidR="00115D78" w:rsidRPr="00441253" w:rsidRDefault="00B76545" w:rsidP="003A0933">
            <w:pPr>
              <w:spacing w:after="0" w:line="240" w:lineRule="auto"/>
              <w:jc w:val="left"/>
              <w:rPr>
                <w:rFonts w:ascii="Segoe UI" w:eastAsia="Times New Roman" w:hAnsi="Segoe UI" w:cs="Segoe UI"/>
                <w:color w:val="808080"/>
                <w:sz w:val="20"/>
                <w:szCs w:val="20"/>
                <w:lang w:val="fr-FR" w:eastAsia="en-GB"/>
              </w:rPr>
            </w:pPr>
            <w:r>
              <w:rPr>
                <w:rFonts w:ascii="Segoe UI" w:hAnsi="Segoe UI" w:cs="Segoe UI"/>
                <w:sz w:val="20"/>
                <w:szCs w:val="20"/>
                <w:lang w:val="fr-FR"/>
              </w:rPr>
              <w:t>X</w:t>
            </w:r>
            <w:r w:rsidR="00115D78" w:rsidRPr="00441253">
              <w:rPr>
                <w:rFonts w:ascii="Segoe UI" w:hAnsi="Segoe UI" w:cs="Segoe UI"/>
                <w:sz w:val="20"/>
                <w:szCs w:val="20"/>
                <w:lang w:val="fr-FR"/>
              </w:rPr>
              <w:t xml:space="preserve"> Oui     </w:t>
            </w:r>
          </w:p>
        </w:tc>
      </w:tr>
      <w:tr w:rsidR="00115D78" w:rsidRPr="00441253" w14:paraId="6F73ACFA" w14:textId="77777777" w:rsidTr="003A0933">
        <w:trPr>
          <w:trHeight w:val="564"/>
        </w:trPr>
        <w:tc>
          <w:tcPr>
            <w:tcW w:w="685" w:type="pct"/>
            <w:vMerge/>
            <w:tcBorders>
              <w:top w:val="single" w:sz="8" w:space="0" w:color="auto"/>
              <w:left w:val="single" w:sz="8" w:space="0" w:color="auto"/>
              <w:bottom w:val="single" w:sz="4" w:space="0" w:color="auto"/>
              <w:right w:val="single" w:sz="8" w:space="0" w:color="auto"/>
            </w:tcBorders>
            <w:vAlign w:val="center"/>
            <w:hideMark/>
          </w:tcPr>
          <w:p w14:paraId="73515C23" w14:textId="77777777" w:rsidR="00115D78" w:rsidRPr="00441253" w:rsidRDefault="00115D78" w:rsidP="003A0933">
            <w:pPr>
              <w:spacing w:after="0" w:line="240" w:lineRule="auto"/>
              <w:jc w:val="left"/>
              <w:rPr>
                <w:rFonts w:ascii="Segoe UI" w:eastAsia="Times New Roman" w:hAnsi="Segoe UI" w:cs="Segoe UI"/>
                <w:b/>
                <w:bCs/>
                <w:sz w:val="20"/>
                <w:szCs w:val="20"/>
                <w:lang w:val="fr-FR" w:eastAsia="en-GB"/>
              </w:rPr>
            </w:pPr>
          </w:p>
        </w:tc>
        <w:tc>
          <w:tcPr>
            <w:tcW w:w="837" w:type="pct"/>
            <w:vMerge/>
            <w:tcBorders>
              <w:top w:val="single" w:sz="8" w:space="0" w:color="auto"/>
              <w:left w:val="nil"/>
              <w:bottom w:val="single" w:sz="4" w:space="0" w:color="auto"/>
              <w:right w:val="single" w:sz="4" w:space="0" w:color="auto"/>
            </w:tcBorders>
            <w:vAlign w:val="center"/>
            <w:hideMark/>
          </w:tcPr>
          <w:p w14:paraId="1348B017" w14:textId="77777777" w:rsidR="00115D78" w:rsidRPr="00441253" w:rsidRDefault="00115D78" w:rsidP="003A0933">
            <w:pPr>
              <w:spacing w:after="0" w:line="240" w:lineRule="auto"/>
              <w:jc w:val="left"/>
              <w:rPr>
                <w:rFonts w:ascii="Segoe UI" w:eastAsia="Times New Roman" w:hAnsi="Segoe UI" w:cs="Segoe UI"/>
                <w:color w:val="000000"/>
                <w:sz w:val="20"/>
                <w:szCs w:val="20"/>
                <w:lang w:val="fr-FR" w:eastAsia="en-GB"/>
              </w:rPr>
            </w:pPr>
          </w:p>
        </w:tc>
        <w:tc>
          <w:tcPr>
            <w:tcW w:w="1574" w:type="pct"/>
            <w:tcBorders>
              <w:top w:val="nil"/>
              <w:left w:val="nil"/>
              <w:bottom w:val="single" w:sz="4" w:space="0" w:color="auto"/>
              <w:right w:val="single" w:sz="4" w:space="0" w:color="auto"/>
            </w:tcBorders>
            <w:shd w:val="clear" w:color="000000" w:fill="F2DCDB"/>
            <w:vAlign w:val="center"/>
            <w:hideMark/>
          </w:tcPr>
          <w:p w14:paraId="6698221E" w14:textId="77777777" w:rsidR="00115D78" w:rsidRPr="00441253" w:rsidRDefault="00115D78" w:rsidP="003A0933">
            <w:pPr>
              <w:spacing w:after="0" w:line="240" w:lineRule="auto"/>
              <w:jc w:val="left"/>
              <w:rPr>
                <w:rFonts w:ascii="Segoe UI" w:eastAsia="Times New Roman" w:hAnsi="Segoe UI" w:cs="Segoe UI"/>
                <w:sz w:val="20"/>
                <w:szCs w:val="20"/>
                <w:lang w:val="fr-FR" w:eastAsia="en-GB"/>
              </w:rPr>
            </w:pPr>
            <w:r w:rsidRPr="00441253">
              <w:rPr>
                <w:rFonts w:ascii="Segoe UI" w:eastAsia="Times New Roman" w:hAnsi="Segoe UI" w:cs="Segoe UI"/>
                <w:sz w:val="20"/>
                <w:szCs w:val="20"/>
                <w:lang w:val="fr-FR" w:eastAsia="en-GB"/>
              </w:rPr>
              <w:t># de clicks sur x produits du bulletin d’information du pays (</w:t>
            </w:r>
            <w:r w:rsidRPr="00441253">
              <w:rPr>
                <w:rFonts w:ascii="Segoe UI" w:eastAsia="Times New Roman" w:hAnsi="Segoe UI" w:cs="Segoe UI"/>
                <w:i/>
                <w:sz w:val="20"/>
                <w:szCs w:val="20"/>
                <w:lang w:val="fr-FR" w:eastAsia="en-GB"/>
              </w:rPr>
              <w:t>country newsletter</w:t>
            </w:r>
            <w:r w:rsidRPr="00441253">
              <w:rPr>
                <w:rFonts w:ascii="Segoe UI" w:eastAsia="Times New Roman" w:hAnsi="Segoe UI" w:cs="Segoe UI"/>
                <w:sz w:val="20"/>
                <w:szCs w:val="20"/>
                <w:lang w:val="fr-FR" w:eastAsia="en-GB"/>
              </w:rPr>
              <w:t>), sendingBlue, bit.ly</w:t>
            </w:r>
          </w:p>
        </w:tc>
        <w:tc>
          <w:tcPr>
            <w:tcW w:w="442" w:type="pct"/>
            <w:tcBorders>
              <w:top w:val="nil"/>
              <w:left w:val="nil"/>
              <w:bottom w:val="single" w:sz="4" w:space="0" w:color="auto"/>
              <w:right w:val="single" w:sz="4" w:space="0" w:color="auto"/>
            </w:tcBorders>
            <w:shd w:val="clear" w:color="000000" w:fill="F2DCDB"/>
            <w:vAlign w:val="center"/>
            <w:hideMark/>
          </w:tcPr>
          <w:p w14:paraId="7561C8D7" w14:textId="77777777" w:rsidR="00115D78" w:rsidRPr="00441253" w:rsidRDefault="00115D78" w:rsidP="003A0933">
            <w:pPr>
              <w:spacing w:after="0" w:line="240" w:lineRule="auto"/>
              <w:jc w:val="left"/>
              <w:rPr>
                <w:rFonts w:ascii="Segoe UI" w:eastAsia="Times New Roman" w:hAnsi="Segoe UI" w:cs="Segoe UI"/>
                <w:sz w:val="20"/>
                <w:szCs w:val="20"/>
                <w:lang w:val="fr-FR" w:eastAsia="en-GB"/>
              </w:rPr>
            </w:pPr>
            <w:r w:rsidRPr="00441253">
              <w:rPr>
                <w:rFonts w:ascii="Segoe UI" w:eastAsia="Times New Roman" w:hAnsi="Segoe UI" w:cs="Segoe UI"/>
                <w:sz w:val="20"/>
                <w:szCs w:val="20"/>
                <w:lang w:val="fr-FR" w:eastAsia="en-GB"/>
              </w:rPr>
              <w:t>Equipe du pays</w:t>
            </w:r>
          </w:p>
        </w:tc>
        <w:tc>
          <w:tcPr>
            <w:tcW w:w="443" w:type="pct"/>
            <w:vMerge/>
            <w:tcBorders>
              <w:top w:val="single" w:sz="8" w:space="0" w:color="auto"/>
              <w:left w:val="single" w:sz="4" w:space="0" w:color="auto"/>
              <w:bottom w:val="nil"/>
              <w:right w:val="single" w:sz="8" w:space="0" w:color="auto"/>
            </w:tcBorders>
            <w:vAlign w:val="center"/>
            <w:hideMark/>
          </w:tcPr>
          <w:p w14:paraId="4362C82E" w14:textId="77777777" w:rsidR="00115D78" w:rsidRPr="00441253" w:rsidRDefault="00115D78" w:rsidP="003A0933">
            <w:pPr>
              <w:spacing w:after="0" w:line="240" w:lineRule="auto"/>
              <w:jc w:val="left"/>
              <w:rPr>
                <w:rFonts w:ascii="Segoe UI" w:eastAsia="Times New Roman" w:hAnsi="Segoe UI" w:cs="Segoe UI"/>
                <w:sz w:val="20"/>
                <w:szCs w:val="20"/>
                <w:lang w:val="fr-FR" w:eastAsia="en-GB"/>
              </w:rPr>
            </w:pPr>
          </w:p>
        </w:tc>
        <w:tc>
          <w:tcPr>
            <w:tcW w:w="1019" w:type="pct"/>
            <w:tcBorders>
              <w:top w:val="nil"/>
              <w:left w:val="nil"/>
              <w:bottom w:val="nil"/>
              <w:right w:val="single" w:sz="8" w:space="0" w:color="auto"/>
            </w:tcBorders>
            <w:shd w:val="clear" w:color="000000" w:fill="EEECE1"/>
            <w:noWrap/>
            <w:vAlign w:val="center"/>
            <w:hideMark/>
          </w:tcPr>
          <w:p w14:paraId="3FA67217" w14:textId="6E27A208" w:rsidR="00115D78" w:rsidRPr="00441253" w:rsidRDefault="00115D78" w:rsidP="003A0933">
            <w:pPr>
              <w:spacing w:after="0" w:line="240" w:lineRule="auto"/>
              <w:jc w:val="left"/>
              <w:rPr>
                <w:rFonts w:ascii="Segoe UI" w:eastAsia="Times New Roman" w:hAnsi="Segoe UI" w:cs="Segoe UI"/>
                <w:color w:val="808080"/>
                <w:sz w:val="20"/>
                <w:szCs w:val="20"/>
                <w:lang w:val="fr-FR" w:eastAsia="en-GB"/>
              </w:rPr>
            </w:pPr>
            <w:r w:rsidRPr="00441253">
              <w:rPr>
                <w:rFonts w:ascii="Segoe UI" w:eastAsia="Times New Roman" w:hAnsi="Segoe UI" w:cs="Segoe UI"/>
                <w:color w:val="808080"/>
                <w:sz w:val="20"/>
                <w:szCs w:val="20"/>
                <w:lang w:val="fr-FR" w:eastAsia="en-GB"/>
              </w:rPr>
              <w:t> </w:t>
            </w:r>
            <w:r w:rsidR="00B76545">
              <w:rPr>
                <w:rFonts w:ascii="Segoe UI" w:hAnsi="Segoe UI" w:cs="Segoe UI"/>
                <w:color w:val="808080"/>
                <w:sz w:val="20"/>
                <w:szCs w:val="20"/>
                <w:lang w:val="fr-FR" w:eastAsia="en-GB"/>
              </w:rPr>
              <w:t>X</w:t>
            </w:r>
            <w:r w:rsidRPr="00441253">
              <w:rPr>
                <w:rFonts w:ascii="Segoe UI" w:hAnsi="Segoe UI" w:cs="Segoe UI"/>
                <w:sz w:val="20"/>
                <w:szCs w:val="20"/>
                <w:lang w:val="fr-FR"/>
              </w:rPr>
              <w:t xml:space="preserve"> Oui     </w:t>
            </w:r>
          </w:p>
        </w:tc>
      </w:tr>
      <w:tr w:rsidR="00115D78" w:rsidRPr="00441253" w14:paraId="0685BAE0" w14:textId="77777777" w:rsidTr="003A0933">
        <w:trPr>
          <w:trHeight w:val="436"/>
        </w:trPr>
        <w:tc>
          <w:tcPr>
            <w:tcW w:w="685" w:type="pct"/>
            <w:vMerge/>
            <w:tcBorders>
              <w:top w:val="single" w:sz="8" w:space="0" w:color="auto"/>
              <w:left w:val="single" w:sz="8" w:space="0" w:color="auto"/>
              <w:bottom w:val="single" w:sz="4" w:space="0" w:color="auto"/>
              <w:right w:val="single" w:sz="8" w:space="0" w:color="auto"/>
            </w:tcBorders>
            <w:vAlign w:val="center"/>
            <w:hideMark/>
          </w:tcPr>
          <w:p w14:paraId="43BFDDBE" w14:textId="77777777" w:rsidR="00115D78" w:rsidRPr="00441253" w:rsidRDefault="00115D78" w:rsidP="003A0933">
            <w:pPr>
              <w:spacing w:after="0" w:line="240" w:lineRule="auto"/>
              <w:jc w:val="left"/>
              <w:rPr>
                <w:rFonts w:ascii="Segoe UI" w:eastAsia="Times New Roman" w:hAnsi="Segoe UI" w:cs="Segoe UI"/>
                <w:b/>
                <w:bCs/>
                <w:sz w:val="20"/>
                <w:szCs w:val="20"/>
                <w:lang w:val="fr-FR" w:eastAsia="en-GB"/>
              </w:rPr>
            </w:pPr>
          </w:p>
        </w:tc>
        <w:tc>
          <w:tcPr>
            <w:tcW w:w="837" w:type="pct"/>
            <w:vMerge/>
            <w:tcBorders>
              <w:top w:val="single" w:sz="8" w:space="0" w:color="auto"/>
              <w:left w:val="nil"/>
              <w:bottom w:val="single" w:sz="4" w:space="0" w:color="auto"/>
              <w:right w:val="single" w:sz="4" w:space="0" w:color="auto"/>
            </w:tcBorders>
            <w:vAlign w:val="center"/>
            <w:hideMark/>
          </w:tcPr>
          <w:p w14:paraId="32AAA3A8" w14:textId="77777777" w:rsidR="00115D78" w:rsidRPr="00441253" w:rsidRDefault="00115D78" w:rsidP="003A0933">
            <w:pPr>
              <w:spacing w:after="0" w:line="240" w:lineRule="auto"/>
              <w:jc w:val="left"/>
              <w:rPr>
                <w:rFonts w:ascii="Segoe UI" w:eastAsia="Times New Roman" w:hAnsi="Segoe UI" w:cs="Segoe UI"/>
                <w:color w:val="000000"/>
                <w:sz w:val="20"/>
                <w:szCs w:val="20"/>
                <w:lang w:val="fr-FR" w:eastAsia="en-GB"/>
              </w:rPr>
            </w:pPr>
          </w:p>
        </w:tc>
        <w:tc>
          <w:tcPr>
            <w:tcW w:w="1574" w:type="pct"/>
            <w:tcBorders>
              <w:top w:val="nil"/>
              <w:left w:val="nil"/>
              <w:bottom w:val="nil"/>
              <w:right w:val="single" w:sz="4" w:space="0" w:color="auto"/>
            </w:tcBorders>
            <w:shd w:val="clear" w:color="000000" w:fill="F2DCDB"/>
            <w:vAlign w:val="center"/>
            <w:hideMark/>
          </w:tcPr>
          <w:p w14:paraId="57553182" w14:textId="77777777" w:rsidR="00115D78" w:rsidRPr="00441253" w:rsidRDefault="00115D78" w:rsidP="003A0933">
            <w:pPr>
              <w:spacing w:after="0" w:line="240" w:lineRule="auto"/>
              <w:jc w:val="left"/>
              <w:rPr>
                <w:rFonts w:ascii="Segoe UI" w:eastAsia="Times New Roman" w:hAnsi="Segoe UI" w:cs="Segoe UI"/>
                <w:sz w:val="20"/>
                <w:szCs w:val="20"/>
                <w:lang w:val="fr-FR" w:eastAsia="en-GB"/>
              </w:rPr>
            </w:pPr>
            <w:r w:rsidRPr="00441253">
              <w:rPr>
                <w:rFonts w:ascii="Segoe UI" w:eastAsia="Times New Roman" w:hAnsi="Segoe UI" w:cs="Segoe UI"/>
                <w:sz w:val="20"/>
                <w:szCs w:val="20"/>
                <w:lang w:val="fr-FR" w:eastAsia="en-GB"/>
              </w:rPr>
              <w:t># de visites sur x webmaps/ x dashboards</w:t>
            </w:r>
          </w:p>
        </w:tc>
        <w:tc>
          <w:tcPr>
            <w:tcW w:w="442" w:type="pct"/>
            <w:tcBorders>
              <w:top w:val="nil"/>
              <w:left w:val="nil"/>
              <w:bottom w:val="nil"/>
              <w:right w:val="single" w:sz="4" w:space="0" w:color="auto"/>
            </w:tcBorders>
            <w:shd w:val="clear" w:color="000000" w:fill="F2DCDB"/>
            <w:vAlign w:val="center"/>
            <w:hideMark/>
          </w:tcPr>
          <w:p w14:paraId="7A591B05" w14:textId="77777777" w:rsidR="00115D78" w:rsidRPr="00441253" w:rsidRDefault="00115D78" w:rsidP="003A0933">
            <w:pPr>
              <w:spacing w:after="0" w:line="240" w:lineRule="auto"/>
              <w:jc w:val="left"/>
              <w:rPr>
                <w:rFonts w:ascii="Segoe UI" w:eastAsia="Times New Roman" w:hAnsi="Segoe UI" w:cs="Segoe UI"/>
                <w:sz w:val="20"/>
                <w:szCs w:val="20"/>
                <w:lang w:val="fr-FR" w:eastAsia="en-GB"/>
              </w:rPr>
            </w:pPr>
            <w:r w:rsidRPr="00441253">
              <w:rPr>
                <w:rFonts w:ascii="Segoe UI" w:eastAsia="Times New Roman" w:hAnsi="Segoe UI" w:cs="Segoe UI"/>
                <w:sz w:val="20"/>
                <w:szCs w:val="20"/>
                <w:lang w:val="fr-FR" w:eastAsia="en-GB"/>
              </w:rPr>
              <w:t>Demande du pays au siège</w:t>
            </w:r>
          </w:p>
        </w:tc>
        <w:tc>
          <w:tcPr>
            <w:tcW w:w="443" w:type="pct"/>
            <w:vMerge/>
            <w:tcBorders>
              <w:top w:val="single" w:sz="8" w:space="0" w:color="auto"/>
              <w:left w:val="single" w:sz="4" w:space="0" w:color="auto"/>
              <w:bottom w:val="nil"/>
              <w:right w:val="single" w:sz="8" w:space="0" w:color="auto"/>
            </w:tcBorders>
            <w:vAlign w:val="center"/>
            <w:hideMark/>
          </w:tcPr>
          <w:p w14:paraId="476E8401" w14:textId="77777777" w:rsidR="00115D78" w:rsidRPr="00441253" w:rsidRDefault="00115D78" w:rsidP="003A0933">
            <w:pPr>
              <w:spacing w:after="0" w:line="240" w:lineRule="auto"/>
              <w:jc w:val="left"/>
              <w:rPr>
                <w:rFonts w:ascii="Segoe UI" w:eastAsia="Times New Roman" w:hAnsi="Segoe UI" w:cs="Segoe UI"/>
                <w:sz w:val="20"/>
                <w:szCs w:val="20"/>
                <w:lang w:val="fr-FR" w:eastAsia="en-GB"/>
              </w:rPr>
            </w:pPr>
          </w:p>
        </w:tc>
        <w:tc>
          <w:tcPr>
            <w:tcW w:w="1019" w:type="pct"/>
            <w:tcBorders>
              <w:top w:val="nil"/>
              <w:left w:val="nil"/>
              <w:bottom w:val="nil"/>
              <w:right w:val="single" w:sz="8" w:space="0" w:color="auto"/>
            </w:tcBorders>
            <w:shd w:val="clear" w:color="000000" w:fill="EEECE1"/>
            <w:noWrap/>
            <w:vAlign w:val="center"/>
            <w:hideMark/>
          </w:tcPr>
          <w:p w14:paraId="75CAF77F" w14:textId="77777777" w:rsidR="00115D78" w:rsidRPr="00441253" w:rsidRDefault="00115D78" w:rsidP="003A0933">
            <w:pPr>
              <w:spacing w:after="0" w:line="240" w:lineRule="auto"/>
              <w:jc w:val="left"/>
              <w:rPr>
                <w:rFonts w:ascii="Segoe UI" w:eastAsia="Times New Roman" w:hAnsi="Segoe UI" w:cs="Segoe UI"/>
                <w:color w:val="808080"/>
                <w:sz w:val="20"/>
                <w:szCs w:val="20"/>
                <w:lang w:val="fr-FR" w:eastAsia="en-GB"/>
              </w:rPr>
            </w:pPr>
            <w:r w:rsidRPr="00441253">
              <w:rPr>
                <w:rFonts w:ascii="Segoe UI" w:eastAsia="Times New Roman" w:hAnsi="Segoe UI" w:cs="Segoe UI"/>
                <w:color w:val="808080"/>
                <w:sz w:val="20"/>
                <w:szCs w:val="20"/>
                <w:lang w:val="fr-FR" w:eastAsia="en-GB"/>
              </w:rPr>
              <w:t> </w:t>
            </w:r>
            <w:r w:rsidRPr="00441253">
              <w:rPr>
                <w:rFonts w:ascii="Segoe UI" w:hAnsi="Segoe UI" w:cs="Segoe UI"/>
                <w:sz w:val="20"/>
                <w:szCs w:val="20"/>
                <w:lang w:val="fr-FR"/>
              </w:rPr>
              <w:t xml:space="preserve">□ Oui    </w:t>
            </w:r>
          </w:p>
        </w:tc>
      </w:tr>
      <w:tr w:rsidR="00115D78" w:rsidRPr="001E1F58" w14:paraId="3646187A" w14:textId="77777777" w:rsidTr="00E37300">
        <w:trPr>
          <w:trHeight w:val="552"/>
        </w:trPr>
        <w:tc>
          <w:tcPr>
            <w:tcW w:w="685" w:type="pct"/>
            <w:vMerge w:val="restart"/>
            <w:tcBorders>
              <w:top w:val="single" w:sz="8" w:space="0" w:color="auto"/>
              <w:left w:val="single" w:sz="8" w:space="0" w:color="auto"/>
              <w:bottom w:val="single" w:sz="8" w:space="0" w:color="000000"/>
              <w:right w:val="single" w:sz="8" w:space="0" w:color="auto"/>
            </w:tcBorders>
            <w:shd w:val="clear" w:color="000000" w:fill="FCD5B4"/>
            <w:vAlign w:val="center"/>
            <w:hideMark/>
          </w:tcPr>
          <w:p w14:paraId="535EE10A" w14:textId="77777777" w:rsidR="00115D78" w:rsidRPr="00441253" w:rsidRDefault="00115D78" w:rsidP="003A0933">
            <w:pPr>
              <w:spacing w:after="0" w:line="240" w:lineRule="auto"/>
              <w:jc w:val="left"/>
              <w:rPr>
                <w:rFonts w:ascii="Segoe UI" w:eastAsia="Times New Roman" w:hAnsi="Segoe UI" w:cs="Segoe UI"/>
                <w:b/>
                <w:bCs/>
                <w:sz w:val="20"/>
                <w:szCs w:val="20"/>
                <w:lang w:val="fr-FR" w:eastAsia="en-GB"/>
              </w:rPr>
            </w:pPr>
            <w:r w:rsidRPr="00441253">
              <w:rPr>
                <w:rFonts w:ascii="Segoe UI" w:eastAsia="Times New Roman" w:hAnsi="Segoe UI" w:cs="Segoe UI"/>
                <w:b/>
                <w:bCs/>
                <w:sz w:val="20"/>
                <w:szCs w:val="20"/>
                <w:lang w:val="fr-FR" w:eastAsia="en-GB"/>
              </w:rPr>
              <w:t xml:space="preserve">Les activités d’IMPACT </w:t>
            </w:r>
            <w:proofErr w:type="gramStart"/>
            <w:r w:rsidRPr="00441253">
              <w:rPr>
                <w:rFonts w:ascii="Segoe UI" w:eastAsia="Times New Roman" w:hAnsi="Segoe UI" w:cs="Segoe UI"/>
                <w:b/>
                <w:bCs/>
                <w:sz w:val="20"/>
                <w:szCs w:val="20"/>
                <w:lang w:val="fr-FR" w:eastAsia="en-GB"/>
              </w:rPr>
              <w:t>contribuent  améliorer</w:t>
            </w:r>
            <w:proofErr w:type="gramEnd"/>
            <w:r w:rsidRPr="00441253">
              <w:rPr>
                <w:rFonts w:ascii="Segoe UI" w:eastAsia="Times New Roman" w:hAnsi="Segoe UI" w:cs="Segoe UI"/>
                <w:b/>
                <w:bCs/>
                <w:sz w:val="20"/>
                <w:szCs w:val="20"/>
                <w:lang w:val="fr-FR" w:eastAsia="en-GB"/>
              </w:rPr>
              <w:t xml:space="preserve"> la mise en œuvre des programmes et la coordination de l’intervention humanitaire</w:t>
            </w:r>
          </w:p>
        </w:tc>
        <w:tc>
          <w:tcPr>
            <w:tcW w:w="837" w:type="pct"/>
            <w:vMerge w:val="restart"/>
            <w:tcBorders>
              <w:top w:val="single" w:sz="8" w:space="0" w:color="auto"/>
              <w:left w:val="nil"/>
              <w:bottom w:val="single" w:sz="8" w:space="0" w:color="000000"/>
              <w:right w:val="single" w:sz="4" w:space="0" w:color="auto"/>
            </w:tcBorders>
            <w:shd w:val="clear" w:color="000000" w:fill="FDE9D9"/>
            <w:vAlign w:val="center"/>
            <w:hideMark/>
          </w:tcPr>
          <w:p w14:paraId="79EC2947" w14:textId="77777777" w:rsidR="00115D78" w:rsidRPr="00441253" w:rsidRDefault="00115D78" w:rsidP="003A0933">
            <w:pPr>
              <w:spacing w:after="0" w:line="240" w:lineRule="auto"/>
              <w:jc w:val="left"/>
              <w:rPr>
                <w:rFonts w:ascii="Segoe UI" w:eastAsia="Times New Roman" w:hAnsi="Segoe UI" w:cs="Segoe UI"/>
                <w:color w:val="000000"/>
                <w:sz w:val="20"/>
                <w:szCs w:val="20"/>
                <w:lang w:val="fr-FR" w:eastAsia="en-GB"/>
              </w:rPr>
            </w:pPr>
            <w:r w:rsidRPr="00441253">
              <w:rPr>
                <w:rFonts w:ascii="Segoe UI" w:eastAsia="Times New Roman" w:hAnsi="Segoe UI" w:cs="Segoe UI"/>
                <w:color w:val="000000"/>
                <w:sz w:val="20"/>
                <w:szCs w:val="20"/>
                <w:lang w:val="fr-FR" w:eastAsia="en-GB"/>
              </w:rPr>
              <w:t xml:space="preserve">Nombre d’organisations humanitaires utilisant les services/ produits IMPACT </w:t>
            </w:r>
          </w:p>
        </w:tc>
        <w:tc>
          <w:tcPr>
            <w:tcW w:w="1574" w:type="pct"/>
            <w:tcBorders>
              <w:top w:val="single" w:sz="8" w:space="0" w:color="auto"/>
              <w:left w:val="nil"/>
              <w:bottom w:val="single" w:sz="4" w:space="0" w:color="auto"/>
              <w:right w:val="single" w:sz="4" w:space="0" w:color="auto"/>
            </w:tcBorders>
            <w:shd w:val="clear" w:color="000000" w:fill="FDE9D9"/>
            <w:vAlign w:val="center"/>
            <w:hideMark/>
          </w:tcPr>
          <w:p w14:paraId="73F8712A" w14:textId="77777777" w:rsidR="00115D78" w:rsidRPr="00441253" w:rsidRDefault="00115D78" w:rsidP="003A0933">
            <w:pPr>
              <w:spacing w:after="0" w:line="240" w:lineRule="auto"/>
              <w:jc w:val="left"/>
              <w:rPr>
                <w:rFonts w:ascii="Segoe UI" w:eastAsia="Times New Roman" w:hAnsi="Segoe UI" w:cs="Segoe UI"/>
                <w:sz w:val="20"/>
                <w:szCs w:val="20"/>
                <w:lang w:val="fr-FR" w:eastAsia="en-GB"/>
              </w:rPr>
            </w:pPr>
            <w:r w:rsidRPr="00441253">
              <w:rPr>
                <w:rFonts w:ascii="Segoe UI" w:eastAsia="Times New Roman" w:hAnsi="Segoe UI" w:cs="Segoe UI"/>
                <w:sz w:val="20"/>
                <w:szCs w:val="20"/>
                <w:lang w:val="fr-FR" w:eastAsia="en-GB"/>
              </w:rPr>
              <w:t># de références dans les documents HPC documents (HNO, SRP, Flash appeals, stratégie de cluster/ de secteur)</w:t>
            </w:r>
          </w:p>
        </w:tc>
        <w:tc>
          <w:tcPr>
            <w:tcW w:w="442" w:type="pct"/>
            <w:vMerge w:val="restart"/>
            <w:tcBorders>
              <w:top w:val="single" w:sz="8" w:space="0" w:color="auto"/>
              <w:left w:val="single" w:sz="4" w:space="0" w:color="auto"/>
              <w:bottom w:val="single" w:sz="8" w:space="0" w:color="000000"/>
              <w:right w:val="single" w:sz="4" w:space="0" w:color="auto"/>
            </w:tcBorders>
            <w:shd w:val="clear" w:color="000000" w:fill="FDE9D9"/>
            <w:vAlign w:val="center"/>
            <w:hideMark/>
          </w:tcPr>
          <w:p w14:paraId="1D1A5983" w14:textId="77777777" w:rsidR="00115D78" w:rsidRPr="00441253" w:rsidRDefault="00115D78" w:rsidP="003A0933">
            <w:pPr>
              <w:spacing w:after="0" w:line="240" w:lineRule="auto"/>
              <w:jc w:val="left"/>
              <w:rPr>
                <w:rFonts w:ascii="Segoe UI" w:eastAsia="Times New Roman" w:hAnsi="Segoe UI" w:cs="Segoe UI"/>
                <w:sz w:val="20"/>
                <w:szCs w:val="20"/>
                <w:lang w:val="fr-FR" w:eastAsia="en-GB"/>
              </w:rPr>
            </w:pPr>
            <w:r w:rsidRPr="00441253">
              <w:rPr>
                <w:rFonts w:ascii="Segoe UI" w:eastAsia="Times New Roman" w:hAnsi="Segoe UI" w:cs="Segoe UI"/>
                <w:sz w:val="20"/>
                <w:szCs w:val="20"/>
                <w:lang w:val="fr-FR" w:eastAsia="en-GB"/>
              </w:rPr>
              <w:t>Equipe du pays</w:t>
            </w:r>
          </w:p>
        </w:tc>
        <w:tc>
          <w:tcPr>
            <w:tcW w:w="443" w:type="pct"/>
            <w:vMerge w:val="restart"/>
            <w:tcBorders>
              <w:top w:val="single" w:sz="8" w:space="0" w:color="auto"/>
              <w:left w:val="single" w:sz="4" w:space="0" w:color="auto"/>
              <w:bottom w:val="single" w:sz="8" w:space="0" w:color="000000"/>
              <w:right w:val="single" w:sz="8" w:space="0" w:color="auto"/>
            </w:tcBorders>
            <w:shd w:val="clear" w:color="000000" w:fill="FDE9D9"/>
            <w:vAlign w:val="center"/>
            <w:hideMark/>
          </w:tcPr>
          <w:p w14:paraId="16E8B6CE" w14:textId="77777777" w:rsidR="00115D78" w:rsidRPr="00441253" w:rsidRDefault="00115D78" w:rsidP="003A0933">
            <w:pPr>
              <w:spacing w:after="0" w:line="240" w:lineRule="auto"/>
              <w:jc w:val="left"/>
              <w:rPr>
                <w:rFonts w:ascii="Segoe UI" w:eastAsia="Times New Roman" w:hAnsi="Segoe UI" w:cs="Segoe UI"/>
                <w:sz w:val="20"/>
                <w:szCs w:val="20"/>
                <w:lang w:val="fr-FR" w:eastAsia="en-GB"/>
              </w:rPr>
            </w:pPr>
            <w:r w:rsidRPr="00441253">
              <w:rPr>
                <w:rFonts w:ascii="Segoe UI" w:eastAsia="Times New Roman" w:hAnsi="Segoe UI" w:cs="Segoe UI"/>
                <w:sz w:val="20"/>
                <w:szCs w:val="20"/>
                <w:lang w:val="fr-FR" w:eastAsia="en-GB"/>
              </w:rPr>
              <w:t>Journal_référence (</w:t>
            </w:r>
            <w:r w:rsidRPr="00441253">
              <w:rPr>
                <w:rFonts w:ascii="Segoe UI" w:eastAsia="Times New Roman" w:hAnsi="Segoe UI" w:cs="Segoe UI"/>
                <w:i/>
                <w:sz w:val="20"/>
                <w:szCs w:val="20"/>
                <w:lang w:val="fr-FR" w:eastAsia="en-GB"/>
              </w:rPr>
              <w:t>Reference_log</w:t>
            </w:r>
            <w:r w:rsidRPr="00441253">
              <w:rPr>
                <w:rFonts w:ascii="Segoe UI" w:eastAsia="Times New Roman" w:hAnsi="Segoe UI" w:cs="Segoe UI"/>
                <w:sz w:val="20"/>
                <w:szCs w:val="20"/>
                <w:lang w:val="fr-FR" w:eastAsia="en-GB"/>
              </w:rPr>
              <w:t>)</w:t>
            </w:r>
          </w:p>
        </w:tc>
        <w:tc>
          <w:tcPr>
            <w:tcW w:w="1019" w:type="pct"/>
            <w:tcBorders>
              <w:top w:val="single" w:sz="8" w:space="0" w:color="auto"/>
              <w:left w:val="nil"/>
              <w:bottom w:val="nil"/>
              <w:right w:val="single" w:sz="8" w:space="0" w:color="auto"/>
            </w:tcBorders>
            <w:shd w:val="clear" w:color="000000" w:fill="EEECE1"/>
            <w:noWrap/>
            <w:vAlign w:val="center"/>
          </w:tcPr>
          <w:p w14:paraId="0A81F2A3" w14:textId="064A1642" w:rsidR="00115D78" w:rsidRPr="004B31B0" w:rsidRDefault="004B31B0" w:rsidP="003A0933">
            <w:pPr>
              <w:spacing w:after="0" w:line="240" w:lineRule="auto"/>
              <w:jc w:val="left"/>
              <w:rPr>
                <w:rFonts w:ascii="Segoe UI" w:eastAsia="Times New Roman" w:hAnsi="Segoe UI" w:cs="Segoe UI"/>
                <w:bCs/>
                <w:i/>
                <w:color w:val="808080"/>
                <w:sz w:val="20"/>
                <w:szCs w:val="20"/>
                <w:lang w:val="fr-FR" w:eastAsia="en-GB"/>
              </w:rPr>
            </w:pPr>
            <w:r w:rsidRPr="004B31B0">
              <w:rPr>
                <w:rFonts w:ascii="Segoe UI" w:eastAsia="Times New Roman" w:hAnsi="Segoe UI" w:cs="Segoe UI"/>
                <w:bCs/>
                <w:i/>
                <w:color w:val="808080"/>
                <w:sz w:val="20"/>
                <w:szCs w:val="20"/>
                <w:lang w:val="fr-FR" w:eastAsia="en-GB"/>
              </w:rPr>
              <w:t>Appui au calcul de l</w:t>
            </w:r>
            <w:r>
              <w:rPr>
                <w:rFonts w:ascii="Segoe UI" w:eastAsia="Times New Roman" w:hAnsi="Segoe UI" w:cs="Segoe UI"/>
                <w:bCs/>
                <w:i/>
                <w:color w:val="808080"/>
                <w:sz w:val="20"/>
                <w:szCs w:val="20"/>
                <w:lang w:val="fr-FR" w:eastAsia="en-GB"/>
              </w:rPr>
              <w:t>a valeur</w:t>
            </w:r>
            <w:r w:rsidR="008F2971">
              <w:rPr>
                <w:rFonts w:ascii="Segoe UI" w:eastAsia="Times New Roman" w:hAnsi="Segoe UI" w:cs="Segoe UI"/>
                <w:bCs/>
                <w:i/>
                <w:color w:val="808080"/>
                <w:sz w:val="20"/>
                <w:szCs w:val="20"/>
                <w:lang w:val="fr-FR" w:eastAsia="en-GB"/>
              </w:rPr>
              <w:t xml:space="preserve"> </w:t>
            </w:r>
            <w:r>
              <w:rPr>
                <w:rFonts w:ascii="Segoe UI" w:eastAsia="Times New Roman" w:hAnsi="Segoe UI" w:cs="Segoe UI"/>
                <w:bCs/>
                <w:i/>
                <w:color w:val="808080"/>
                <w:sz w:val="20"/>
                <w:szCs w:val="20"/>
                <w:lang w:val="fr-FR" w:eastAsia="en-GB"/>
              </w:rPr>
              <w:t>des tr</w:t>
            </w:r>
            <w:r w:rsidR="008F2971">
              <w:rPr>
                <w:rFonts w:ascii="Segoe UI" w:eastAsia="Times New Roman" w:hAnsi="Segoe UI" w:cs="Segoe UI"/>
                <w:bCs/>
                <w:i/>
                <w:color w:val="808080"/>
                <w:sz w:val="20"/>
                <w:szCs w:val="20"/>
                <w:lang w:val="fr-FR" w:eastAsia="en-GB"/>
              </w:rPr>
              <w:t>ansferts monétaires du GTTM</w:t>
            </w:r>
          </w:p>
        </w:tc>
      </w:tr>
      <w:tr w:rsidR="00115D78" w:rsidRPr="001E1F58" w14:paraId="526B008A" w14:textId="77777777" w:rsidTr="00E37300">
        <w:trPr>
          <w:trHeight w:val="480"/>
        </w:trPr>
        <w:tc>
          <w:tcPr>
            <w:tcW w:w="685" w:type="pct"/>
            <w:vMerge/>
            <w:tcBorders>
              <w:top w:val="single" w:sz="8" w:space="0" w:color="auto"/>
              <w:left w:val="single" w:sz="8" w:space="0" w:color="auto"/>
              <w:bottom w:val="single" w:sz="8" w:space="0" w:color="000000"/>
              <w:right w:val="single" w:sz="8" w:space="0" w:color="auto"/>
            </w:tcBorders>
            <w:vAlign w:val="center"/>
            <w:hideMark/>
          </w:tcPr>
          <w:p w14:paraId="3A25E22D" w14:textId="77777777" w:rsidR="00115D78" w:rsidRPr="004B31B0" w:rsidRDefault="00115D78" w:rsidP="003A0933">
            <w:pPr>
              <w:spacing w:after="0" w:line="240" w:lineRule="auto"/>
              <w:jc w:val="left"/>
              <w:rPr>
                <w:rFonts w:ascii="Segoe UI" w:eastAsia="Times New Roman" w:hAnsi="Segoe UI" w:cs="Segoe UI"/>
                <w:b/>
                <w:bCs/>
                <w:sz w:val="20"/>
                <w:szCs w:val="20"/>
                <w:lang w:val="fr-FR" w:eastAsia="en-GB"/>
              </w:rPr>
            </w:pPr>
          </w:p>
        </w:tc>
        <w:tc>
          <w:tcPr>
            <w:tcW w:w="837" w:type="pct"/>
            <w:vMerge/>
            <w:tcBorders>
              <w:top w:val="single" w:sz="8" w:space="0" w:color="auto"/>
              <w:left w:val="nil"/>
              <w:bottom w:val="single" w:sz="8" w:space="0" w:color="000000"/>
              <w:right w:val="single" w:sz="4" w:space="0" w:color="auto"/>
            </w:tcBorders>
            <w:vAlign w:val="center"/>
            <w:hideMark/>
          </w:tcPr>
          <w:p w14:paraId="5A62BABA" w14:textId="77777777" w:rsidR="00115D78" w:rsidRPr="004B31B0" w:rsidRDefault="00115D78" w:rsidP="003A0933">
            <w:pPr>
              <w:spacing w:after="0" w:line="240" w:lineRule="auto"/>
              <w:jc w:val="left"/>
              <w:rPr>
                <w:rFonts w:ascii="Segoe UI" w:eastAsia="Times New Roman" w:hAnsi="Segoe UI" w:cs="Segoe UI"/>
                <w:color w:val="000000"/>
                <w:sz w:val="20"/>
                <w:szCs w:val="20"/>
                <w:lang w:val="fr-FR" w:eastAsia="en-GB"/>
              </w:rPr>
            </w:pPr>
          </w:p>
        </w:tc>
        <w:tc>
          <w:tcPr>
            <w:tcW w:w="1574" w:type="pct"/>
            <w:tcBorders>
              <w:top w:val="nil"/>
              <w:left w:val="nil"/>
              <w:bottom w:val="single" w:sz="8" w:space="0" w:color="auto"/>
              <w:right w:val="single" w:sz="4" w:space="0" w:color="auto"/>
            </w:tcBorders>
            <w:shd w:val="clear" w:color="000000" w:fill="FDE9D9"/>
            <w:vAlign w:val="center"/>
            <w:hideMark/>
          </w:tcPr>
          <w:p w14:paraId="18A25E5E" w14:textId="77777777" w:rsidR="00115D78" w:rsidRPr="00441253" w:rsidRDefault="00115D78" w:rsidP="003A0933">
            <w:pPr>
              <w:spacing w:after="0" w:line="240" w:lineRule="auto"/>
              <w:jc w:val="left"/>
              <w:rPr>
                <w:rFonts w:ascii="Segoe UI" w:eastAsia="Times New Roman" w:hAnsi="Segoe UI" w:cs="Segoe UI"/>
                <w:sz w:val="20"/>
                <w:szCs w:val="20"/>
                <w:lang w:val="fr-FR" w:eastAsia="en-GB"/>
              </w:rPr>
            </w:pPr>
            <w:r w:rsidRPr="00441253">
              <w:rPr>
                <w:rFonts w:ascii="Segoe UI" w:eastAsia="Times New Roman" w:hAnsi="Segoe UI" w:cs="Segoe UI"/>
                <w:sz w:val="20"/>
                <w:szCs w:val="20"/>
                <w:lang w:val="fr-FR" w:eastAsia="en-GB"/>
              </w:rPr>
              <w:t># de références dans les documents d’un seul organisme</w:t>
            </w:r>
          </w:p>
        </w:tc>
        <w:tc>
          <w:tcPr>
            <w:tcW w:w="442" w:type="pct"/>
            <w:vMerge/>
            <w:tcBorders>
              <w:top w:val="single" w:sz="8" w:space="0" w:color="auto"/>
              <w:left w:val="single" w:sz="4" w:space="0" w:color="auto"/>
              <w:bottom w:val="single" w:sz="8" w:space="0" w:color="000000"/>
              <w:right w:val="single" w:sz="4" w:space="0" w:color="auto"/>
            </w:tcBorders>
            <w:vAlign w:val="center"/>
            <w:hideMark/>
          </w:tcPr>
          <w:p w14:paraId="280B0C19" w14:textId="77777777" w:rsidR="00115D78" w:rsidRPr="00441253" w:rsidRDefault="00115D78" w:rsidP="003A0933">
            <w:pPr>
              <w:spacing w:after="0" w:line="240" w:lineRule="auto"/>
              <w:jc w:val="left"/>
              <w:rPr>
                <w:rFonts w:ascii="Segoe UI" w:eastAsia="Times New Roman" w:hAnsi="Segoe UI" w:cs="Segoe UI"/>
                <w:sz w:val="20"/>
                <w:szCs w:val="20"/>
                <w:lang w:val="fr-FR" w:eastAsia="en-GB"/>
              </w:rPr>
            </w:pPr>
          </w:p>
        </w:tc>
        <w:tc>
          <w:tcPr>
            <w:tcW w:w="443" w:type="pct"/>
            <w:vMerge/>
            <w:tcBorders>
              <w:top w:val="single" w:sz="8" w:space="0" w:color="auto"/>
              <w:left w:val="single" w:sz="4" w:space="0" w:color="auto"/>
              <w:bottom w:val="single" w:sz="8" w:space="0" w:color="000000"/>
              <w:right w:val="single" w:sz="8" w:space="0" w:color="auto"/>
            </w:tcBorders>
            <w:vAlign w:val="center"/>
            <w:hideMark/>
          </w:tcPr>
          <w:p w14:paraId="4ADBEDA7" w14:textId="77777777" w:rsidR="00115D78" w:rsidRPr="00441253" w:rsidRDefault="00115D78" w:rsidP="003A0933">
            <w:pPr>
              <w:spacing w:after="0" w:line="240" w:lineRule="auto"/>
              <w:jc w:val="left"/>
              <w:rPr>
                <w:rFonts w:ascii="Segoe UI" w:eastAsia="Times New Roman" w:hAnsi="Segoe UI" w:cs="Segoe UI"/>
                <w:sz w:val="20"/>
                <w:szCs w:val="20"/>
                <w:lang w:val="fr-FR" w:eastAsia="en-GB"/>
              </w:rPr>
            </w:pPr>
          </w:p>
        </w:tc>
        <w:tc>
          <w:tcPr>
            <w:tcW w:w="1019" w:type="pct"/>
            <w:tcBorders>
              <w:top w:val="nil"/>
              <w:left w:val="nil"/>
              <w:bottom w:val="single" w:sz="8" w:space="0" w:color="auto"/>
              <w:right w:val="single" w:sz="8" w:space="0" w:color="auto"/>
            </w:tcBorders>
            <w:shd w:val="clear" w:color="000000" w:fill="EEECE1"/>
            <w:noWrap/>
            <w:vAlign w:val="center"/>
          </w:tcPr>
          <w:p w14:paraId="0FBFF6C8" w14:textId="0B737C5C" w:rsidR="00115D78" w:rsidRPr="00303616" w:rsidRDefault="00115D78" w:rsidP="003A0933">
            <w:pPr>
              <w:spacing w:after="0" w:line="240" w:lineRule="auto"/>
              <w:jc w:val="left"/>
              <w:rPr>
                <w:rFonts w:ascii="Segoe UI" w:eastAsia="Times New Roman" w:hAnsi="Segoe UI" w:cs="Segoe UI"/>
                <w:bCs/>
                <w:i/>
                <w:color w:val="808080"/>
                <w:sz w:val="20"/>
                <w:szCs w:val="20"/>
                <w:lang w:val="fr-FR" w:eastAsia="en-GB"/>
              </w:rPr>
            </w:pPr>
          </w:p>
        </w:tc>
      </w:tr>
      <w:tr w:rsidR="00115D78" w:rsidRPr="001E1F58" w14:paraId="26A2E169" w14:textId="77777777" w:rsidTr="003A0933">
        <w:trPr>
          <w:trHeight w:val="282"/>
        </w:trPr>
        <w:tc>
          <w:tcPr>
            <w:tcW w:w="685" w:type="pct"/>
            <w:vMerge w:val="restart"/>
            <w:tcBorders>
              <w:top w:val="nil"/>
              <w:left w:val="single" w:sz="8" w:space="0" w:color="auto"/>
              <w:bottom w:val="nil"/>
              <w:right w:val="single" w:sz="8" w:space="0" w:color="auto"/>
            </w:tcBorders>
            <w:shd w:val="clear" w:color="000000" w:fill="CCC0DA"/>
            <w:vAlign w:val="center"/>
            <w:hideMark/>
          </w:tcPr>
          <w:p w14:paraId="6E009C93" w14:textId="77777777" w:rsidR="00115D78" w:rsidRPr="00441253" w:rsidRDefault="00115D78" w:rsidP="003A0933">
            <w:pPr>
              <w:spacing w:after="0" w:line="240" w:lineRule="auto"/>
              <w:jc w:val="left"/>
              <w:rPr>
                <w:rFonts w:ascii="Segoe UI" w:eastAsia="Times New Roman" w:hAnsi="Segoe UI" w:cs="Segoe UI"/>
                <w:b/>
                <w:bCs/>
                <w:sz w:val="20"/>
                <w:szCs w:val="20"/>
                <w:lang w:val="fr-FR" w:eastAsia="en-GB"/>
              </w:rPr>
            </w:pPr>
            <w:r w:rsidRPr="00441253">
              <w:rPr>
                <w:rFonts w:ascii="Segoe UI" w:eastAsia="Times New Roman" w:hAnsi="Segoe UI" w:cs="Segoe UI"/>
                <w:b/>
                <w:bCs/>
                <w:sz w:val="20"/>
                <w:szCs w:val="20"/>
                <w:lang w:val="fr-FR" w:eastAsia="en-GB"/>
              </w:rPr>
              <w:lastRenderedPageBreak/>
              <w:t>Les acteurs humanitaires utilisent les produits IMPACT</w:t>
            </w:r>
          </w:p>
        </w:tc>
        <w:tc>
          <w:tcPr>
            <w:tcW w:w="837" w:type="pct"/>
            <w:vMerge w:val="restart"/>
            <w:tcBorders>
              <w:top w:val="nil"/>
              <w:left w:val="nil"/>
              <w:bottom w:val="nil"/>
              <w:right w:val="single" w:sz="4" w:space="0" w:color="auto"/>
            </w:tcBorders>
            <w:shd w:val="clear" w:color="000000" w:fill="E4DFEC"/>
            <w:vAlign w:val="center"/>
            <w:hideMark/>
          </w:tcPr>
          <w:p w14:paraId="2883A991" w14:textId="77777777" w:rsidR="00115D78" w:rsidRPr="00441253" w:rsidRDefault="00115D78" w:rsidP="003A0933">
            <w:pPr>
              <w:spacing w:after="0" w:line="240" w:lineRule="auto"/>
              <w:jc w:val="left"/>
              <w:rPr>
                <w:rFonts w:ascii="Segoe UI" w:eastAsia="Times New Roman" w:hAnsi="Segoe UI" w:cs="Segoe UI"/>
                <w:color w:val="000000"/>
                <w:sz w:val="20"/>
                <w:szCs w:val="20"/>
                <w:lang w:val="fr-FR" w:eastAsia="en-GB"/>
              </w:rPr>
            </w:pPr>
            <w:r w:rsidRPr="00441253">
              <w:rPr>
                <w:rFonts w:ascii="Segoe UI" w:eastAsia="Times New Roman" w:hAnsi="Segoe UI" w:cs="Segoe UI"/>
                <w:color w:val="000000"/>
                <w:sz w:val="20"/>
                <w:szCs w:val="20"/>
                <w:lang w:val="fr-FR" w:eastAsia="en-GB"/>
              </w:rPr>
              <w:t xml:space="preserve">Les acteurs humanitaires utilisent les données/produits IMPACT comme base de prise de decision, planification et fourniture de l’aide. </w:t>
            </w:r>
            <w:r w:rsidRPr="00441253">
              <w:rPr>
                <w:rFonts w:ascii="Segoe UI" w:eastAsia="Times New Roman" w:hAnsi="Segoe UI" w:cs="Segoe UI"/>
                <w:color w:val="000000"/>
                <w:sz w:val="20"/>
                <w:szCs w:val="20"/>
                <w:lang w:val="fr-FR" w:eastAsia="en-GB"/>
              </w:rPr>
              <w:br/>
            </w:r>
            <w:r w:rsidRPr="00441253">
              <w:rPr>
                <w:rFonts w:ascii="Segoe UI" w:eastAsia="Times New Roman" w:hAnsi="Segoe UI" w:cs="Segoe UI"/>
                <w:color w:val="000000"/>
                <w:sz w:val="20"/>
                <w:szCs w:val="20"/>
                <w:lang w:val="fr-FR" w:eastAsia="en-GB"/>
              </w:rPr>
              <w:br/>
              <w:t>Nombre de documents humanitaires (HNO, HRP, plan stratégique d’un cluster/organisme, etc.) directement informés par les produits IMPACT</w:t>
            </w:r>
          </w:p>
        </w:tc>
        <w:tc>
          <w:tcPr>
            <w:tcW w:w="1574" w:type="pct"/>
            <w:tcBorders>
              <w:top w:val="nil"/>
              <w:left w:val="nil"/>
              <w:bottom w:val="single" w:sz="4" w:space="0" w:color="auto"/>
              <w:right w:val="single" w:sz="4" w:space="0" w:color="auto"/>
            </w:tcBorders>
            <w:shd w:val="clear" w:color="000000" w:fill="E4DFEC"/>
            <w:vAlign w:val="center"/>
            <w:hideMark/>
          </w:tcPr>
          <w:p w14:paraId="5E0CE462" w14:textId="77777777" w:rsidR="00115D78" w:rsidRPr="00441253" w:rsidRDefault="00115D78" w:rsidP="003A0933">
            <w:pPr>
              <w:spacing w:after="0" w:line="240" w:lineRule="auto"/>
              <w:jc w:val="left"/>
              <w:rPr>
                <w:rFonts w:ascii="Segoe UI" w:eastAsia="Times New Roman" w:hAnsi="Segoe UI" w:cs="Segoe UI"/>
                <w:sz w:val="20"/>
                <w:szCs w:val="20"/>
                <w:lang w:val="fr-FR" w:eastAsia="en-GB"/>
              </w:rPr>
            </w:pPr>
            <w:r w:rsidRPr="00441253">
              <w:rPr>
                <w:rFonts w:ascii="Segoe UI" w:eastAsia="Times New Roman" w:hAnsi="Segoe UI" w:cs="Segoe UI"/>
                <w:sz w:val="20"/>
                <w:szCs w:val="20"/>
                <w:lang w:val="fr-FR" w:eastAsia="en-GB"/>
              </w:rPr>
              <w:t>Perception de la pertinence des programmes pays d’IMPACT</w:t>
            </w:r>
          </w:p>
        </w:tc>
        <w:tc>
          <w:tcPr>
            <w:tcW w:w="442" w:type="pct"/>
            <w:vMerge w:val="restart"/>
            <w:tcBorders>
              <w:top w:val="nil"/>
              <w:left w:val="single" w:sz="4" w:space="0" w:color="auto"/>
              <w:bottom w:val="single" w:sz="4" w:space="0" w:color="000000"/>
              <w:right w:val="single" w:sz="4" w:space="0" w:color="auto"/>
            </w:tcBorders>
            <w:shd w:val="clear" w:color="000000" w:fill="E4DFEC"/>
            <w:vAlign w:val="center"/>
            <w:hideMark/>
          </w:tcPr>
          <w:p w14:paraId="2FA27319" w14:textId="77777777" w:rsidR="00115D78" w:rsidRPr="00441253" w:rsidRDefault="00115D78" w:rsidP="003A0933">
            <w:pPr>
              <w:spacing w:after="0" w:line="240" w:lineRule="auto"/>
              <w:jc w:val="left"/>
              <w:rPr>
                <w:rFonts w:ascii="Segoe UI" w:eastAsia="Times New Roman" w:hAnsi="Segoe UI" w:cs="Segoe UI"/>
                <w:sz w:val="20"/>
                <w:szCs w:val="20"/>
                <w:lang w:val="fr-FR" w:eastAsia="en-GB"/>
              </w:rPr>
            </w:pPr>
            <w:r w:rsidRPr="00441253">
              <w:rPr>
                <w:rFonts w:ascii="Segoe UI" w:eastAsia="Times New Roman" w:hAnsi="Segoe UI" w:cs="Segoe UI"/>
                <w:sz w:val="20"/>
                <w:szCs w:val="20"/>
                <w:lang w:val="fr-FR" w:eastAsia="en-GB"/>
              </w:rPr>
              <w:t>Equipe du pays</w:t>
            </w:r>
          </w:p>
        </w:tc>
        <w:tc>
          <w:tcPr>
            <w:tcW w:w="443" w:type="pct"/>
            <w:vMerge w:val="restart"/>
            <w:tcBorders>
              <w:top w:val="nil"/>
              <w:left w:val="single" w:sz="4" w:space="0" w:color="auto"/>
              <w:bottom w:val="single" w:sz="4" w:space="0" w:color="000000"/>
              <w:right w:val="single" w:sz="8" w:space="0" w:color="auto"/>
            </w:tcBorders>
            <w:shd w:val="clear" w:color="000000" w:fill="E4DFEC"/>
            <w:vAlign w:val="center"/>
            <w:hideMark/>
          </w:tcPr>
          <w:p w14:paraId="0626445A" w14:textId="77777777" w:rsidR="00115D78" w:rsidRPr="00441253" w:rsidRDefault="00115D78" w:rsidP="003A0933">
            <w:pPr>
              <w:spacing w:after="0" w:line="240" w:lineRule="auto"/>
              <w:jc w:val="left"/>
              <w:rPr>
                <w:rFonts w:ascii="Segoe UI" w:eastAsia="Times New Roman" w:hAnsi="Segoe UI" w:cs="Segoe UI"/>
                <w:sz w:val="20"/>
                <w:szCs w:val="20"/>
                <w:lang w:val="fr-FR" w:eastAsia="en-GB"/>
              </w:rPr>
            </w:pPr>
            <w:r w:rsidRPr="00441253">
              <w:rPr>
                <w:rFonts w:ascii="Segoe UI" w:eastAsia="Times New Roman" w:hAnsi="Segoe UI" w:cs="Segoe UI"/>
                <w:sz w:val="20"/>
                <w:szCs w:val="20"/>
                <w:lang w:val="fr-FR" w:eastAsia="en-GB"/>
              </w:rPr>
              <w:t>Modèle Usage_Retour et Usage_Sondage (</w:t>
            </w:r>
            <w:r w:rsidRPr="00441253">
              <w:rPr>
                <w:rFonts w:ascii="Segoe UI" w:eastAsia="Times New Roman" w:hAnsi="Segoe UI" w:cs="Segoe UI"/>
                <w:i/>
                <w:sz w:val="20"/>
                <w:szCs w:val="20"/>
                <w:lang w:val="fr-FR" w:eastAsia="en-GB"/>
              </w:rPr>
              <w:t xml:space="preserve">Usage_Feedback </w:t>
            </w:r>
            <w:r w:rsidRPr="00441253">
              <w:rPr>
                <w:rFonts w:ascii="Segoe UI" w:eastAsia="Times New Roman" w:hAnsi="Segoe UI" w:cs="Segoe UI"/>
                <w:i/>
                <w:iCs/>
                <w:sz w:val="20"/>
                <w:szCs w:val="20"/>
                <w:lang w:val="fr-FR" w:eastAsia="en-GB"/>
              </w:rPr>
              <w:t>and</w:t>
            </w:r>
            <w:r w:rsidRPr="00441253">
              <w:rPr>
                <w:rFonts w:ascii="Segoe UI" w:eastAsia="Times New Roman" w:hAnsi="Segoe UI" w:cs="Segoe UI"/>
                <w:i/>
                <w:sz w:val="20"/>
                <w:szCs w:val="20"/>
                <w:lang w:val="fr-FR" w:eastAsia="en-GB"/>
              </w:rPr>
              <w:t xml:space="preserve"> Usage_Survey Template</w:t>
            </w:r>
            <w:r w:rsidRPr="00441253">
              <w:rPr>
                <w:rFonts w:ascii="Segoe UI" w:eastAsia="Times New Roman" w:hAnsi="Segoe UI" w:cs="Segoe UI"/>
                <w:sz w:val="20"/>
                <w:szCs w:val="20"/>
                <w:lang w:val="fr-FR" w:eastAsia="en-GB"/>
              </w:rPr>
              <w:t>)</w:t>
            </w:r>
          </w:p>
        </w:tc>
        <w:tc>
          <w:tcPr>
            <w:tcW w:w="1019" w:type="pct"/>
            <w:tcBorders>
              <w:top w:val="nil"/>
              <w:left w:val="nil"/>
              <w:bottom w:val="nil"/>
              <w:right w:val="single" w:sz="8" w:space="0" w:color="auto"/>
            </w:tcBorders>
            <w:shd w:val="clear" w:color="000000" w:fill="EEECE1"/>
            <w:noWrap/>
            <w:vAlign w:val="center"/>
            <w:hideMark/>
          </w:tcPr>
          <w:p w14:paraId="088C8118" w14:textId="77777777" w:rsidR="00115D78" w:rsidRPr="00303616" w:rsidRDefault="00115D78" w:rsidP="003A0933">
            <w:pPr>
              <w:spacing w:after="0" w:line="240" w:lineRule="auto"/>
              <w:jc w:val="left"/>
              <w:rPr>
                <w:rFonts w:ascii="Segoe UI" w:eastAsia="Times New Roman" w:hAnsi="Segoe UI" w:cs="Segoe UI"/>
                <w:i/>
                <w:color w:val="808080"/>
                <w:sz w:val="20"/>
                <w:szCs w:val="20"/>
                <w:lang w:val="fr-FR" w:eastAsia="en-GB"/>
              </w:rPr>
            </w:pPr>
          </w:p>
          <w:p w14:paraId="0518E201" w14:textId="13E2BE99" w:rsidR="00C719E8" w:rsidRPr="00303616" w:rsidRDefault="00C719E8" w:rsidP="003A0933">
            <w:pPr>
              <w:spacing w:after="0" w:line="240" w:lineRule="auto"/>
              <w:jc w:val="left"/>
              <w:rPr>
                <w:rFonts w:ascii="Segoe UI" w:eastAsia="Times New Roman" w:hAnsi="Segoe UI" w:cs="Segoe UI"/>
                <w:i/>
                <w:color w:val="808080"/>
                <w:sz w:val="20"/>
                <w:szCs w:val="20"/>
                <w:lang w:val="fr-FR" w:eastAsia="en-GB"/>
              </w:rPr>
            </w:pPr>
          </w:p>
        </w:tc>
      </w:tr>
      <w:tr w:rsidR="00115D78" w:rsidRPr="001E1F58" w14:paraId="07FD5BF6" w14:textId="77777777" w:rsidTr="003A0933">
        <w:trPr>
          <w:trHeight w:val="282"/>
        </w:trPr>
        <w:tc>
          <w:tcPr>
            <w:tcW w:w="685" w:type="pct"/>
            <w:vMerge/>
            <w:tcBorders>
              <w:top w:val="nil"/>
              <w:left w:val="single" w:sz="8" w:space="0" w:color="auto"/>
              <w:bottom w:val="nil"/>
              <w:right w:val="single" w:sz="8" w:space="0" w:color="auto"/>
            </w:tcBorders>
            <w:vAlign w:val="center"/>
            <w:hideMark/>
          </w:tcPr>
          <w:p w14:paraId="51AE3097" w14:textId="77777777" w:rsidR="00115D78" w:rsidRPr="00303616" w:rsidRDefault="00115D78" w:rsidP="003A0933">
            <w:pPr>
              <w:spacing w:after="0" w:line="240" w:lineRule="auto"/>
              <w:jc w:val="left"/>
              <w:rPr>
                <w:rFonts w:ascii="Segoe UI" w:eastAsia="Times New Roman" w:hAnsi="Segoe UI" w:cs="Segoe UI"/>
                <w:b/>
                <w:bCs/>
                <w:sz w:val="20"/>
                <w:szCs w:val="20"/>
                <w:lang w:val="fr-FR" w:eastAsia="en-GB"/>
              </w:rPr>
            </w:pPr>
          </w:p>
        </w:tc>
        <w:tc>
          <w:tcPr>
            <w:tcW w:w="837" w:type="pct"/>
            <w:vMerge/>
            <w:tcBorders>
              <w:top w:val="nil"/>
              <w:left w:val="nil"/>
              <w:bottom w:val="nil"/>
              <w:right w:val="single" w:sz="4" w:space="0" w:color="auto"/>
            </w:tcBorders>
            <w:vAlign w:val="center"/>
            <w:hideMark/>
          </w:tcPr>
          <w:p w14:paraId="228AFA95" w14:textId="77777777" w:rsidR="00115D78" w:rsidRPr="00303616" w:rsidRDefault="00115D78" w:rsidP="003A0933">
            <w:pPr>
              <w:spacing w:after="0" w:line="240" w:lineRule="auto"/>
              <w:jc w:val="left"/>
              <w:rPr>
                <w:rFonts w:ascii="Segoe UI" w:eastAsia="Times New Roman" w:hAnsi="Segoe UI" w:cs="Segoe UI"/>
                <w:color w:val="000000"/>
                <w:sz w:val="20"/>
                <w:szCs w:val="20"/>
                <w:lang w:val="fr-FR" w:eastAsia="en-GB"/>
              </w:rPr>
            </w:pPr>
          </w:p>
        </w:tc>
        <w:tc>
          <w:tcPr>
            <w:tcW w:w="1574" w:type="pct"/>
            <w:tcBorders>
              <w:top w:val="nil"/>
              <w:left w:val="nil"/>
              <w:bottom w:val="single" w:sz="4" w:space="0" w:color="auto"/>
              <w:right w:val="single" w:sz="4" w:space="0" w:color="auto"/>
            </w:tcBorders>
            <w:shd w:val="clear" w:color="000000" w:fill="E4DFEC"/>
            <w:vAlign w:val="center"/>
            <w:hideMark/>
          </w:tcPr>
          <w:p w14:paraId="48BBE4EB" w14:textId="77777777" w:rsidR="00115D78" w:rsidRPr="00441253" w:rsidRDefault="00115D78" w:rsidP="003A0933">
            <w:pPr>
              <w:spacing w:after="0" w:line="240" w:lineRule="auto"/>
              <w:jc w:val="left"/>
              <w:rPr>
                <w:rFonts w:ascii="Segoe UI" w:eastAsia="Times New Roman" w:hAnsi="Segoe UI" w:cs="Segoe UI"/>
                <w:sz w:val="20"/>
                <w:szCs w:val="20"/>
                <w:lang w:val="fr-FR" w:eastAsia="en-GB"/>
              </w:rPr>
            </w:pPr>
            <w:r w:rsidRPr="00441253">
              <w:rPr>
                <w:rFonts w:ascii="Segoe UI" w:eastAsia="Times New Roman" w:hAnsi="Segoe UI" w:cs="Segoe UI"/>
                <w:sz w:val="20"/>
                <w:szCs w:val="20"/>
                <w:lang w:val="fr-FR" w:eastAsia="en-GB"/>
              </w:rPr>
              <w:t>Perception de l’utilité et de l’influence des résultats d’IMPACT</w:t>
            </w:r>
          </w:p>
        </w:tc>
        <w:tc>
          <w:tcPr>
            <w:tcW w:w="442" w:type="pct"/>
            <w:vMerge/>
            <w:tcBorders>
              <w:top w:val="nil"/>
              <w:left w:val="single" w:sz="4" w:space="0" w:color="auto"/>
              <w:bottom w:val="single" w:sz="4" w:space="0" w:color="000000"/>
              <w:right w:val="single" w:sz="4" w:space="0" w:color="auto"/>
            </w:tcBorders>
            <w:vAlign w:val="center"/>
            <w:hideMark/>
          </w:tcPr>
          <w:p w14:paraId="6B49ED73" w14:textId="77777777" w:rsidR="00115D78" w:rsidRPr="00441253" w:rsidRDefault="00115D78" w:rsidP="003A0933">
            <w:pPr>
              <w:spacing w:after="0" w:line="240" w:lineRule="auto"/>
              <w:jc w:val="left"/>
              <w:rPr>
                <w:rFonts w:ascii="Segoe UI" w:eastAsia="Times New Roman" w:hAnsi="Segoe UI" w:cs="Segoe UI"/>
                <w:sz w:val="20"/>
                <w:szCs w:val="20"/>
                <w:lang w:val="fr-FR" w:eastAsia="en-GB"/>
              </w:rPr>
            </w:pPr>
          </w:p>
        </w:tc>
        <w:tc>
          <w:tcPr>
            <w:tcW w:w="443" w:type="pct"/>
            <w:vMerge/>
            <w:tcBorders>
              <w:top w:val="nil"/>
              <w:left w:val="single" w:sz="4" w:space="0" w:color="auto"/>
              <w:bottom w:val="single" w:sz="4" w:space="0" w:color="000000"/>
              <w:right w:val="single" w:sz="8" w:space="0" w:color="auto"/>
            </w:tcBorders>
            <w:vAlign w:val="center"/>
            <w:hideMark/>
          </w:tcPr>
          <w:p w14:paraId="0E274C11" w14:textId="77777777" w:rsidR="00115D78" w:rsidRPr="00441253" w:rsidRDefault="00115D78" w:rsidP="003A0933">
            <w:pPr>
              <w:spacing w:after="0" w:line="240" w:lineRule="auto"/>
              <w:jc w:val="left"/>
              <w:rPr>
                <w:rFonts w:ascii="Segoe UI" w:eastAsia="Times New Roman" w:hAnsi="Segoe UI" w:cs="Segoe UI"/>
                <w:sz w:val="20"/>
                <w:szCs w:val="20"/>
                <w:lang w:val="fr-FR" w:eastAsia="en-GB"/>
              </w:rPr>
            </w:pPr>
          </w:p>
        </w:tc>
        <w:tc>
          <w:tcPr>
            <w:tcW w:w="1019" w:type="pct"/>
            <w:vMerge w:val="restart"/>
            <w:tcBorders>
              <w:top w:val="nil"/>
              <w:left w:val="nil"/>
              <w:right w:val="single" w:sz="8" w:space="0" w:color="auto"/>
            </w:tcBorders>
            <w:shd w:val="clear" w:color="000000" w:fill="EEECE1"/>
            <w:noWrap/>
            <w:vAlign w:val="center"/>
            <w:hideMark/>
          </w:tcPr>
          <w:p w14:paraId="149DE240" w14:textId="60C4FEAB" w:rsidR="00115D78" w:rsidRPr="00F717E1" w:rsidRDefault="00F717E1" w:rsidP="003A0933">
            <w:pPr>
              <w:spacing w:after="0" w:line="240" w:lineRule="auto"/>
              <w:jc w:val="left"/>
              <w:rPr>
                <w:rFonts w:ascii="Segoe UI" w:eastAsia="Times New Roman" w:hAnsi="Segoe UI" w:cs="Segoe UI"/>
                <w:i/>
                <w:iCs/>
                <w:color w:val="808080"/>
                <w:sz w:val="20"/>
                <w:szCs w:val="20"/>
                <w:lang w:val="fr-FR" w:eastAsia="en-GB"/>
              </w:rPr>
            </w:pPr>
            <w:r w:rsidRPr="00F717E1">
              <w:rPr>
                <w:rFonts w:ascii="Segoe UI" w:eastAsia="Times New Roman" w:hAnsi="Segoe UI" w:cs="Segoe UI"/>
                <w:i/>
                <w:iCs/>
                <w:color w:val="808080"/>
                <w:sz w:val="20"/>
                <w:szCs w:val="20"/>
                <w:lang w:val="fr-FR" w:eastAsia="en-GB"/>
              </w:rPr>
              <w:t>Sondage réalisé après la p</w:t>
            </w:r>
            <w:r>
              <w:rPr>
                <w:rFonts w:ascii="Segoe UI" w:eastAsia="Times New Roman" w:hAnsi="Segoe UI" w:cs="Segoe UI"/>
                <w:i/>
                <w:iCs/>
                <w:color w:val="808080"/>
                <w:sz w:val="20"/>
                <w:szCs w:val="20"/>
                <w:lang w:val="fr-FR" w:eastAsia="en-GB"/>
              </w:rPr>
              <w:t>ublication des produits auprès des partenaires du GTTM</w:t>
            </w:r>
          </w:p>
        </w:tc>
      </w:tr>
      <w:tr w:rsidR="00115D78" w:rsidRPr="001E1F58" w14:paraId="0CA7AE9C" w14:textId="77777777" w:rsidTr="003A0933">
        <w:trPr>
          <w:trHeight w:val="282"/>
        </w:trPr>
        <w:tc>
          <w:tcPr>
            <w:tcW w:w="685" w:type="pct"/>
            <w:vMerge/>
            <w:tcBorders>
              <w:top w:val="nil"/>
              <w:left w:val="single" w:sz="8" w:space="0" w:color="auto"/>
              <w:bottom w:val="nil"/>
              <w:right w:val="single" w:sz="8" w:space="0" w:color="auto"/>
            </w:tcBorders>
            <w:vAlign w:val="center"/>
            <w:hideMark/>
          </w:tcPr>
          <w:p w14:paraId="1DBDB460" w14:textId="77777777" w:rsidR="00115D78" w:rsidRPr="00F717E1" w:rsidRDefault="00115D78" w:rsidP="003A0933">
            <w:pPr>
              <w:spacing w:after="0" w:line="240" w:lineRule="auto"/>
              <w:jc w:val="left"/>
              <w:rPr>
                <w:rFonts w:ascii="Segoe UI" w:eastAsia="Times New Roman" w:hAnsi="Segoe UI" w:cs="Segoe UI"/>
                <w:b/>
                <w:bCs/>
                <w:sz w:val="20"/>
                <w:szCs w:val="20"/>
                <w:lang w:val="fr-FR" w:eastAsia="en-GB"/>
              </w:rPr>
            </w:pPr>
          </w:p>
        </w:tc>
        <w:tc>
          <w:tcPr>
            <w:tcW w:w="837" w:type="pct"/>
            <w:vMerge/>
            <w:tcBorders>
              <w:top w:val="nil"/>
              <w:left w:val="nil"/>
              <w:bottom w:val="nil"/>
              <w:right w:val="single" w:sz="4" w:space="0" w:color="auto"/>
            </w:tcBorders>
            <w:vAlign w:val="center"/>
            <w:hideMark/>
          </w:tcPr>
          <w:p w14:paraId="11BD8FB5" w14:textId="77777777" w:rsidR="00115D78" w:rsidRPr="00F717E1" w:rsidRDefault="00115D78" w:rsidP="003A0933">
            <w:pPr>
              <w:spacing w:after="0" w:line="240" w:lineRule="auto"/>
              <w:jc w:val="left"/>
              <w:rPr>
                <w:rFonts w:ascii="Segoe UI" w:eastAsia="Times New Roman" w:hAnsi="Segoe UI" w:cs="Segoe UI"/>
                <w:color w:val="000000"/>
                <w:sz w:val="20"/>
                <w:szCs w:val="20"/>
                <w:lang w:val="fr-FR" w:eastAsia="en-GB"/>
              </w:rPr>
            </w:pPr>
          </w:p>
        </w:tc>
        <w:tc>
          <w:tcPr>
            <w:tcW w:w="1574" w:type="pct"/>
            <w:tcBorders>
              <w:top w:val="nil"/>
              <w:left w:val="nil"/>
              <w:bottom w:val="single" w:sz="4" w:space="0" w:color="auto"/>
              <w:right w:val="single" w:sz="4" w:space="0" w:color="auto"/>
            </w:tcBorders>
            <w:shd w:val="clear" w:color="000000" w:fill="E4DFEC"/>
            <w:vAlign w:val="center"/>
            <w:hideMark/>
          </w:tcPr>
          <w:p w14:paraId="303EDB83" w14:textId="77777777" w:rsidR="00115D78" w:rsidRPr="00441253" w:rsidRDefault="00115D78" w:rsidP="003A0933">
            <w:pPr>
              <w:spacing w:after="0" w:line="240" w:lineRule="auto"/>
              <w:jc w:val="left"/>
              <w:rPr>
                <w:rFonts w:ascii="Segoe UI" w:eastAsia="Times New Roman" w:hAnsi="Segoe UI" w:cs="Segoe UI"/>
                <w:sz w:val="20"/>
                <w:szCs w:val="20"/>
                <w:lang w:val="fr-FR" w:eastAsia="en-GB"/>
              </w:rPr>
            </w:pPr>
            <w:r w:rsidRPr="00441253">
              <w:rPr>
                <w:rFonts w:ascii="Segoe UI" w:eastAsia="Times New Roman" w:hAnsi="Segoe UI" w:cs="Segoe UI"/>
                <w:sz w:val="20"/>
                <w:szCs w:val="20"/>
                <w:lang w:val="fr-FR" w:eastAsia="en-GB"/>
              </w:rPr>
              <w:t>Recommandations pour renforcer les programmes d’IMPACT</w:t>
            </w:r>
          </w:p>
        </w:tc>
        <w:tc>
          <w:tcPr>
            <w:tcW w:w="442" w:type="pct"/>
            <w:vMerge/>
            <w:tcBorders>
              <w:top w:val="nil"/>
              <w:left w:val="single" w:sz="4" w:space="0" w:color="auto"/>
              <w:bottom w:val="single" w:sz="4" w:space="0" w:color="000000"/>
              <w:right w:val="single" w:sz="4" w:space="0" w:color="auto"/>
            </w:tcBorders>
            <w:vAlign w:val="center"/>
            <w:hideMark/>
          </w:tcPr>
          <w:p w14:paraId="7677F260" w14:textId="77777777" w:rsidR="00115D78" w:rsidRPr="00441253" w:rsidRDefault="00115D78" w:rsidP="003A0933">
            <w:pPr>
              <w:spacing w:after="0" w:line="240" w:lineRule="auto"/>
              <w:jc w:val="left"/>
              <w:rPr>
                <w:rFonts w:ascii="Segoe UI" w:eastAsia="Times New Roman" w:hAnsi="Segoe UI" w:cs="Segoe UI"/>
                <w:sz w:val="20"/>
                <w:szCs w:val="20"/>
                <w:lang w:val="fr-FR" w:eastAsia="en-GB"/>
              </w:rPr>
            </w:pPr>
          </w:p>
        </w:tc>
        <w:tc>
          <w:tcPr>
            <w:tcW w:w="443" w:type="pct"/>
            <w:vMerge/>
            <w:tcBorders>
              <w:top w:val="nil"/>
              <w:left w:val="single" w:sz="4" w:space="0" w:color="auto"/>
              <w:bottom w:val="single" w:sz="4" w:space="0" w:color="000000"/>
              <w:right w:val="single" w:sz="8" w:space="0" w:color="auto"/>
            </w:tcBorders>
            <w:vAlign w:val="center"/>
            <w:hideMark/>
          </w:tcPr>
          <w:p w14:paraId="729A3925" w14:textId="77777777" w:rsidR="00115D78" w:rsidRPr="00441253" w:rsidRDefault="00115D78" w:rsidP="003A0933">
            <w:pPr>
              <w:spacing w:after="0" w:line="240" w:lineRule="auto"/>
              <w:jc w:val="left"/>
              <w:rPr>
                <w:rFonts w:ascii="Segoe UI" w:eastAsia="Times New Roman" w:hAnsi="Segoe UI" w:cs="Segoe UI"/>
                <w:sz w:val="20"/>
                <w:szCs w:val="20"/>
                <w:lang w:val="fr-FR" w:eastAsia="en-GB"/>
              </w:rPr>
            </w:pPr>
          </w:p>
        </w:tc>
        <w:tc>
          <w:tcPr>
            <w:tcW w:w="1019" w:type="pct"/>
            <w:vMerge/>
            <w:tcBorders>
              <w:left w:val="nil"/>
              <w:bottom w:val="nil"/>
              <w:right w:val="single" w:sz="8" w:space="0" w:color="auto"/>
            </w:tcBorders>
            <w:shd w:val="clear" w:color="000000" w:fill="EEECE1"/>
            <w:noWrap/>
            <w:vAlign w:val="center"/>
            <w:hideMark/>
          </w:tcPr>
          <w:p w14:paraId="218F2C6A" w14:textId="77777777" w:rsidR="00115D78" w:rsidRPr="00441253" w:rsidRDefault="00115D78" w:rsidP="003A0933">
            <w:pPr>
              <w:spacing w:after="0" w:line="240" w:lineRule="auto"/>
              <w:jc w:val="left"/>
              <w:rPr>
                <w:rFonts w:ascii="Segoe UI" w:eastAsia="Times New Roman" w:hAnsi="Segoe UI" w:cs="Segoe UI"/>
                <w:i/>
                <w:iCs/>
                <w:color w:val="808080"/>
                <w:sz w:val="20"/>
                <w:szCs w:val="20"/>
                <w:lang w:val="fr-FR" w:eastAsia="en-GB"/>
              </w:rPr>
            </w:pPr>
          </w:p>
        </w:tc>
      </w:tr>
      <w:tr w:rsidR="00115D78" w:rsidRPr="001E1F58" w14:paraId="751FF3B3" w14:textId="77777777" w:rsidTr="003A0933">
        <w:trPr>
          <w:trHeight w:val="282"/>
        </w:trPr>
        <w:tc>
          <w:tcPr>
            <w:tcW w:w="685" w:type="pct"/>
            <w:vMerge/>
            <w:tcBorders>
              <w:top w:val="nil"/>
              <w:left w:val="single" w:sz="8" w:space="0" w:color="auto"/>
              <w:bottom w:val="nil"/>
              <w:right w:val="single" w:sz="8" w:space="0" w:color="auto"/>
            </w:tcBorders>
            <w:vAlign w:val="center"/>
            <w:hideMark/>
          </w:tcPr>
          <w:p w14:paraId="17E250D2" w14:textId="77777777" w:rsidR="00115D78" w:rsidRPr="00441253" w:rsidRDefault="00115D78" w:rsidP="003A0933">
            <w:pPr>
              <w:spacing w:after="0" w:line="240" w:lineRule="auto"/>
              <w:jc w:val="left"/>
              <w:rPr>
                <w:rFonts w:ascii="Segoe UI" w:eastAsia="Times New Roman" w:hAnsi="Segoe UI" w:cs="Segoe UI"/>
                <w:b/>
                <w:bCs/>
                <w:sz w:val="20"/>
                <w:szCs w:val="20"/>
                <w:lang w:val="fr-FR" w:eastAsia="en-GB"/>
              </w:rPr>
            </w:pPr>
          </w:p>
        </w:tc>
        <w:tc>
          <w:tcPr>
            <w:tcW w:w="837" w:type="pct"/>
            <w:vMerge/>
            <w:tcBorders>
              <w:top w:val="nil"/>
              <w:left w:val="nil"/>
              <w:bottom w:val="nil"/>
              <w:right w:val="single" w:sz="4" w:space="0" w:color="auto"/>
            </w:tcBorders>
            <w:vAlign w:val="center"/>
            <w:hideMark/>
          </w:tcPr>
          <w:p w14:paraId="604339F7" w14:textId="77777777" w:rsidR="00115D78" w:rsidRPr="00441253" w:rsidRDefault="00115D78" w:rsidP="003A0933">
            <w:pPr>
              <w:spacing w:after="0" w:line="240" w:lineRule="auto"/>
              <w:jc w:val="left"/>
              <w:rPr>
                <w:rFonts w:ascii="Segoe UI" w:eastAsia="Times New Roman" w:hAnsi="Segoe UI" w:cs="Segoe UI"/>
                <w:color w:val="000000"/>
                <w:sz w:val="20"/>
                <w:szCs w:val="20"/>
                <w:lang w:val="fr-FR" w:eastAsia="en-GB"/>
              </w:rPr>
            </w:pPr>
          </w:p>
        </w:tc>
        <w:tc>
          <w:tcPr>
            <w:tcW w:w="1574" w:type="pct"/>
            <w:tcBorders>
              <w:top w:val="nil"/>
              <w:left w:val="nil"/>
              <w:bottom w:val="single" w:sz="4" w:space="0" w:color="auto"/>
              <w:right w:val="single" w:sz="4" w:space="0" w:color="auto"/>
            </w:tcBorders>
            <w:shd w:val="clear" w:color="000000" w:fill="E4DFEC"/>
            <w:vAlign w:val="center"/>
            <w:hideMark/>
          </w:tcPr>
          <w:p w14:paraId="0E13A2FB" w14:textId="77777777" w:rsidR="00115D78" w:rsidRPr="00441253" w:rsidRDefault="00115D78" w:rsidP="003A0933">
            <w:pPr>
              <w:spacing w:after="0" w:line="240" w:lineRule="auto"/>
              <w:jc w:val="left"/>
              <w:rPr>
                <w:rFonts w:ascii="Segoe UI" w:eastAsia="Times New Roman" w:hAnsi="Segoe UI" w:cs="Segoe UI"/>
                <w:sz w:val="20"/>
                <w:szCs w:val="20"/>
                <w:lang w:val="fr-FR" w:eastAsia="en-GB"/>
              </w:rPr>
            </w:pPr>
            <w:r w:rsidRPr="00441253">
              <w:rPr>
                <w:rFonts w:ascii="Segoe UI" w:eastAsia="Times New Roman" w:hAnsi="Segoe UI" w:cs="Segoe UI"/>
                <w:sz w:val="20"/>
                <w:szCs w:val="20"/>
                <w:lang w:val="fr-FR" w:eastAsia="en-GB"/>
              </w:rPr>
              <w:t>Perception des compétences du personnel d’IMPACT</w:t>
            </w:r>
          </w:p>
        </w:tc>
        <w:tc>
          <w:tcPr>
            <w:tcW w:w="442" w:type="pct"/>
            <w:vMerge/>
            <w:tcBorders>
              <w:top w:val="nil"/>
              <w:left w:val="single" w:sz="4" w:space="0" w:color="auto"/>
              <w:bottom w:val="single" w:sz="4" w:space="0" w:color="000000"/>
              <w:right w:val="single" w:sz="4" w:space="0" w:color="auto"/>
            </w:tcBorders>
            <w:vAlign w:val="center"/>
            <w:hideMark/>
          </w:tcPr>
          <w:p w14:paraId="22604064" w14:textId="77777777" w:rsidR="00115D78" w:rsidRPr="00441253" w:rsidRDefault="00115D78" w:rsidP="003A0933">
            <w:pPr>
              <w:spacing w:after="0" w:line="240" w:lineRule="auto"/>
              <w:jc w:val="left"/>
              <w:rPr>
                <w:rFonts w:ascii="Segoe UI" w:eastAsia="Times New Roman" w:hAnsi="Segoe UI" w:cs="Segoe UI"/>
                <w:sz w:val="20"/>
                <w:szCs w:val="20"/>
                <w:lang w:val="fr-FR" w:eastAsia="en-GB"/>
              </w:rPr>
            </w:pPr>
          </w:p>
        </w:tc>
        <w:tc>
          <w:tcPr>
            <w:tcW w:w="443" w:type="pct"/>
            <w:vMerge/>
            <w:tcBorders>
              <w:top w:val="nil"/>
              <w:left w:val="single" w:sz="4" w:space="0" w:color="auto"/>
              <w:bottom w:val="single" w:sz="4" w:space="0" w:color="000000"/>
              <w:right w:val="single" w:sz="8" w:space="0" w:color="auto"/>
            </w:tcBorders>
            <w:vAlign w:val="center"/>
            <w:hideMark/>
          </w:tcPr>
          <w:p w14:paraId="6193018F" w14:textId="77777777" w:rsidR="00115D78" w:rsidRPr="00441253" w:rsidRDefault="00115D78" w:rsidP="003A0933">
            <w:pPr>
              <w:spacing w:after="0" w:line="240" w:lineRule="auto"/>
              <w:jc w:val="left"/>
              <w:rPr>
                <w:rFonts w:ascii="Segoe UI" w:eastAsia="Times New Roman" w:hAnsi="Segoe UI" w:cs="Segoe UI"/>
                <w:sz w:val="20"/>
                <w:szCs w:val="20"/>
                <w:lang w:val="fr-FR" w:eastAsia="en-GB"/>
              </w:rPr>
            </w:pPr>
          </w:p>
        </w:tc>
        <w:tc>
          <w:tcPr>
            <w:tcW w:w="1019" w:type="pct"/>
            <w:vMerge w:val="restart"/>
            <w:tcBorders>
              <w:top w:val="nil"/>
              <w:left w:val="nil"/>
              <w:right w:val="single" w:sz="8" w:space="0" w:color="auto"/>
            </w:tcBorders>
            <w:shd w:val="clear" w:color="000000" w:fill="EEECE1"/>
            <w:vAlign w:val="center"/>
            <w:hideMark/>
          </w:tcPr>
          <w:p w14:paraId="5FAFC4DB" w14:textId="5401110E" w:rsidR="00115D78" w:rsidRPr="00303616" w:rsidRDefault="00115D78" w:rsidP="003A0933">
            <w:pPr>
              <w:spacing w:after="0" w:line="240" w:lineRule="auto"/>
              <w:jc w:val="left"/>
              <w:rPr>
                <w:rFonts w:ascii="Segoe UI" w:eastAsia="Times New Roman" w:hAnsi="Segoe UI" w:cs="Segoe UI"/>
                <w:b/>
                <w:bCs/>
                <w:i/>
                <w:sz w:val="20"/>
                <w:szCs w:val="20"/>
                <w:lang w:val="fr-FR" w:eastAsia="en-GB"/>
              </w:rPr>
            </w:pPr>
          </w:p>
        </w:tc>
      </w:tr>
      <w:tr w:rsidR="00115D78" w:rsidRPr="001E1F58" w14:paraId="00C2B5BC" w14:textId="77777777" w:rsidTr="003A0933">
        <w:trPr>
          <w:trHeight w:val="34"/>
        </w:trPr>
        <w:tc>
          <w:tcPr>
            <w:tcW w:w="685" w:type="pct"/>
            <w:vMerge/>
            <w:tcBorders>
              <w:top w:val="nil"/>
              <w:left w:val="single" w:sz="8" w:space="0" w:color="auto"/>
              <w:bottom w:val="nil"/>
              <w:right w:val="single" w:sz="8" w:space="0" w:color="auto"/>
            </w:tcBorders>
            <w:vAlign w:val="center"/>
            <w:hideMark/>
          </w:tcPr>
          <w:p w14:paraId="65D51AAD" w14:textId="77777777" w:rsidR="00115D78" w:rsidRPr="00303616" w:rsidRDefault="00115D78" w:rsidP="003A0933">
            <w:pPr>
              <w:spacing w:after="0" w:line="240" w:lineRule="auto"/>
              <w:jc w:val="left"/>
              <w:rPr>
                <w:rFonts w:ascii="Segoe UI" w:eastAsia="Times New Roman" w:hAnsi="Segoe UI" w:cs="Segoe UI"/>
                <w:b/>
                <w:bCs/>
                <w:sz w:val="20"/>
                <w:szCs w:val="20"/>
                <w:lang w:val="fr-FR" w:eastAsia="en-GB"/>
              </w:rPr>
            </w:pPr>
          </w:p>
        </w:tc>
        <w:tc>
          <w:tcPr>
            <w:tcW w:w="837" w:type="pct"/>
            <w:vMerge/>
            <w:tcBorders>
              <w:top w:val="nil"/>
              <w:left w:val="nil"/>
              <w:bottom w:val="nil"/>
              <w:right w:val="single" w:sz="4" w:space="0" w:color="auto"/>
            </w:tcBorders>
            <w:vAlign w:val="center"/>
            <w:hideMark/>
          </w:tcPr>
          <w:p w14:paraId="3B6D5A68" w14:textId="77777777" w:rsidR="00115D78" w:rsidRPr="00303616" w:rsidRDefault="00115D78" w:rsidP="003A0933">
            <w:pPr>
              <w:spacing w:after="0" w:line="240" w:lineRule="auto"/>
              <w:jc w:val="left"/>
              <w:rPr>
                <w:rFonts w:ascii="Segoe UI" w:eastAsia="Times New Roman" w:hAnsi="Segoe UI" w:cs="Segoe UI"/>
                <w:color w:val="000000"/>
                <w:sz w:val="20"/>
                <w:szCs w:val="20"/>
                <w:lang w:val="fr-FR" w:eastAsia="en-GB"/>
              </w:rPr>
            </w:pPr>
          </w:p>
        </w:tc>
        <w:tc>
          <w:tcPr>
            <w:tcW w:w="1574" w:type="pct"/>
            <w:tcBorders>
              <w:top w:val="nil"/>
              <w:left w:val="nil"/>
              <w:bottom w:val="single" w:sz="4" w:space="0" w:color="auto"/>
              <w:right w:val="single" w:sz="4" w:space="0" w:color="auto"/>
            </w:tcBorders>
            <w:shd w:val="clear" w:color="000000" w:fill="E4DFEC"/>
            <w:vAlign w:val="center"/>
            <w:hideMark/>
          </w:tcPr>
          <w:p w14:paraId="6D320F69" w14:textId="77777777" w:rsidR="00115D78" w:rsidRPr="00441253" w:rsidRDefault="00115D78" w:rsidP="003A0933">
            <w:pPr>
              <w:spacing w:after="0" w:line="240" w:lineRule="auto"/>
              <w:jc w:val="left"/>
              <w:rPr>
                <w:rFonts w:ascii="Segoe UI" w:eastAsia="Times New Roman" w:hAnsi="Segoe UI" w:cs="Segoe UI"/>
                <w:sz w:val="20"/>
                <w:szCs w:val="20"/>
                <w:lang w:val="fr-FR" w:eastAsia="en-GB"/>
              </w:rPr>
            </w:pPr>
            <w:r w:rsidRPr="00441253">
              <w:rPr>
                <w:rFonts w:ascii="Segoe UI" w:eastAsia="Times New Roman" w:hAnsi="Segoe UI" w:cs="Segoe UI"/>
                <w:sz w:val="20"/>
                <w:szCs w:val="20"/>
                <w:lang w:val="fr-FR" w:eastAsia="en-GB"/>
              </w:rPr>
              <w:t>Perception de la qualité des produits/programmes</w:t>
            </w:r>
          </w:p>
        </w:tc>
        <w:tc>
          <w:tcPr>
            <w:tcW w:w="442" w:type="pct"/>
            <w:vMerge/>
            <w:tcBorders>
              <w:top w:val="nil"/>
              <w:left w:val="single" w:sz="4" w:space="0" w:color="auto"/>
              <w:bottom w:val="single" w:sz="4" w:space="0" w:color="000000"/>
              <w:right w:val="single" w:sz="4" w:space="0" w:color="auto"/>
            </w:tcBorders>
            <w:vAlign w:val="center"/>
            <w:hideMark/>
          </w:tcPr>
          <w:p w14:paraId="348621DC" w14:textId="77777777" w:rsidR="00115D78" w:rsidRPr="00441253" w:rsidRDefault="00115D78" w:rsidP="003A0933">
            <w:pPr>
              <w:spacing w:after="0" w:line="240" w:lineRule="auto"/>
              <w:jc w:val="left"/>
              <w:rPr>
                <w:rFonts w:ascii="Segoe UI" w:eastAsia="Times New Roman" w:hAnsi="Segoe UI" w:cs="Segoe UI"/>
                <w:sz w:val="20"/>
                <w:szCs w:val="20"/>
                <w:lang w:val="fr-FR" w:eastAsia="en-GB"/>
              </w:rPr>
            </w:pPr>
          </w:p>
        </w:tc>
        <w:tc>
          <w:tcPr>
            <w:tcW w:w="443" w:type="pct"/>
            <w:vMerge/>
            <w:tcBorders>
              <w:top w:val="nil"/>
              <w:left w:val="single" w:sz="4" w:space="0" w:color="auto"/>
              <w:bottom w:val="single" w:sz="4" w:space="0" w:color="000000"/>
              <w:right w:val="single" w:sz="8" w:space="0" w:color="auto"/>
            </w:tcBorders>
            <w:vAlign w:val="center"/>
            <w:hideMark/>
          </w:tcPr>
          <w:p w14:paraId="18CDD25C" w14:textId="77777777" w:rsidR="00115D78" w:rsidRPr="00441253" w:rsidRDefault="00115D78" w:rsidP="003A0933">
            <w:pPr>
              <w:spacing w:after="0" w:line="240" w:lineRule="auto"/>
              <w:jc w:val="left"/>
              <w:rPr>
                <w:rFonts w:ascii="Segoe UI" w:eastAsia="Times New Roman" w:hAnsi="Segoe UI" w:cs="Segoe UI"/>
                <w:sz w:val="20"/>
                <w:szCs w:val="20"/>
                <w:lang w:val="fr-FR" w:eastAsia="en-GB"/>
              </w:rPr>
            </w:pPr>
          </w:p>
        </w:tc>
        <w:tc>
          <w:tcPr>
            <w:tcW w:w="1019" w:type="pct"/>
            <w:vMerge/>
            <w:tcBorders>
              <w:left w:val="nil"/>
              <w:right w:val="single" w:sz="8" w:space="0" w:color="auto"/>
            </w:tcBorders>
            <w:shd w:val="clear" w:color="000000" w:fill="EEECE1"/>
            <w:vAlign w:val="center"/>
            <w:hideMark/>
          </w:tcPr>
          <w:p w14:paraId="2B0BDA4E" w14:textId="77777777" w:rsidR="00115D78" w:rsidRPr="00441253" w:rsidRDefault="00115D78" w:rsidP="003A0933">
            <w:pPr>
              <w:spacing w:after="0" w:line="240" w:lineRule="auto"/>
              <w:jc w:val="left"/>
              <w:rPr>
                <w:rFonts w:ascii="Segoe UI" w:eastAsia="Times New Roman" w:hAnsi="Segoe UI" w:cs="Segoe UI"/>
                <w:b/>
                <w:bCs/>
                <w:sz w:val="20"/>
                <w:szCs w:val="20"/>
                <w:highlight w:val="yellow"/>
                <w:lang w:val="fr-FR" w:eastAsia="en-GB"/>
              </w:rPr>
            </w:pPr>
          </w:p>
        </w:tc>
      </w:tr>
      <w:tr w:rsidR="00115D78" w:rsidRPr="001E1F58" w14:paraId="0FA47073" w14:textId="77777777" w:rsidTr="003A0933">
        <w:trPr>
          <w:trHeight w:val="901"/>
        </w:trPr>
        <w:tc>
          <w:tcPr>
            <w:tcW w:w="685" w:type="pct"/>
            <w:vMerge/>
            <w:tcBorders>
              <w:top w:val="nil"/>
              <w:left w:val="single" w:sz="8" w:space="0" w:color="auto"/>
              <w:bottom w:val="nil"/>
              <w:right w:val="single" w:sz="8" w:space="0" w:color="auto"/>
            </w:tcBorders>
            <w:vAlign w:val="center"/>
            <w:hideMark/>
          </w:tcPr>
          <w:p w14:paraId="48C2A724" w14:textId="77777777" w:rsidR="00115D78" w:rsidRPr="00441253" w:rsidRDefault="00115D78" w:rsidP="003A0933">
            <w:pPr>
              <w:spacing w:after="0" w:line="240" w:lineRule="auto"/>
              <w:jc w:val="left"/>
              <w:rPr>
                <w:rFonts w:ascii="Segoe UI" w:eastAsia="Times New Roman" w:hAnsi="Segoe UI" w:cs="Segoe UI"/>
                <w:b/>
                <w:bCs/>
                <w:sz w:val="20"/>
                <w:szCs w:val="20"/>
                <w:lang w:val="fr-FR" w:eastAsia="en-GB"/>
              </w:rPr>
            </w:pPr>
          </w:p>
        </w:tc>
        <w:tc>
          <w:tcPr>
            <w:tcW w:w="837" w:type="pct"/>
            <w:vMerge/>
            <w:tcBorders>
              <w:top w:val="nil"/>
              <w:left w:val="nil"/>
              <w:bottom w:val="nil"/>
              <w:right w:val="single" w:sz="4" w:space="0" w:color="auto"/>
            </w:tcBorders>
            <w:vAlign w:val="center"/>
            <w:hideMark/>
          </w:tcPr>
          <w:p w14:paraId="6E92F29C" w14:textId="77777777" w:rsidR="00115D78" w:rsidRPr="00441253" w:rsidRDefault="00115D78" w:rsidP="003A0933">
            <w:pPr>
              <w:spacing w:after="0" w:line="240" w:lineRule="auto"/>
              <w:jc w:val="left"/>
              <w:rPr>
                <w:rFonts w:ascii="Segoe UI" w:eastAsia="Times New Roman" w:hAnsi="Segoe UI" w:cs="Segoe UI"/>
                <w:color w:val="000000"/>
                <w:sz w:val="20"/>
                <w:szCs w:val="20"/>
                <w:lang w:val="fr-FR" w:eastAsia="en-GB"/>
              </w:rPr>
            </w:pPr>
          </w:p>
        </w:tc>
        <w:tc>
          <w:tcPr>
            <w:tcW w:w="1574" w:type="pct"/>
            <w:tcBorders>
              <w:top w:val="nil"/>
              <w:left w:val="nil"/>
              <w:bottom w:val="single" w:sz="4" w:space="0" w:color="auto"/>
              <w:right w:val="single" w:sz="4" w:space="0" w:color="auto"/>
            </w:tcBorders>
            <w:shd w:val="clear" w:color="000000" w:fill="E4DFEC"/>
            <w:vAlign w:val="center"/>
            <w:hideMark/>
          </w:tcPr>
          <w:p w14:paraId="16722A82" w14:textId="77777777" w:rsidR="00115D78" w:rsidRPr="00441253" w:rsidRDefault="00115D78" w:rsidP="003A0933">
            <w:pPr>
              <w:spacing w:after="0" w:line="240" w:lineRule="auto"/>
              <w:jc w:val="left"/>
              <w:rPr>
                <w:rFonts w:ascii="Segoe UI" w:eastAsia="Times New Roman" w:hAnsi="Segoe UI" w:cs="Segoe UI"/>
                <w:sz w:val="20"/>
                <w:szCs w:val="20"/>
                <w:lang w:val="fr-FR" w:eastAsia="en-GB"/>
              </w:rPr>
            </w:pPr>
            <w:r w:rsidRPr="00441253">
              <w:rPr>
                <w:rFonts w:ascii="Segoe UI" w:eastAsia="Times New Roman" w:hAnsi="Segoe UI" w:cs="Segoe UI"/>
                <w:sz w:val="20"/>
                <w:szCs w:val="20"/>
                <w:lang w:val="fr-FR" w:eastAsia="en-GB"/>
              </w:rPr>
              <w:t>Recommandations pour renforcer les programmes d’IMPACT</w:t>
            </w:r>
          </w:p>
        </w:tc>
        <w:tc>
          <w:tcPr>
            <w:tcW w:w="442" w:type="pct"/>
            <w:vMerge/>
            <w:tcBorders>
              <w:top w:val="nil"/>
              <w:left w:val="single" w:sz="4" w:space="0" w:color="auto"/>
              <w:bottom w:val="single" w:sz="4" w:space="0" w:color="000000"/>
              <w:right w:val="single" w:sz="4" w:space="0" w:color="auto"/>
            </w:tcBorders>
            <w:vAlign w:val="center"/>
            <w:hideMark/>
          </w:tcPr>
          <w:p w14:paraId="34D57CFE" w14:textId="77777777" w:rsidR="00115D78" w:rsidRPr="00441253" w:rsidRDefault="00115D78" w:rsidP="003A0933">
            <w:pPr>
              <w:spacing w:after="0" w:line="240" w:lineRule="auto"/>
              <w:jc w:val="left"/>
              <w:rPr>
                <w:rFonts w:ascii="Segoe UI" w:eastAsia="Times New Roman" w:hAnsi="Segoe UI" w:cs="Segoe UI"/>
                <w:sz w:val="20"/>
                <w:szCs w:val="20"/>
                <w:lang w:val="fr-FR" w:eastAsia="en-GB"/>
              </w:rPr>
            </w:pPr>
          </w:p>
        </w:tc>
        <w:tc>
          <w:tcPr>
            <w:tcW w:w="443" w:type="pct"/>
            <w:vMerge/>
            <w:tcBorders>
              <w:top w:val="nil"/>
              <w:left w:val="single" w:sz="4" w:space="0" w:color="auto"/>
              <w:bottom w:val="single" w:sz="4" w:space="0" w:color="000000"/>
              <w:right w:val="single" w:sz="8" w:space="0" w:color="auto"/>
            </w:tcBorders>
            <w:vAlign w:val="center"/>
            <w:hideMark/>
          </w:tcPr>
          <w:p w14:paraId="7D28E5DA" w14:textId="77777777" w:rsidR="00115D78" w:rsidRPr="00441253" w:rsidRDefault="00115D78" w:rsidP="003A0933">
            <w:pPr>
              <w:spacing w:after="0" w:line="240" w:lineRule="auto"/>
              <w:jc w:val="left"/>
              <w:rPr>
                <w:rFonts w:ascii="Segoe UI" w:eastAsia="Times New Roman" w:hAnsi="Segoe UI" w:cs="Segoe UI"/>
                <w:sz w:val="20"/>
                <w:szCs w:val="20"/>
                <w:lang w:val="fr-FR" w:eastAsia="en-GB"/>
              </w:rPr>
            </w:pPr>
          </w:p>
        </w:tc>
        <w:tc>
          <w:tcPr>
            <w:tcW w:w="1019" w:type="pct"/>
            <w:vMerge/>
            <w:tcBorders>
              <w:left w:val="nil"/>
              <w:bottom w:val="single" w:sz="8" w:space="0" w:color="auto"/>
              <w:right w:val="single" w:sz="8" w:space="0" w:color="auto"/>
            </w:tcBorders>
            <w:shd w:val="clear" w:color="000000" w:fill="EEECE1"/>
            <w:vAlign w:val="center"/>
            <w:hideMark/>
          </w:tcPr>
          <w:p w14:paraId="2506C446" w14:textId="77777777" w:rsidR="00115D78" w:rsidRPr="00441253" w:rsidRDefault="00115D78" w:rsidP="003A0933">
            <w:pPr>
              <w:spacing w:after="0" w:line="240" w:lineRule="auto"/>
              <w:jc w:val="left"/>
              <w:rPr>
                <w:rFonts w:ascii="Segoe UI" w:eastAsia="Times New Roman" w:hAnsi="Segoe UI" w:cs="Segoe UI"/>
                <w:b/>
                <w:bCs/>
                <w:sz w:val="20"/>
                <w:szCs w:val="20"/>
                <w:highlight w:val="yellow"/>
                <w:lang w:val="fr-FR" w:eastAsia="en-GB"/>
              </w:rPr>
            </w:pPr>
          </w:p>
        </w:tc>
      </w:tr>
      <w:tr w:rsidR="00115D78" w:rsidRPr="00441253" w14:paraId="20FE1299" w14:textId="77777777" w:rsidTr="003A0933">
        <w:trPr>
          <w:trHeight w:val="564"/>
        </w:trPr>
        <w:tc>
          <w:tcPr>
            <w:tcW w:w="685" w:type="pct"/>
            <w:vMerge w:val="restart"/>
            <w:tcBorders>
              <w:top w:val="single" w:sz="4" w:space="0" w:color="auto"/>
              <w:left w:val="single" w:sz="8" w:space="0" w:color="auto"/>
              <w:bottom w:val="single" w:sz="8" w:space="0" w:color="000000"/>
              <w:right w:val="single" w:sz="8" w:space="0" w:color="auto"/>
            </w:tcBorders>
            <w:shd w:val="clear" w:color="000000" w:fill="B8CCE4"/>
            <w:vAlign w:val="center"/>
            <w:hideMark/>
          </w:tcPr>
          <w:p w14:paraId="327A960A" w14:textId="77777777" w:rsidR="00115D78" w:rsidRPr="00441253" w:rsidRDefault="00115D78" w:rsidP="003A0933">
            <w:pPr>
              <w:spacing w:after="0" w:line="240" w:lineRule="auto"/>
              <w:jc w:val="left"/>
              <w:rPr>
                <w:rFonts w:ascii="Segoe UI" w:eastAsia="Times New Roman" w:hAnsi="Segoe UI" w:cs="Segoe UI"/>
                <w:b/>
                <w:bCs/>
                <w:sz w:val="20"/>
                <w:szCs w:val="20"/>
                <w:lang w:val="fr-FR" w:eastAsia="en-GB"/>
              </w:rPr>
            </w:pPr>
            <w:r w:rsidRPr="00441253">
              <w:rPr>
                <w:rFonts w:ascii="Segoe UI" w:eastAsia="Times New Roman" w:hAnsi="Segoe UI" w:cs="Segoe UI"/>
                <w:b/>
                <w:bCs/>
                <w:sz w:val="20"/>
                <w:szCs w:val="20"/>
                <w:lang w:val="fr-FR" w:eastAsia="en-GB"/>
              </w:rPr>
              <w:t xml:space="preserve">Les acteurs humanitaires sont engagés dans les programmes IMPACT </w:t>
            </w:r>
          </w:p>
        </w:tc>
        <w:tc>
          <w:tcPr>
            <w:tcW w:w="837" w:type="pct"/>
            <w:vMerge w:val="restart"/>
            <w:tcBorders>
              <w:top w:val="single" w:sz="4" w:space="0" w:color="auto"/>
              <w:left w:val="nil"/>
              <w:bottom w:val="single" w:sz="8" w:space="0" w:color="000000"/>
              <w:right w:val="single" w:sz="4" w:space="0" w:color="auto"/>
            </w:tcBorders>
            <w:shd w:val="clear" w:color="000000" w:fill="DCE6F1"/>
            <w:vAlign w:val="center"/>
            <w:hideMark/>
          </w:tcPr>
          <w:p w14:paraId="23DAC232" w14:textId="77777777" w:rsidR="00115D78" w:rsidRPr="00441253" w:rsidRDefault="00115D78" w:rsidP="003A0933">
            <w:pPr>
              <w:spacing w:after="0" w:line="240" w:lineRule="auto"/>
              <w:jc w:val="left"/>
              <w:rPr>
                <w:rFonts w:ascii="Segoe UI" w:eastAsia="Times New Roman" w:hAnsi="Segoe UI" w:cs="Segoe UI"/>
                <w:color w:val="000000"/>
                <w:sz w:val="20"/>
                <w:szCs w:val="20"/>
                <w:lang w:val="fr-FR" w:eastAsia="en-GB"/>
              </w:rPr>
            </w:pPr>
            <w:r w:rsidRPr="00441253">
              <w:rPr>
                <w:rFonts w:ascii="Segoe UI" w:eastAsia="Times New Roman" w:hAnsi="Segoe UI" w:cs="Segoe UI"/>
                <w:color w:val="000000"/>
                <w:sz w:val="20"/>
                <w:szCs w:val="20"/>
                <w:lang w:val="fr-FR" w:eastAsia="en-GB"/>
              </w:rPr>
              <w:t>Nombre et/ou pourcentage d’organisations humanitaires contribuant directement aux programmes d’IMPACT (en fournissant des ressources, en participant à des présentations, etc.)</w:t>
            </w:r>
          </w:p>
        </w:tc>
        <w:tc>
          <w:tcPr>
            <w:tcW w:w="1574" w:type="pct"/>
            <w:tcBorders>
              <w:top w:val="nil"/>
              <w:left w:val="nil"/>
              <w:bottom w:val="single" w:sz="4" w:space="0" w:color="auto"/>
              <w:right w:val="single" w:sz="4" w:space="0" w:color="auto"/>
            </w:tcBorders>
            <w:shd w:val="clear" w:color="000000" w:fill="DCE6F1"/>
            <w:vAlign w:val="center"/>
            <w:hideMark/>
          </w:tcPr>
          <w:p w14:paraId="1A58B35C" w14:textId="77777777" w:rsidR="00115D78" w:rsidRPr="00441253" w:rsidRDefault="00115D78" w:rsidP="003A0933">
            <w:pPr>
              <w:spacing w:after="0" w:line="240" w:lineRule="auto"/>
              <w:jc w:val="left"/>
              <w:rPr>
                <w:rFonts w:ascii="Segoe UI" w:eastAsia="Times New Roman" w:hAnsi="Segoe UI" w:cs="Segoe UI"/>
                <w:color w:val="000000"/>
                <w:sz w:val="20"/>
                <w:szCs w:val="20"/>
                <w:lang w:val="fr-FR" w:eastAsia="en-GB"/>
              </w:rPr>
            </w:pPr>
            <w:r w:rsidRPr="00441253">
              <w:rPr>
                <w:rFonts w:ascii="Segoe UI" w:eastAsia="Times New Roman" w:hAnsi="Segoe UI" w:cs="Segoe UI"/>
                <w:color w:val="000000"/>
                <w:sz w:val="20"/>
                <w:szCs w:val="20"/>
                <w:lang w:val="fr-FR" w:eastAsia="en-GB"/>
              </w:rPr>
              <w:t># d’organisations fournissant des ressources (par ex, personnel, véhicules, espace de réunion, budget, etc.) pour la mise en œuvre des activités</w:t>
            </w:r>
          </w:p>
        </w:tc>
        <w:tc>
          <w:tcPr>
            <w:tcW w:w="442" w:type="pct"/>
            <w:vMerge w:val="restart"/>
            <w:tcBorders>
              <w:top w:val="nil"/>
              <w:left w:val="single" w:sz="4" w:space="0" w:color="auto"/>
              <w:bottom w:val="single" w:sz="8" w:space="0" w:color="000000"/>
              <w:right w:val="single" w:sz="4" w:space="0" w:color="auto"/>
            </w:tcBorders>
            <w:shd w:val="clear" w:color="000000" w:fill="DCE6F1"/>
            <w:vAlign w:val="center"/>
            <w:hideMark/>
          </w:tcPr>
          <w:p w14:paraId="57E596EE" w14:textId="77777777" w:rsidR="00115D78" w:rsidRPr="00441253" w:rsidRDefault="00115D78" w:rsidP="003A0933">
            <w:pPr>
              <w:spacing w:after="0" w:line="240" w:lineRule="auto"/>
              <w:jc w:val="left"/>
              <w:rPr>
                <w:rFonts w:ascii="Segoe UI" w:eastAsia="Times New Roman" w:hAnsi="Segoe UI" w:cs="Segoe UI"/>
                <w:sz w:val="20"/>
                <w:szCs w:val="20"/>
                <w:lang w:val="fr-FR" w:eastAsia="en-GB"/>
              </w:rPr>
            </w:pPr>
            <w:r w:rsidRPr="00441253">
              <w:rPr>
                <w:rFonts w:ascii="Segoe UI" w:eastAsia="Times New Roman" w:hAnsi="Segoe UI" w:cs="Segoe UI"/>
                <w:sz w:val="20"/>
                <w:szCs w:val="20"/>
                <w:lang w:val="fr-FR" w:eastAsia="en-GB"/>
              </w:rPr>
              <w:t>Equipe du pays</w:t>
            </w:r>
          </w:p>
        </w:tc>
        <w:tc>
          <w:tcPr>
            <w:tcW w:w="443" w:type="pct"/>
            <w:vMerge w:val="restart"/>
            <w:tcBorders>
              <w:top w:val="nil"/>
              <w:left w:val="single" w:sz="4" w:space="0" w:color="auto"/>
              <w:bottom w:val="single" w:sz="8" w:space="0" w:color="000000"/>
              <w:right w:val="single" w:sz="8" w:space="0" w:color="auto"/>
            </w:tcBorders>
            <w:shd w:val="clear" w:color="000000" w:fill="DCE6F1"/>
            <w:vAlign w:val="center"/>
            <w:hideMark/>
          </w:tcPr>
          <w:p w14:paraId="1DDBFF61" w14:textId="77777777" w:rsidR="00115D78" w:rsidRPr="00441253" w:rsidRDefault="00115D78" w:rsidP="003A0933">
            <w:pPr>
              <w:spacing w:after="0" w:line="240" w:lineRule="auto"/>
              <w:jc w:val="left"/>
              <w:rPr>
                <w:rFonts w:ascii="Segoe UI" w:eastAsia="Times New Roman" w:hAnsi="Segoe UI" w:cs="Segoe UI"/>
                <w:sz w:val="20"/>
                <w:szCs w:val="20"/>
                <w:lang w:val="fr-FR" w:eastAsia="en-GB"/>
              </w:rPr>
            </w:pPr>
            <w:r w:rsidRPr="00441253">
              <w:rPr>
                <w:rFonts w:ascii="Segoe UI" w:eastAsia="Times New Roman" w:hAnsi="Segoe UI" w:cs="Segoe UI"/>
                <w:sz w:val="20"/>
                <w:szCs w:val="20"/>
                <w:lang w:val="fr-FR" w:eastAsia="en-GB"/>
              </w:rPr>
              <w:t>Journal_Engagement (</w:t>
            </w:r>
            <w:r w:rsidRPr="00441253">
              <w:rPr>
                <w:rFonts w:ascii="Segoe UI" w:eastAsia="Times New Roman" w:hAnsi="Segoe UI" w:cs="Segoe UI"/>
                <w:i/>
                <w:sz w:val="20"/>
                <w:szCs w:val="20"/>
                <w:lang w:val="fr-FR" w:eastAsia="en-GB"/>
              </w:rPr>
              <w:t>Engagement_log</w:t>
            </w:r>
            <w:r w:rsidRPr="00441253">
              <w:rPr>
                <w:rFonts w:ascii="Segoe UI" w:eastAsia="Times New Roman" w:hAnsi="Segoe UI" w:cs="Segoe UI"/>
                <w:sz w:val="20"/>
                <w:szCs w:val="20"/>
                <w:lang w:val="fr-FR" w:eastAsia="en-GB"/>
              </w:rPr>
              <w:t>)</w:t>
            </w:r>
          </w:p>
        </w:tc>
        <w:tc>
          <w:tcPr>
            <w:tcW w:w="1019" w:type="pct"/>
            <w:tcBorders>
              <w:top w:val="nil"/>
              <w:left w:val="nil"/>
              <w:bottom w:val="nil"/>
              <w:right w:val="single" w:sz="8" w:space="0" w:color="auto"/>
            </w:tcBorders>
            <w:shd w:val="clear" w:color="000000" w:fill="EEECE1"/>
            <w:vAlign w:val="center"/>
            <w:hideMark/>
          </w:tcPr>
          <w:p w14:paraId="1BE0FAB1" w14:textId="26980D99" w:rsidR="00115D78" w:rsidRPr="00441253" w:rsidRDefault="007F4A06" w:rsidP="003A0933">
            <w:pPr>
              <w:spacing w:after="0" w:line="240" w:lineRule="auto"/>
              <w:jc w:val="left"/>
              <w:rPr>
                <w:rFonts w:ascii="Segoe UI" w:eastAsia="Times New Roman" w:hAnsi="Segoe UI" w:cs="Segoe UI"/>
                <w:b/>
                <w:bCs/>
                <w:sz w:val="20"/>
                <w:szCs w:val="20"/>
                <w:lang w:val="fr-FR" w:eastAsia="en-GB"/>
              </w:rPr>
            </w:pPr>
            <w:r>
              <w:rPr>
                <w:rFonts w:ascii="Segoe UI" w:hAnsi="Segoe UI" w:cs="Segoe UI"/>
                <w:sz w:val="20"/>
                <w:szCs w:val="20"/>
                <w:lang w:val="fr-FR"/>
              </w:rPr>
              <w:t>X</w:t>
            </w:r>
            <w:r w:rsidR="00115D78" w:rsidRPr="00441253">
              <w:rPr>
                <w:rFonts w:ascii="Segoe UI" w:hAnsi="Segoe UI" w:cs="Segoe UI"/>
                <w:sz w:val="20"/>
                <w:szCs w:val="20"/>
                <w:lang w:val="fr-FR"/>
              </w:rPr>
              <w:t xml:space="preserve"> Oui    </w:t>
            </w:r>
          </w:p>
        </w:tc>
      </w:tr>
      <w:tr w:rsidR="00115D78" w:rsidRPr="00441253" w14:paraId="657C05BB" w14:textId="77777777" w:rsidTr="003A0933">
        <w:trPr>
          <w:trHeight w:val="612"/>
        </w:trPr>
        <w:tc>
          <w:tcPr>
            <w:tcW w:w="685" w:type="pct"/>
            <w:vMerge/>
            <w:tcBorders>
              <w:top w:val="single" w:sz="4" w:space="0" w:color="auto"/>
              <w:left w:val="single" w:sz="8" w:space="0" w:color="auto"/>
              <w:bottom w:val="single" w:sz="8" w:space="0" w:color="000000"/>
              <w:right w:val="single" w:sz="8" w:space="0" w:color="auto"/>
            </w:tcBorders>
            <w:vAlign w:val="center"/>
            <w:hideMark/>
          </w:tcPr>
          <w:p w14:paraId="4E1C3732" w14:textId="77777777" w:rsidR="00115D78" w:rsidRPr="00441253" w:rsidRDefault="00115D78" w:rsidP="003A0933">
            <w:pPr>
              <w:spacing w:after="0" w:line="240" w:lineRule="auto"/>
              <w:jc w:val="left"/>
              <w:rPr>
                <w:rFonts w:ascii="Segoe UI" w:eastAsia="Times New Roman" w:hAnsi="Segoe UI" w:cs="Segoe UI"/>
                <w:b/>
                <w:bCs/>
                <w:sz w:val="20"/>
                <w:szCs w:val="20"/>
                <w:lang w:val="fr-FR" w:eastAsia="en-GB"/>
              </w:rPr>
            </w:pPr>
          </w:p>
        </w:tc>
        <w:tc>
          <w:tcPr>
            <w:tcW w:w="837" w:type="pct"/>
            <w:vMerge/>
            <w:tcBorders>
              <w:top w:val="single" w:sz="4" w:space="0" w:color="auto"/>
              <w:left w:val="nil"/>
              <w:bottom w:val="single" w:sz="8" w:space="0" w:color="000000"/>
              <w:right w:val="single" w:sz="4" w:space="0" w:color="auto"/>
            </w:tcBorders>
            <w:vAlign w:val="center"/>
            <w:hideMark/>
          </w:tcPr>
          <w:p w14:paraId="2B7E5B2C" w14:textId="77777777" w:rsidR="00115D78" w:rsidRPr="00441253" w:rsidRDefault="00115D78" w:rsidP="003A0933">
            <w:pPr>
              <w:spacing w:after="0" w:line="240" w:lineRule="auto"/>
              <w:jc w:val="left"/>
              <w:rPr>
                <w:rFonts w:ascii="Segoe UI" w:eastAsia="Times New Roman" w:hAnsi="Segoe UI" w:cs="Segoe UI"/>
                <w:color w:val="000000"/>
                <w:sz w:val="20"/>
                <w:szCs w:val="20"/>
                <w:lang w:val="fr-FR" w:eastAsia="en-GB"/>
              </w:rPr>
            </w:pPr>
          </w:p>
        </w:tc>
        <w:tc>
          <w:tcPr>
            <w:tcW w:w="1574" w:type="pct"/>
            <w:tcBorders>
              <w:top w:val="nil"/>
              <w:left w:val="nil"/>
              <w:bottom w:val="single" w:sz="4" w:space="0" w:color="auto"/>
              <w:right w:val="single" w:sz="4" w:space="0" w:color="auto"/>
            </w:tcBorders>
            <w:shd w:val="clear" w:color="000000" w:fill="DCE6F1"/>
            <w:vAlign w:val="center"/>
            <w:hideMark/>
          </w:tcPr>
          <w:p w14:paraId="297C70F1" w14:textId="77777777" w:rsidR="00115D78" w:rsidRPr="00441253" w:rsidRDefault="00115D78" w:rsidP="003A0933">
            <w:pPr>
              <w:spacing w:after="0" w:line="240" w:lineRule="auto"/>
              <w:jc w:val="left"/>
              <w:rPr>
                <w:rFonts w:ascii="Segoe UI" w:eastAsia="Times New Roman" w:hAnsi="Segoe UI" w:cs="Segoe UI"/>
                <w:sz w:val="20"/>
                <w:szCs w:val="20"/>
                <w:lang w:val="fr-FR" w:eastAsia="en-GB"/>
              </w:rPr>
            </w:pPr>
            <w:r w:rsidRPr="00441253">
              <w:rPr>
                <w:rFonts w:ascii="Segoe UI" w:eastAsia="Times New Roman" w:hAnsi="Segoe UI" w:cs="Segoe UI"/>
                <w:sz w:val="20"/>
                <w:szCs w:val="20"/>
                <w:lang w:val="fr-FR" w:eastAsia="en-GB"/>
              </w:rPr>
              <w:t># d’organisations/ de clusters qui participant à la conception de la recherché et à l’analyse conjointe</w:t>
            </w:r>
          </w:p>
        </w:tc>
        <w:tc>
          <w:tcPr>
            <w:tcW w:w="442" w:type="pct"/>
            <w:vMerge/>
            <w:tcBorders>
              <w:top w:val="nil"/>
              <w:left w:val="single" w:sz="4" w:space="0" w:color="auto"/>
              <w:bottom w:val="single" w:sz="8" w:space="0" w:color="000000"/>
              <w:right w:val="single" w:sz="4" w:space="0" w:color="auto"/>
            </w:tcBorders>
            <w:vAlign w:val="center"/>
            <w:hideMark/>
          </w:tcPr>
          <w:p w14:paraId="26058BBE" w14:textId="77777777" w:rsidR="00115D78" w:rsidRPr="00441253" w:rsidRDefault="00115D78" w:rsidP="003A0933">
            <w:pPr>
              <w:spacing w:after="0" w:line="240" w:lineRule="auto"/>
              <w:jc w:val="left"/>
              <w:rPr>
                <w:rFonts w:ascii="Segoe UI" w:eastAsia="Times New Roman" w:hAnsi="Segoe UI" w:cs="Segoe UI"/>
                <w:sz w:val="20"/>
                <w:szCs w:val="20"/>
                <w:lang w:val="fr-FR" w:eastAsia="en-GB"/>
              </w:rPr>
            </w:pPr>
          </w:p>
        </w:tc>
        <w:tc>
          <w:tcPr>
            <w:tcW w:w="443" w:type="pct"/>
            <w:vMerge/>
            <w:tcBorders>
              <w:top w:val="nil"/>
              <w:left w:val="single" w:sz="4" w:space="0" w:color="auto"/>
              <w:bottom w:val="single" w:sz="8" w:space="0" w:color="000000"/>
              <w:right w:val="single" w:sz="8" w:space="0" w:color="auto"/>
            </w:tcBorders>
            <w:vAlign w:val="center"/>
            <w:hideMark/>
          </w:tcPr>
          <w:p w14:paraId="3DCEC8B9" w14:textId="77777777" w:rsidR="00115D78" w:rsidRPr="00441253" w:rsidRDefault="00115D78" w:rsidP="003A0933">
            <w:pPr>
              <w:spacing w:after="0" w:line="240" w:lineRule="auto"/>
              <w:jc w:val="left"/>
              <w:rPr>
                <w:rFonts w:ascii="Segoe UI" w:eastAsia="Times New Roman" w:hAnsi="Segoe UI" w:cs="Segoe UI"/>
                <w:sz w:val="20"/>
                <w:szCs w:val="20"/>
                <w:lang w:val="fr-FR" w:eastAsia="en-GB"/>
              </w:rPr>
            </w:pPr>
          </w:p>
        </w:tc>
        <w:tc>
          <w:tcPr>
            <w:tcW w:w="1019" w:type="pct"/>
            <w:tcBorders>
              <w:top w:val="nil"/>
              <w:left w:val="nil"/>
              <w:bottom w:val="nil"/>
              <w:right w:val="single" w:sz="8" w:space="0" w:color="auto"/>
            </w:tcBorders>
            <w:shd w:val="clear" w:color="000000" w:fill="EEECE1"/>
            <w:noWrap/>
            <w:vAlign w:val="center"/>
            <w:hideMark/>
          </w:tcPr>
          <w:p w14:paraId="40F72CBC" w14:textId="0EF153C0" w:rsidR="00115D78" w:rsidRPr="00441253" w:rsidRDefault="00225BE9" w:rsidP="003A0933">
            <w:pPr>
              <w:spacing w:after="0" w:line="240" w:lineRule="auto"/>
              <w:jc w:val="left"/>
              <w:rPr>
                <w:rFonts w:ascii="Segoe UI" w:eastAsia="Times New Roman" w:hAnsi="Segoe UI" w:cs="Segoe UI"/>
                <w:color w:val="000000"/>
                <w:sz w:val="20"/>
                <w:szCs w:val="20"/>
                <w:lang w:val="fr-FR" w:eastAsia="en-GB"/>
              </w:rPr>
            </w:pPr>
            <w:r>
              <w:rPr>
                <w:rFonts w:ascii="Segoe UI" w:hAnsi="Segoe UI" w:cs="Segoe UI"/>
                <w:sz w:val="20"/>
                <w:szCs w:val="20"/>
                <w:lang w:val="fr-FR"/>
              </w:rPr>
              <w:t>X</w:t>
            </w:r>
            <w:r w:rsidR="00115D78" w:rsidRPr="00441253">
              <w:rPr>
                <w:rFonts w:ascii="Segoe UI" w:hAnsi="Segoe UI" w:cs="Segoe UI"/>
                <w:sz w:val="20"/>
                <w:szCs w:val="20"/>
                <w:lang w:val="fr-FR"/>
              </w:rPr>
              <w:t xml:space="preserve"> Oui    </w:t>
            </w:r>
          </w:p>
        </w:tc>
      </w:tr>
      <w:tr w:rsidR="00115D78" w:rsidRPr="00441253" w14:paraId="31359396" w14:textId="77777777" w:rsidTr="003A0933">
        <w:trPr>
          <w:trHeight w:val="288"/>
        </w:trPr>
        <w:tc>
          <w:tcPr>
            <w:tcW w:w="685" w:type="pct"/>
            <w:vMerge/>
            <w:tcBorders>
              <w:top w:val="single" w:sz="4" w:space="0" w:color="auto"/>
              <w:left w:val="single" w:sz="8" w:space="0" w:color="auto"/>
              <w:bottom w:val="single" w:sz="8" w:space="0" w:color="000000"/>
              <w:right w:val="single" w:sz="8" w:space="0" w:color="auto"/>
            </w:tcBorders>
            <w:vAlign w:val="center"/>
            <w:hideMark/>
          </w:tcPr>
          <w:p w14:paraId="61F4C42D" w14:textId="77777777" w:rsidR="00115D78" w:rsidRPr="00441253" w:rsidRDefault="00115D78" w:rsidP="003A0933">
            <w:pPr>
              <w:spacing w:after="0" w:line="240" w:lineRule="auto"/>
              <w:jc w:val="left"/>
              <w:rPr>
                <w:rFonts w:ascii="Segoe UI" w:eastAsia="Times New Roman" w:hAnsi="Segoe UI" w:cs="Segoe UI"/>
                <w:b/>
                <w:bCs/>
                <w:sz w:val="20"/>
                <w:szCs w:val="20"/>
                <w:lang w:val="fr-FR" w:eastAsia="en-GB"/>
              </w:rPr>
            </w:pPr>
          </w:p>
        </w:tc>
        <w:tc>
          <w:tcPr>
            <w:tcW w:w="837" w:type="pct"/>
            <w:vMerge/>
            <w:tcBorders>
              <w:top w:val="single" w:sz="4" w:space="0" w:color="auto"/>
              <w:left w:val="nil"/>
              <w:bottom w:val="single" w:sz="8" w:space="0" w:color="000000"/>
              <w:right w:val="single" w:sz="4" w:space="0" w:color="auto"/>
            </w:tcBorders>
            <w:vAlign w:val="center"/>
            <w:hideMark/>
          </w:tcPr>
          <w:p w14:paraId="0616EC1C" w14:textId="77777777" w:rsidR="00115D78" w:rsidRPr="00441253" w:rsidRDefault="00115D78" w:rsidP="003A0933">
            <w:pPr>
              <w:spacing w:after="0" w:line="240" w:lineRule="auto"/>
              <w:jc w:val="left"/>
              <w:rPr>
                <w:rFonts w:ascii="Segoe UI" w:eastAsia="Times New Roman" w:hAnsi="Segoe UI" w:cs="Segoe UI"/>
                <w:color w:val="000000"/>
                <w:sz w:val="20"/>
                <w:szCs w:val="20"/>
                <w:lang w:val="fr-FR" w:eastAsia="en-GB"/>
              </w:rPr>
            </w:pPr>
          </w:p>
        </w:tc>
        <w:tc>
          <w:tcPr>
            <w:tcW w:w="1574" w:type="pct"/>
            <w:tcBorders>
              <w:top w:val="nil"/>
              <w:left w:val="nil"/>
              <w:bottom w:val="single" w:sz="8" w:space="0" w:color="auto"/>
              <w:right w:val="single" w:sz="4" w:space="0" w:color="auto"/>
            </w:tcBorders>
            <w:shd w:val="clear" w:color="000000" w:fill="DCE6F1"/>
            <w:vAlign w:val="center"/>
            <w:hideMark/>
          </w:tcPr>
          <w:p w14:paraId="386CA804" w14:textId="77777777" w:rsidR="00115D78" w:rsidRPr="00441253" w:rsidRDefault="00115D78" w:rsidP="003A0933">
            <w:pPr>
              <w:spacing w:after="0" w:line="240" w:lineRule="auto"/>
              <w:jc w:val="left"/>
              <w:rPr>
                <w:rFonts w:ascii="Segoe UI" w:eastAsia="Times New Roman" w:hAnsi="Segoe UI" w:cs="Segoe UI"/>
                <w:sz w:val="20"/>
                <w:szCs w:val="20"/>
                <w:lang w:val="fr-FR" w:eastAsia="en-GB"/>
              </w:rPr>
            </w:pPr>
            <w:r w:rsidRPr="00441253">
              <w:rPr>
                <w:rFonts w:ascii="Segoe UI" w:eastAsia="Times New Roman" w:hAnsi="Segoe UI" w:cs="Segoe UI"/>
                <w:sz w:val="20"/>
                <w:szCs w:val="20"/>
                <w:lang w:val="fr-FR" w:eastAsia="en-GB"/>
              </w:rPr>
              <w:t># d’organisations/ de clusters qui assistant à des séances d’information sur les résultats</w:t>
            </w:r>
          </w:p>
        </w:tc>
        <w:tc>
          <w:tcPr>
            <w:tcW w:w="442" w:type="pct"/>
            <w:vMerge/>
            <w:tcBorders>
              <w:top w:val="nil"/>
              <w:left w:val="single" w:sz="4" w:space="0" w:color="auto"/>
              <w:bottom w:val="single" w:sz="8" w:space="0" w:color="000000"/>
              <w:right w:val="single" w:sz="4" w:space="0" w:color="auto"/>
            </w:tcBorders>
            <w:vAlign w:val="center"/>
            <w:hideMark/>
          </w:tcPr>
          <w:p w14:paraId="3B7683FC" w14:textId="77777777" w:rsidR="00115D78" w:rsidRPr="00441253" w:rsidRDefault="00115D78" w:rsidP="003A0933">
            <w:pPr>
              <w:spacing w:after="0" w:line="240" w:lineRule="auto"/>
              <w:jc w:val="left"/>
              <w:rPr>
                <w:rFonts w:ascii="Segoe UI" w:eastAsia="Times New Roman" w:hAnsi="Segoe UI" w:cs="Segoe UI"/>
                <w:sz w:val="20"/>
                <w:szCs w:val="20"/>
                <w:lang w:val="fr-FR" w:eastAsia="en-GB"/>
              </w:rPr>
            </w:pPr>
          </w:p>
        </w:tc>
        <w:tc>
          <w:tcPr>
            <w:tcW w:w="443" w:type="pct"/>
            <w:vMerge/>
            <w:tcBorders>
              <w:top w:val="nil"/>
              <w:left w:val="single" w:sz="4" w:space="0" w:color="auto"/>
              <w:bottom w:val="single" w:sz="8" w:space="0" w:color="000000"/>
              <w:right w:val="single" w:sz="8" w:space="0" w:color="auto"/>
            </w:tcBorders>
            <w:vAlign w:val="center"/>
            <w:hideMark/>
          </w:tcPr>
          <w:p w14:paraId="4CB22EEA" w14:textId="77777777" w:rsidR="00115D78" w:rsidRPr="00441253" w:rsidRDefault="00115D78" w:rsidP="003A0933">
            <w:pPr>
              <w:spacing w:after="0" w:line="240" w:lineRule="auto"/>
              <w:jc w:val="left"/>
              <w:rPr>
                <w:rFonts w:ascii="Segoe UI" w:eastAsia="Times New Roman" w:hAnsi="Segoe UI" w:cs="Segoe UI"/>
                <w:sz w:val="20"/>
                <w:szCs w:val="20"/>
                <w:lang w:val="fr-FR" w:eastAsia="en-GB"/>
              </w:rPr>
            </w:pPr>
          </w:p>
        </w:tc>
        <w:tc>
          <w:tcPr>
            <w:tcW w:w="1019" w:type="pct"/>
            <w:tcBorders>
              <w:top w:val="nil"/>
              <w:left w:val="nil"/>
              <w:bottom w:val="single" w:sz="8" w:space="0" w:color="auto"/>
              <w:right w:val="single" w:sz="8" w:space="0" w:color="auto"/>
            </w:tcBorders>
            <w:shd w:val="clear" w:color="000000" w:fill="EEECE1"/>
            <w:noWrap/>
            <w:vAlign w:val="center"/>
            <w:hideMark/>
          </w:tcPr>
          <w:p w14:paraId="6ABEB513" w14:textId="73CF4363" w:rsidR="00115D78" w:rsidRPr="00441253" w:rsidRDefault="00225BE9" w:rsidP="003A0933">
            <w:pPr>
              <w:spacing w:after="0" w:line="240" w:lineRule="auto"/>
              <w:jc w:val="left"/>
              <w:rPr>
                <w:rFonts w:ascii="Segoe UI" w:eastAsia="Times New Roman" w:hAnsi="Segoe UI" w:cs="Segoe UI"/>
                <w:color w:val="000000"/>
                <w:sz w:val="20"/>
                <w:szCs w:val="20"/>
                <w:lang w:val="fr-FR" w:eastAsia="en-GB"/>
              </w:rPr>
            </w:pPr>
            <w:r>
              <w:rPr>
                <w:rFonts w:ascii="Segoe UI" w:hAnsi="Segoe UI" w:cs="Segoe UI"/>
                <w:sz w:val="20"/>
                <w:szCs w:val="20"/>
                <w:lang w:val="fr-FR"/>
              </w:rPr>
              <w:t>X</w:t>
            </w:r>
            <w:r w:rsidR="00115D78" w:rsidRPr="00441253">
              <w:rPr>
                <w:rFonts w:ascii="Segoe UI" w:hAnsi="Segoe UI" w:cs="Segoe UI"/>
                <w:sz w:val="20"/>
                <w:szCs w:val="20"/>
                <w:lang w:val="fr-FR"/>
              </w:rPr>
              <w:t xml:space="preserve"> Oui   </w:t>
            </w:r>
          </w:p>
        </w:tc>
      </w:tr>
    </w:tbl>
    <w:p w14:paraId="6F6BBABB" w14:textId="77777777" w:rsidR="00115D78" w:rsidRPr="00441253" w:rsidRDefault="00115D78" w:rsidP="00115D78">
      <w:pPr>
        <w:pStyle w:val="Heading1"/>
        <w:ind w:left="504"/>
        <w:rPr>
          <w:rFonts w:ascii="Segoe UI" w:hAnsi="Segoe UI" w:cs="Segoe UI"/>
          <w:sz w:val="20"/>
          <w:szCs w:val="20"/>
        </w:rPr>
      </w:pPr>
    </w:p>
    <w:p w14:paraId="12E77E97" w14:textId="77777777" w:rsidR="00115D78" w:rsidRPr="00441253" w:rsidRDefault="00115D78" w:rsidP="00115D78">
      <w:pPr>
        <w:spacing w:after="0" w:line="240" w:lineRule="auto"/>
        <w:jc w:val="left"/>
        <w:rPr>
          <w:rFonts w:ascii="Segoe UI" w:hAnsi="Segoe UI" w:cs="Segoe UI"/>
          <w:color w:val="000000" w:themeColor="text1"/>
          <w:sz w:val="20"/>
          <w:szCs w:val="20"/>
          <w:shd w:val="clear" w:color="auto" w:fill="FFFFFF"/>
          <w:lang w:val="fr-FR"/>
        </w:rPr>
      </w:pPr>
    </w:p>
    <w:p w14:paraId="55F014A3" w14:textId="77777777" w:rsidR="00115D78" w:rsidRPr="00653BA3" w:rsidRDefault="00115D78" w:rsidP="00115D78">
      <w:pPr>
        <w:pStyle w:val="Heading4"/>
        <w:sectPr w:rsidR="00115D78" w:rsidRPr="00653BA3" w:rsidSect="003A0933">
          <w:headerReference w:type="first" r:id="rId75"/>
          <w:pgSz w:w="16838" w:h="11906" w:orient="landscape"/>
          <w:pgMar w:top="1134" w:right="993" w:bottom="991" w:left="1417" w:header="720" w:footer="552" w:gutter="0"/>
          <w:cols w:space="720"/>
          <w:titlePg/>
          <w:docGrid w:linePitch="360"/>
        </w:sectPr>
      </w:pPr>
    </w:p>
    <w:p w14:paraId="4DD757ED" w14:textId="77777777" w:rsidR="00115D78" w:rsidRPr="00653BA3" w:rsidRDefault="00115D78" w:rsidP="00115D78">
      <w:pPr>
        <w:rPr>
          <w:lang w:val="fr-FR"/>
        </w:rPr>
      </w:pPr>
    </w:p>
    <w:p w14:paraId="5954F0EB" w14:textId="77777777" w:rsidR="00115D78" w:rsidRPr="00653BA3" w:rsidRDefault="00115D78" w:rsidP="00115D78">
      <w:pPr>
        <w:rPr>
          <w:b/>
          <w:lang w:val="fr-FR" w:eastAsia="fr-FR"/>
        </w:rPr>
      </w:pPr>
    </w:p>
    <w:p w14:paraId="2AAB4EB3" w14:textId="77777777" w:rsidR="00115D78" w:rsidRPr="00653BA3" w:rsidRDefault="00115D78" w:rsidP="00115D78">
      <w:pPr>
        <w:pStyle w:val="Heading1"/>
        <w:rPr>
          <w:color w:val="000000" w:themeColor="text1"/>
          <w:shd w:val="clear" w:color="auto" w:fill="FFFFFF"/>
        </w:rPr>
      </w:pPr>
      <w:r>
        <w:rPr>
          <w:color w:val="000000" w:themeColor="text1"/>
          <w:shd w:val="clear" w:color="auto" w:fill="FFFFFF"/>
        </w:rPr>
        <w:t xml:space="preserve"> </w:t>
      </w:r>
    </w:p>
    <w:p w14:paraId="08F6EF04" w14:textId="77777777" w:rsidR="00115D78" w:rsidRDefault="00115D78" w:rsidP="00115D78"/>
    <w:p w14:paraId="098B6073" w14:textId="77777777" w:rsidR="00613390" w:rsidRDefault="00613390"/>
    <w:sectPr w:rsidR="00613390" w:rsidSect="003A0933">
      <w:headerReference w:type="first" r:id="rId76"/>
      <w:pgSz w:w="11906" w:h="16838"/>
      <w:pgMar w:top="993" w:right="991" w:bottom="1417" w:left="1134" w:header="720" w:footer="5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AFFE2" w14:textId="77777777" w:rsidR="00264BF8" w:rsidRDefault="00264BF8" w:rsidP="00115D78">
      <w:pPr>
        <w:spacing w:after="0" w:line="240" w:lineRule="auto"/>
      </w:pPr>
      <w:r>
        <w:separator/>
      </w:r>
    </w:p>
  </w:endnote>
  <w:endnote w:type="continuationSeparator" w:id="0">
    <w:p w14:paraId="1572CCAE" w14:textId="77777777" w:rsidR="00264BF8" w:rsidRDefault="00264BF8" w:rsidP="00115D78">
      <w:pPr>
        <w:spacing w:after="0" w:line="240" w:lineRule="auto"/>
      </w:pPr>
      <w:r>
        <w:continuationSeparator/>
      </w:r>
    </w:p>
  </w:endnote>
  <w:endnote w:type="continuationNotice" w:id="1">
    <w:p w14:paraId="05D8062E" w14:textId="77777777" w:rsidR="00264BF8" w:rsidRDefault="00264B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Arial"/>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Trade Gothic LT Std Bold">
    <w:altName w:val="Calibri"/>
    <w:panose1 w:val="00000000000000000000"/>
    <w:charset w:val="00"/>
    <w:family w:val="modern"/>
    <w:notTrueType/>
    <w:pitch w:val="variable"/>
    <w:sig w:usb0="800000AF" w:usb1="4000204A"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Trade Gothic LT Std">
    <w:altName w:val="Courier New"/>
    <w:panose1 w:val="00000000000000000000"/>
    <w:charset w:val="00"/>
    <w:family w:val="modern"/>
    <w:notTrueType/>
    <w:pitch w:val="variable"/>
    <w:sig w:usb0="800000AF" w:usb1="4000204A" w:usb2="00000000" w:usb3="00000000" w:csb0="00000001" w:csb1="00000000"/>
  </w:font>
  <w:font w:name="Akzidenz Grotesk BE">
    <w:altName w:val="Arial"/>
    <w:panose1 w:val="00000000000000000000"/>
    <w:charset w:val="00"/>
    <w:family w:val="swiss"/>
    <w:notTrueType/>
    <w:pitch w:val="default"/>
    <w:sig w:usb0="00000003" w:usb1="00000000" w:usb2="00000000" w:usb3="00000000" w:csb0="00000001" w:csb1="00000000"/>
  </w:font>
  <w:font w:name="Trade Gothic LT Std Light">
    <w:panose1 w:val="00000000000000000000"/>
    <w:charset w:val="00"/>
    <w:family w:val="modern"/>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FuturaBT-Bold">
    <w:altName w:val="Century Gothic"/>
    <w:panose1 w:val="00000000000000000000"/>
    <w:charset w:val="00"/>
    <w:family w:val="roman"/>
    <w:notTrueType/>
    <w:pitch w:val="default"/>
  </w:font>
  <w:font w:name="Roboto Condensed">
    <w:charset w:val="00"/>
    <w:family w:val="auto"/>
    <w:pitch w:val="variable"/>
    <w:sig w:usb0="E0000AFF" w:usb1="5000217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E9B61" w14:textId="77777777" w:rsidR="00115D78" w:rsidRDefault="00115D78" w:rsidP="003A0933">
    <w:pPr>
      <w:pStyle w:val="Header"/>
    </w:pPr>
  </w:p>
  <w:tbl>
    <w:tblPr>
      <w:tblStyle w:val="TableGrid"/>
      <w:tblW w:w="0" w:type="auto"/>
      <w:tblBorders>
        <w:top w:val="single" w:sz="18" w:space="0" w:color="4472C4" w:themeColor="accen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9"/>
      <w:gridCol w:w="4866"/>
    </w:tblGrid>
    <w:tr w:rsidR="00115D78" w14:paraId="29C6A3E2" w14:textId="77777777" w:rsidTr="003A0933">
      <w:trPr>
        <w:trHeight w:val="236"/>
      </w:trPr>
      <w:tc>
        <w:tcPr>
          <w:tcW w:w="4869" w:type="dxa"/>
          <w:vAlign w:val="center"/>
        </w:tcPr>
        <w:p w14:paraId="1BAB86B2" w14:textId="77777777" w:rsidR="00115D78" w:rsidRPr="008D4774" w:rsidRDefault="00115D78" w:rsidP="003A0933">
          <w:pPr>
            <w:pStyle w:val="Footer"/>
            <w:jc w:val="left"/>
            <w:rPr>
              <w:i/>
            </w:rPr>
          </w:pPr>
          <w:r w:rsidRPr="006D5060">
            <w:rPr>
              <w:i/>
            </w:rPr>
            <w:t>www.reach-initiative.org</w:t>
          </w:r>
        </w:p>
      </w:tc>
      <w:tc>
        <w:tcPr>
          <w:tcW w:w="4866" w:type="dxa"/>
          <w:vAlign w:val="center"/>
        </w:tcPr>
        <w:p w14:paraId="1E5B25D2" w14:textId="77777777" w:rsidR="00115D78" w:rsidRPr="008D4774" w:rsidRDefault="00115D78" w:rsidP="003A0933">
          <w:pPr>
            <w:pStyle w:val="Footer"/>
            <w:jc w:val="right"/>
            <w:rPr>
              <w:i/>
            </w:rPr>
          </w:pPr>
          <w:r w:rsidRPr="008D4774">
            <w:rPr>
              <w:i/>
            </w:rPr>
            <w:fldChar w:fldCharType="begin"/>
          </w:r>
          <w:r w:rsidRPr="008D4774">
            <w:rPr>
              <w:i/>
            </w:rPr>
            <w:instrText xml:space="preserve"> PAGE   \* MERGEFORMAT </w:instrText>
          </w:r>
          <w:r w:rsidRPr="008D4774">
            <w:rPr>
              <w:i/>
            </w:rPr>
            <w:fldChar w:fldCharType="separate"/>
          </w:r>
          <w:r>
            <w:rPr>
              <w:i/>
              <w:noProof/>
            </w:rPr>
            <w:t>5</w:t>
          </w:r>
          <w:r w:rsidRPr="008D4774">
            <w:rPr>
              <w:i/>
              <w:noProof/>
            </w:rPr>
            <w:fldChar w:fldCharType="end"/>
          </w:r>
        </w:p>
      </w:tc>
    </w:tr>
  </w:tbl>
  <w:p w14:paraId="4489F097" w14:textId="77777777" w:rsidR="00115D78" w:rsidRPr="006D5060" w:rsidRDefault="00115D78" w:rsidP="003A0933">
    <w:pPr>
      <w:pStyle w:val="Footer"/>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18" w:space="0" w:color="4472C4" w:themeColor="accen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9"/>
      <w:gridCol w:w="4866"/>
    </w:tblGrid>
    <w:tr w:rsidR="00115D78" w:rsidRPr="008D4774" w14:paraId="1488BA85" w14:textId="77777777" w:rsidTr="003A0933">
      <w:trPr>
        <w:trHeight w:val="236"/>
      </w:trPr>
      <w:tc>
        <w:tcPr>
          <w:tcW w:w="4869" w:type="dxa"/>
          <w:vAlign w:val="center"/>
        </w:tcPr>
        <w:p w14:paraId="70652EB0" w14:textId="77777777" w:rsidR="00115D78" w:rsidRPr="008D4774" w:rsidRDefault="00115D78" w:rsidP="003A0933">
          <w:pPr>
            <w:pStyle w:val="Footer"/>
            <w:jc w:val="left"/>
            <w:rPr>
              <w:i/>
            </w:rPr>
          </w:pPr>
          <w:r w:rsidRPr="006D5060">
            <w:rPr>
              <w:i/>
            </w:rPr>
            <w:t>www.reach-initiative.org</w:t>
          </w:r>
        </w:p>
      </w:tc>
      <w:tc>
        <w:tcPr>
          <w:tcW w:w="4866" w:type="dxa"/>
          <w:vAlign w:val="center"/>
        </w:tcPr>
        <w:p w14:paraId="74BD12D7" w14:textId="77777777" w:rsidR="00115D78" w:rsidRPr="008D4774" w:rsidRDefault="00115D78" w:rsidP="003A0933">
          <w:pPr>
            <w:pStyle w:val="Footer"/>
            <w:jc w:val="right"/>
            <w:rPr>
              <w:i/>
            </w:rPr>
          </w:pPr>
          <w:r w:rsidRPr="008D4774">
            <w:rPr>
              <w:i/>
            </w:rPr>
            <w:fldChar w:fldCharType="begin"/>
          </w:r>
          <w:r w:rsidRPr="008D4774">
            <w:rPr>
              <w:i/>
            </w:rPr>
            <w:instrText xml:space="preserve"> PAGE   \* MERGEFORMAT </w:instrText>
          </w:r>
          <w:r w:rsidRPr="008D4774">
            <w:rPr>
              <w:i/>
            </w:rPr>
            <w:fldChar w:fldCharType="separate"/>
          </w:r>
          <w:r>
            <w:rPr>
              <w:i/>
              <w:noProof/>
            </w:rPr>
            <w:t>14</w:t>
          </w:r>
          <w:r w:rsidRPr="008D4774">
            <w:rPr>
              <w:i/>
              <w:noProof/>
            </w:rPr>
            <w:fldChar w:fldCharType="end"/>
          </w:r>
        </w:p>
      </w:tc>
    </w:tr>
  </w:tbl>
  <w:p w14:paraId="5C682FE5" w14:textId="77777777" w:rsidR="00115D78" w:rsidRPr="006D5060" w:rsidRDefault="00115D78" w:rsidP="003A09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FDAB3" w14:textId="77777777" w:rsidR="00264BF8" w:rsidRDefault="00264BF8" w:rsidP="00115D78">
      <w:pPr>
        <w:spacing w:after="0" w:line="240" w:lineRule="auto"/>
      </w:pPr>
      <w:r>
        <w:separator/>
      </w:r>
    </w:p>
  </w:footnote>
  <w:footnote w:type="continuationSeparator" w:id="0">
    <w:p w14:paraId="3800304F" w14:textId="77777777" w:rsidR="00264BF8" w:rsidRDefault="00264BF8" w:rsidP="00115D78">
      <w:pPr>
        <w:spacing w:after="0" w:line="240" w:lineRule="auto"/>
      </w:pPr>
      <w:r>
        <w:continuationSeparator/>
      </w:r>
    </w:p>
  </w:footnote>
  <w:footnote w:type="continuationNotice" w:id="1">
    <w:p w14:paraId="09CC146D" w14:textId="77777777" w:rsidR="00264BF8" w:rsidRDefault="00264BF8">
      <w:pPr>
        <w:spacing w:after="0" w:line="240" w:lineRule="auto"/>
      </w:pPr>
    </w:p>
  </w:footnote>
  <w:footnote w:id="2">
    <w:p w14:paraId="4AA4C320" w14:textId="2B348D64" w:rsidR="00792876" w:rsidRPr="001D5F1E" w:rsidRDefault="00792876">
      <w:pPr>
        <w:pStyle w:val="FootnoteText"/>
        <w:rPr>
          <w:rFonts w:ascii="Segoe UI" w:hAnsi="Segoe UI" w:cs="Segoe UI"/>
          <w:lang w:val="fr-FR"/>
        </w:rPr>
      </w:pPr>
      <w:r w:rsidRPr="001D5F1E">
        <w:rPr>
          <w:rStyle w:val="FootnoteReference"/>
          <w:rFonts w:ascii="Segoe UI" w:hAnsi="Segoe UI" w:cs="Segoe UI"/>
        </w:rPr>
        <w:footnoteRef/>
      </w:r>
      <w:r w:rsidRPr="001D5F1E">
        <w:rPr>
          <w:rFonts w:ascii="Segoe UI" w:hAnsi="Segoe UI" w:cs="Segoe UI"/>
          <w:lang w:val="fr-FR"/>
        </w:rPr>
        <w:t xml:space="preserve"> </w:t>
      </w:r>
      <w:hyperlink r:id="rId1" w:history="1">
        <w:r w:rsidRPr="001D5F1E">
          <w:rPr>
            <w:rStyle w:val="Hyperlink"/>
            <w:rFonts w:ascii="Segoe UI" w:hAnsi="Segoe UI" w:cs="Segoe UI"/>
            <w:lang w:val="fr-FR"/>
          </w:rPr>
          <w:t xml:space="preserve">CNSA/MARNDR, </w:t>
        </w:r>
        <w:r w:rsidR="00967F70" w:rsidRPr="001D5F1E">
          <w:rPr>
            <w:rStyle w:val="Hyperlink"/>
            <w:rFonts w:ascii="Segoe UI" w:hAnsi="Segoe UI" w:cs="Segoe UI"/>
            <w:lang w:val="fr-FR"/>
          </w:rPr>
          <w:t>Panier Alimentaire, 2023</w:t>
        </w:r>
      </w:hyperlink>
    </w:p>
  </w:footnote>
  <w:footnote w:id="3">
    <w:p w14:paraId="1EE3BA88" w14:textId="20A8E19D" w:rsidR="00257716" w:rsidRPr="001D5F1E" w:rsidRDefault="00257716">
      <w:pPr>
        <w:pStyle w:val="FootnoteText"/>
        <w:rPr>
          <w:rFonts w:ascii="Segoe UI" w:hAnsi="Segoe UI" w:cs="Segoe UI"/>
          <w:lang w:val="fr-FR"/>
        </w:rPr>
      </w:pPr>
      <w:r w:rsidRPr="001D5F1E">
        <w:rPr>
          <w:rStyle w:val="FootnoteReference"/>
          <w:rFonts w:ascii="Segoe UI" w:hAnsi="Segoe UI" w:cs="Segoe UI"/>
        </w:rPr>
        <w:footnoteRef/>
      </w:r>
      <w:r w:rsidRPr="001D5F1E">
        <w:rPr>
          <w:rFonts w:ascii="Segoe UI" w:hAnsi="Segoe UI" w:cs="Segoe UI"/>
          <w:lang w:val="fr-FR"/>
        </w:rPr>
        <w:t xml:space="preserve"> </w:t>
      </w:r>
      <w:r w:rsidR="00FE2B5E" w:rsidRPr="001D5F1E">
        <w:rPr>
          <w:rFonts w:ascii="Segoe UI" w:hAnsi="Segoe UI" w:cs="Segoe UI"/>
          <w:lang w:val="fr-FR"/>
        </w:rPr>
        <w:t xml:space="preserve">GTTM, </w:t>
      </w:r>
      <w:hyperlink r:id="rId2" w:history="1">
        <w:r w:rsidR="002A7D61" w:rsidRPr="001D5F1E">
          <w:rPr>
            <w:rStyle w:val="Hyperlink"/>
            <w:rFonts w:ascii="Segoe UI" w:hAnsi="Segoe UI" w:cs="Segoe UI"/>
            <w:lang w:val="fr-FR"/>
          </w:rPr>
          <w:t>Les transferts monétaires en Haïti</w:t>
        </w:r>
      </w:hyperlink>
      <w:r w:rsidR="002A7D61" w:rsidRPr="001D5F1E">
        <w:rPr>
          <w:rFonts w:ascii="Segoe UI" w:hAnsi="Segoe UI" w:cs="Segoe UI"/>
          <w:lang w:val="fr-FR"/>
        </w:rPr>
        <w:t>, 2023</w:t>
      </w:r>
    </w:p>
  </w:footnote>
  <w:footnote w:id="4">
    <w:p w14:paraId="4ADE4FE0" w14:textId="0B263FFD" w:rsidR="008027ED" w:rsidRPr="008027ED" w:rsidRDefault="008027ED">
      <w:pPr>
        <w:pStyle w:val="FootnoteText"/>
        <w:rPr>
          <w:lang w:val="fr-FR"/>
        </w:rPr>
      </w:pPr>
      <w:r w:rsidRPr="001D5F1E">
        <w:rPr>
          <w:rStyle w:val="FootnoteReference"/>
          <w:rFonts w:ascii="Segoe UI" w:hAnsi="Segoe UI" w:cs="Segoe UI"/>
        </w:rPr>
        <w:footnoteRef/>
      </w:r>
      <w:r w:rsidRPr="001D5F1E">
        <w:rPr>
          <w:rFonts w:ascii="Segoe UI" w:hAnsi="Segoe UI" w:cs="Segoe UI"/>
          <w:lang w:val="fr-FR"/>
        </w:rPr>
        <w:t xml:space="preserve"> </w:t>
      </w:r>
      <w:hyperlink r:id="rId3" w:history="1">
        <w:r w:rsidRPr="001D5F1E">
          <w:rPr>
            <w:rFonts w:ascii="Segoe UI" w:hAnsi="Segoe UI" w:cs="Segoe UI"/>
            <w:color w:val="0000FF"/>
            <w:u w:val="single"/>
            <w:lang w:val="fr-FR"/>
          </w:rPr>
          <w:t>REACH_HAITI_PDMM_non-alimentaire_Juillet 2023.xlsx</w:t>
        </w:r>
      </w:hyperlink>
    </w:p>
  </w:footnote>
  <w:footnote w:id="5">
    <w:p w14:paraId="6CD97E5E" w14:textId="77A982CF" w:rsidR="2EE0E3B2" w:rsidRPr="001524C0" w:rsidRDefault="2EE0E3B2" w:rsidP="00572202">
      <w:pPr>
        <w:pStyle w:val="FootnoteText"/>
        <w:rPr>
          <w:rFonts w:ascii="Segoe UI" w:eastAsia="Segoe UI Symbol" w:hAnsi="Segoe UI" w:cs="Segoe UI"/>
          <w:lang w:val="fr-FR"/>
        </w:rPr>
      </w:pPr>
      <w:r w:rsidRPr="001524C0">
        <w:rPr>
          <w:rStyle w:val="FootnoteReference"/>
          <w:rFonts w:ascii="Segoe UI" w:eastAsia="Segoe UI Symbol" w:hAnsi="Segoe UI" w:cs="Segoe UI"/>
        </w:rPr>
        <w:footnoteRef/>
      </w:r>
      <w:r w:rsidRPr="001524C0">
        <w:rPr>
          <w:rFonts w:ascii="Segoe UI" w:eastAsia="Segoe UI Symbol" w:hAnsi="Segoe UI" w:cs="Segoe UI"/>
          <w:lang w:val="fr-FR"/>
        </w:rPr>
        <w:t xml:space="preserve"> Les définitions et concepts de cette section (besoins de base, valeur de transfert, panier de dépenses minimum multi-sectoriel) sont issus du </w:t>
      </w:r>
      <w:hyperlink r:id="rId4" w:history="1">
        <w:r w:rsidRPr="002D7C2C">
          <w:rPr>
            <w:rStyle w:val="Hyperlink"/>
            <w:rFonts w:ascii="Segoe UI" w:eastAsia="Segoe UI Symbol" w:hAnsi="Segoe UI" w:cs="Segoe UI"/>
            <w:lang w:val="fr-FR"/>
          </w:rPr>
          <w:t>Glossa</w:t>
        </w:r>
        <w:r w:rsidR="002D7C2C" w:rsidRPr="002D7C2C">
          <w:rPr>
            <w:rStyle w:val="Hyperlink"/>
            <w:rFonts w:ascii="Segoe UI" w:eastAsia="Segoe UI Symbol" w:hAnsi="Segoe UI" w:cs="Segoe UI"/>
            <w:lang w:val="fr-FR"/>
          </w:rPr>
          <w:t>ire de Termes</w:t>
        </w:r>
      </w:hyperlink>
      <w:r w:rsidRPr="001524C0">
        <w:rPr>
          <w:rFonts w:ascii="Segoe UI" w:eastAsia="Segoe UI Symbol" w:hAnsi="Segoe UI" w:cs="Segoe UI"/>
          <w:lang w:val="fr-FR"/>
        </w:rPr>
        <w:t xml:space="preserve"> du CaLP.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77B25" w14:textId="32D6F7BA" w:rsidR="00115D78" w:rsidRPr="00BA02ED" w:rsidRDefault="00E13300" w:rsidP="003A0933">
    <w:pPr>
      <w:jc w:val="right"/>
      <w:rPr>
        <w:b/>
        <w:i/>
        <w:sz w:val="16"/>
        <w:szCs w:val="18"/>
        <w:lang w:val="fr-FR"/>
      </w:rPr>
    </w:pPr>
    <w:r>
      <w:rPr>
        <w:b/>
        <w:i/>
        <w:noProof/>
        <w:sz w:val="20"/>
        <w:lang w:val="fr-FR"/>
      </w:rPr>
      <w:t xml:space="preserve">Soutien au calcul des valeurs de transfert du MEB &amp; </w:t>
    </w:r>
    <w:r w:rsidR="0024538D">
      <w:rPr>
        <w:b/>
        <w:i/>
        <w:noProof/>
        <w:sz w:val="20"/>
        <w:lang w:val="fr-FR"/>
      </w:rPr>
      <w:t>I</w:t>
    </w:r>
    <w:r w:rsidR="0024538D" w:rsidRPr="0024538D">
      <w:rPr>
        <w:b/>
        <w:i/>
        <w:noProof/>
        <w:sz w:val="20"/>
        <w:lang w:val="fr-FR"/>
      </w:rPr>
      <w:t>nitiative conjointe de suivi de marchés (ICSM)</w:t>
    </w:r>
    <w:r w:rsidR="00115D78" w:rsidRPr="00BA02ED">
      <w:rPr>
        <w:b/>
        <w:i/>
        <w:noProof/>
        <w:sz w:val="20"/>
        <w:lang w:val="fr-FR"/>
      </w:rPr>
      <w:t>, Août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60"/>
      <w:gridCol w:w="3260"/>
      <w:gridCol w:w="3260"/>
    </w:tblGrid>
    <w:tr w:rsidR="13C4860C" w14:paraId="00108490" w14:textId="77777777" w:rsidTr="13C4860C">
      <w:trPr>
        <w:trHeight w:val="300"/>
      </w:trPr>
      <w:tc>
        <w:tcPr>
          <w:tcW w:w="3260" w:type="dxa"/>
        </w:tcPr>
        <w:p w14:paraId="33CB695F" w14:textId="534456C1" w:rsidR="13C4860C" w:rsidRDefault="13C4860C" w:rsidP="13C4860C">
          <w:pPr>
            <w:pStyle w:val="Header"/>
            <w:ind w:left="-115"/>
            <w:jc w:val="left"/>
          </w:pPr>
        </w:p>
      </w:tc>
      <w:tc>
        <w:tcPr>
          <w:tcW w:w="3260" w:type="dxa"/>
        </w:tcPr>
        <w:p w14:paraId="22EBA767" w14:textId="0648C6CD" w:rsidR="13C4860C" w:rsidRDefault="13C4860C" w:rsidP="13C4860C">
          <w:pPr>
            <w:pStyle w:val="Header"/>
            <w:jc w:val="center"/>
          </w:pPr>
        </w:p>
      </w:tc>
      <w:tc>
        <w:tcPr>
          <w:tcW w:w="3260" w:type="dxa"/>
        </w:tcPr>
        <w:p w14:paraId="48A338B9" w14:textId="7CAC834C" w:rsidR="13C4860C" w:rsidRDefault="13C4860C" w:rsidP="13C4860C">
          <w:pPr>
            <w:pStyle w:val="Header"/>
            <w:ind w:right="-115"/>
            <w:jc w:val="right"/>
          </w:pPr>
        </w:p>
      </w:tc>
    </w:tr>
  </w:tbl>
  <w:p w14:paraId="5F28FE04" w14:textId="7465B515" w:rsidR="00F6214E" w:rsidRDefault="00F621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60"/>
      <w:gridCol w:w="3260"/>
      <w:gridCol w:w="3260"/>
    </w:tblGrid>
    <w:tr w:rsidR="13C4860C" w14:paraId="48409B2B" w14:textId="77777777" w:rsidTr="13C4860C">
      <w:trPr>
        <w:trHeight w:val="300"/>
      </w:trPr>
      <w:tc>
        <w:tcPr>
          <w:tcW w:w="3260" w:type="dxa"/>
        </w:tcPr>
        <w:p w14:paraId="57B8D06D" w14:textId="396E2E4D" w:rsidR="13C4860C" w:rsidRDefault="13C4860C" w:rsidP="13C4860C">
          <w:pPr>
            <w:pStyle w:val="Header"/>
            <w:ind w:left="-115"/>
            <w:jc w:val="left"/>
          </w:pPr>
        </w:p>
      </w:tc>
      <w:tc>
        <w:tcPr>
          <w:tcW w:w="3260" w:type="dxa"/>
        </w:tcPr>
        <w:p w14:paraId="38F38938" w14:textId="3EC7E438" w:rsidR="13C4860C" w:rsidRDefault="13C4860C" w:rsidP="13C4860C">
          <w:pPr>
            <w:pStyle w:val="Header"/>
            <w:jc w:val="center"/>
          </w:pPr>
        </w:p>
      </w:tc>
      <w:tc>
        <w:tcPr>
          <w:tcW w:w="3260" w:type="dxa"/>
        </w:tcPr>
        <w:p w14:paraId="4B284373" w14:textId="13AD332A" w:rsidR="13C4860C" w:rsidRDefault="13C4860C" w:rsidP="13C4860C">
          <w:pPr>
            <w:pStyle w:val="Header"/>
            <w:ind w:right="-115"/>
            <w:jc w:val="right"/>
          </w:pPr>
        </w:p>
      </w:tc>
    </w:tr>
  </w:tbl>
  <w:p w14:paraId="4D56D9BA" w14:textId="7802456E" w:rsidR="00F6214E" w:rsidRDefault="00F6214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60"/>
      <w:gridCol w:w="3260"/>
      <w:gridCol w:w="3260"/>
    </w:tblGrid>
    <w:tr w:rsidR="13C4860C" w14:paraId="2BC91BEE" w14:textId="77777777" w:rsidTr="13C4860C">
      <w:trPr>
        <w:trHeight w:val="300"/>
      </w:trPr>
      <w:tc>
        <w:tcPr>
          <w:tcW w:w="3260" w:type="dxa"/>
        </w:tcPr>
        <w:p w14:paraId="59082BB0" w14:textId="5BB0C653" w:rsidR="13C4860C" w:rsidRDefault="13C4860C" w:rsidP="13C4860C">
          <w:pPr>
            <w:pStyle w:val="Header"/>
            <w:ind w:left="-115"/>
            <w:jc w:val="left"/>
          </w:pPr>
        </w:p>
      </w:tc>
      <w:tc>
        <w:tcPr>
          <w:tcW w:w="3260" w:type="dxa"/>
        </w:tcPr>
        <w:p w14:paraId="28A7490B" w14:textId="5A49D609" w:rsidR="13C4860C" w:rsidRDefault="13C4860C" w:rsidP="13C4860C">
          <w:pPr>
            <w:pStyle w:val="Header"/>
            <w:jc w:val="center"/>
          </w:pPr>
        </w:p>
      </w:tc>
      <w:tc>
        <w:tcPr>
          <w:tcW w:w="3260" w:type="dxa"/>
        </w:tcPr>
        <w:p w14:paraId="33F305DF" w14:textId="5CDEA0D4" w:rsidR="13C4860C" w:rsidRDefault="13C4860C" w:rsidP="13C4860C">
          <w:pPr>
            <w:pStyle w:val="Header"/>
            <w:ind w:right="-115"/>
            <w:jc w:val="right"/>
          </w:pPr>
        </w:p>
      </w:tc>
    </w:tr>
  </w:tbl>
  <w:p w14:paraId="47610D41" w14:textId="43736B7E" w:rsidR="00F6214E" w:rsidRDefault="00F6214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5"/>
      <w:gridCol w:w="4805"/>
      <w:gridCol w:w="4805"/>
    </w:tblGrid>
    <w:tr w:rsidR="13C4860C" w14:paraId="3E9FDC7B" w14:textId="77777777" w:rsidTr="13C4860C">
      <w:trPr>
        <w:trHeight w:val="300"/>
      </w:trPr>
      <w:tc>
        <w:tcPr>
          <w:tcW w:w="4805" w:type="dxa"/>
        </w:tcPr>
        <w:p w14:paraId="549B5255" w14:textId="2709989A" w:rsidR="13C4860C" w:rsidRDefault="13C4860C" w:rsidP="13C4860C">
          <w:pPr>
            <w:pStyle w:val="Header"/>
            <w:ind w:left="-115"/>
            <w:jc w:val="left"/>
          </w:pPr>
        </w:p>
      </w:tc>
      <w:tc>
        <w:tcPr>
          <w:tcW w:w="4805" w:type="dxa"/>
        </w:tcPr>
        <w:p w14:paraId="05A17551" w14:textId="51FDA1BD" w:rsidR="13C4860C" w:rsidRDefault="13C4860C" w:rsidP="13C4860C">
          <w:pPr>
            <w:pStyle w:val="Header"/>
            <w:jc w:val="center"/>
          </w:pPr>
        </w:p>
      </w:tc>
      <w:tc>
        <w:tcPr>
          <w:tcW w:w="4805" w:type="dxa"/>
        </w:tcPr>
        <w:p w14:paraId="6FF6B9BE" w14:textId="4CDBAD84" w:rsidR="13C4860C" w:rsidRDefault="13C4860C" w:rsidP="13C4860C">
          <w:pPr>
            <w:pStyle w:val="Header"/>
            <w:ind w:right="-115"/>
            <w:jc w:val="right"/>
          </w:pPr>
        </w:p>
      </w:tc>
    </w:tr>
  </w:tbl>
  <w:p w14:paraId="1BACF927" w14:textId="59409F0E" w:rsidR="00F6214E" w:rsidRDefault="00F6214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60"/>
      <w:gridCol w:w="3260"/>
      <w:gridCol w:w="3260"/>
    </w:tblGrid>
    <w:tr w:rsidR="13C4860C" w14:paraId="46E56EE5" w14:textId="77777777" w:rsidTr="13C4860C">
      <w:trPr>
        <w:trHeight w:val="300"/>
      </w:trPr>
      <w:tc>
        <w:tcPr>
          <w:tcW w:w="3260" w:type="dxa"/>
        </w:tcPr>
        <w:p w14:paraId="12180B73" w14:textId="544B4E01" w:rsidR="13C4860C" w:rsidRDefault="13C4860C" w:rsidP="13C4860C">
          <w:pPr>
            <w:pStyle w:val="Header"/>
            <w:ind w:left="-115"/>
            <w:jc w:val="left"/>
          </w:pPr>
        </w:p>
      </w:tc>
      <w:tc>
        <w:tcPr>
          <w:tcW w:w="3260" w:type="dxa"/>
        </w:tcPr>
        <w:p w14:paraId="770F670E" w14:textId="73142799" w:rsidR="13C4860C" w:rsidRDefault="13C4860C" w:rsidP="13C4860C">
          <w:pPr>
            <w:pStyle w:val="Header"/>
            <w:jc w:val="center"/>
          </w:pPr>
        </w:p>
      </w:tc>
      <w:tc>
        <w:tcPr>
          <w:tcW w:w="3260" w:type="dxa"/>
        </w:tcPr>
        <w:p w14:paraId="1674BB86" w14:textId="3EFA7F1F" w:rsidR="13C4860C" w:rsidRDefault="13C4860C" w:rsidP="13C4860C">
          <w:pPr>
            <w:pStyle w:val="Header"/>
            <w:ind w:right="-115"/>
            <w:jc w:val="right"/>
          </w:pPr>
        </w:p>
      </w:tc>
    </w:tr>
  </w:tbl>
  <w:p w14:paraId="4C3D957D" w14:textId="10BC6622" w:rsidR="00F6214E" w:rsidRDefault="00F621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D265E"/>
    <w:multiLevelType w:val="hybridMultilevel"/>
    <w:tmpl w:val="FFFFFFFF"/>
    <w:lvl w:ilvl="0" w:tplc="52A875AC">
      <w:start w:val="1"/>
      <w:numFmt w:val="bullet"/>
      <w:lvlText w:val=""/>
      <w:lvlJc w:val="left"/>
      <w:pPr>
        <w:ind w:left="720" w:hanging="360"/>
      </w:pPr>
      <w:rPr>
        <w:rFonts w:ascii="Symbol" w:hAnsi="Symbol" w:hint="default"/>
      </w:rPr>
    </w:lvl>
    <w:lvl w:ilvl="1" w:tplc="E7CE7B34">
      <w:start w:val="1"/>
      <w:numFmt w:val="bullet"/>
      <w:lvlText w:val="o"/>
      <w:lvlJc w:val="left"/>
      <w:pPr>
        <w:ind w:left="1440" w:hanging="360"/>
      </w:pPr>
      <w:rPr>
        <w:rFonts w:ascii="Courier New" w:hAnsi="Courier New" w:hint="default"/>
      </w:rPr>
    </w:lvl>
    <w:lvl w:ilvl="2" w:tplc="030A18BE">
      <w:start w:val="1"/>
      <w:numFmt w:val="bullet"/>
      <w:lvlText w:val=""/>
      <w:lvlJc w:val="left"/>
      <w:pPr>
        <w:ind w:left="2160" w:hanging="360"/>
      </w:pPr>
      <w:rPr>
        <w:rFonts w:ascii="Wingdings" w:hAnsi="Wingdings" w:hint="default"/>
      </w:rPr>
    </w:lvl>
    <w:lvl w:ilvl="3" w:tplc="B96ACE5A">
      <w:start w:val="1"/>
      <w:numFmt w:val="bullet"/>
      <w:lvlText w:val=""/>
      <w:lvlJc w:val="left"/>
      <w:pPr>
        <w:ind w:left="2880" w:hanging="360"/>
      </w:pPr>
      <w:rPr>
        <w:rFonts w:ascii="Symbol" w:hAnsi="Symbol" w:hint="default"/>
      </w:rPr>
    </w:lvl>
    <w:lvl w:ilvl="4" w:tplc="DD68727A">
      <w:start w:val="1"/>
      <w:numFmt w:val="bullet"/>
      <w:lvlText w:val="o"/>
      <w:lvlJc w:val="left"/>
      <w:pPr>
        <w:ind w:left="3600" w:hanging="360"/>
      </w:pPr>
      <w:rPr>
        <w:rFonts w:ascii="Courier New" w:hAnsi="Courier New" w:hint="default"/>
      </w:rPr>
    </w:lvl>
    <w:lvl w:ilvl="5" w:tplc="16B0D8F6">
      <w:start w:val="1"/>
      <w:numFmt w:val="bullet"/>
      <w:lvlText w:val=""/>
      <w:lvlJc w:val="left"/>
      <w:pPr>
        <w:ind w:left="4320" w:hanging="360"/>
      </w:pPr>
      <w:rPr>
        <w:rFonts w:ascii="Wingdings" w:hAnsi="Wingdings" w:hint="default"/>
      </w:rPr>
    </w:lvl>
    <w:lvl w:ilvl="6" w:tplc="D5BC16C0">
      <w:start w:val="1"/>
      <w:numFmt w:val="bullet"/>
      <w:lvlText w:val=""/>
      <w:lvlJc w:val="left"/>
      <w:pPr>
        <w:ind w:left="5040" w:hanging="360"/>
      </w:pPr>
      <w:rPr>
        <w:rFonts w:ascii="Symbol" w:hAnsi="Symbol" w:hint="default"/>
      </w:rPr>
    </w:lvl>
    <w:lvl w:ilvl="7" w:tplc="1A940E18">
      <w:start w:val="1"/>
      <w:numFmt w:val="bullet"/>
      <w:lvlText w:val="o"/>
      <w:lvlJc w:val="left"/>
      <w:pPr>
        <w:ind w:left="5760" w:hanging="360"/>
      </w:pPr>
      <w:rPr>
        <w:rFonts w:ascii="Courier New" w:hAnsi="Courier New" w:hint="default"/>
      </w:rPr>
    </w:lvl>
    <w:lvl w:ilvl="8" w:tplc="F09AC592">
      <w:start w:val="1"/>
      <w:numFmt w:val="bullet"/>
      <w:lvlText w:val=""/>
      <w:lvlJc w:val="left"/>
      <w:pPr>
        <w:ind w:left="6480" w:hanging="360"/>
      </w:pPr>
      <w:rPr>
        <w:rFonts w:ascii="Wingdings" w:hAnsi="Wingdings" w:hint="default"/>
      </w:rPr>
    </w:lvl>
  </w:abstractNum>
  <w:abstractNum w:abstractNumId="1" w15:restartNumberingAfterBreak="0">
    <w:nsid w:val="08801F46"/>
    <w:multiLevelType w:val="hybridMultilevel"/>
    <w:tmpl w:val="FFFFFFFF"/>
    <w:lvl w:ilvl="0" w:tplc="35127E5C">
      <w:start w:val="1"/>
      <w:numFmt w:val="bullet"/>
      <w:lvlText w:val=""/>
      <w:lvlJc w:val="left"/>
      <w:pPr>
        <w:ind w:left="720" w:hanging="360"/>
      </w:pPr>
      <w:rPr>
        <w:rFonts w:ascii="Symbol" w:hAnsi="Symbol" w:hint="default"/>
      </w:rPr>
    </w:lvl>
    <w:lvl w:ilvl="1" w:tplc="0DE21D20">
      <w:start w:val="1"/>
      <w:numFmt w:val="bullet"/>
      <w:lvlText w:val="o"/>
      <w:lvlJc w:val="left"/>
      <w:pPr>
        <w:ind w:left="1440" w:hanging="360"/>
      </w:pPr>
      <w:rPr>
        <w:rFonts w:ascii="Courier New" w:hAnsi="Courier New" w:hint="default"/>
      </w:rPr>
    </w:lvl>
    <w:lvl w:ilvl="2" w:tplc="D9122A72">
      <w:start w:val="1"/>
      <w:numFmt w:val="bullet"/>
      <w:lvlText w:val=""/>
      <w:lvlJc w:val="left"/>
      <w:pPr>
        <w:ind w:left="2160" w:hanging="360"/>
      </w:pPr>
      <w:rPr>
        <w:rFonts w:ascii="Wingdings" w:hAnsi="Wingdings" w:hint="default"/>
      </w:rPr>
    </w:lvl>
    <w:lvl w:ilvl="3" w:tplc="DAEE6D76">
      <w:start w:val="1"/>
      <w:numFmt w:val="bullet"/>
      <w:lvlText w:val=""/>
      <w:lvlJc w:val="left"/>
      <w:pPr>
        <w:ind w:left="2880" w:hanging="360"/>
      </w:pPr>
      <w:rPr>
        <w:rFonts w:ascii="Symbol" w:hAnsi="Symbol" w:hint="default"/>
      </w:rPr>
    </w:lvl>
    <w:lvl w:ilvl="4" w:tplc="9EFCC294">
      <w:start w:val="1"/>
      <w:numFmt w:val="bullet"/>
      <w:lvlText w:val="o"/>
      <w:lvlJc w:val="left"/>
      <w:pPr>
        <w:ind w:left="3600" w:hanging="360"/>
      </w:pPr>
      <w:rPr>
        <w:rFonts w:ascii="Courier New" w:hAnsi="Courier New" w:hint="default"/>
      </w:rPr>
    </w:lvl>
    <w:lvl w:ilvl="5" w:tplc="1DA007DA">
      <w:start w:val="1"/>
      <w:numFmt w:val="bullet"/>
      <w:lvlText w:val=""/>
      <w:lvlJc w:val="left"/>
      <w:pPr>
        <w:ind w:left="4320" w:hanging="360"/>
      </w:pPr>
      <w:rPr>
        <w:rFonts w:ascii="Wingdings" w:hAnsi="Wingdings" w:hint="default"/>
      </w:rPr>
    </w:lvl>
    <w:lvl w:ilvl="6" w:tplc="7F3208D0">
      <w:start w:val="1"/>
      <w:numFmt w:val="bullet"/>
      <w:lvlText w:val=""/>
      <w:lvlJc w:val="left"/>
      <w:pPr>
        <w:ind w:left="5040" w:hanging="360"/>
      </w:pPr>
      <w:rPr>
        <w:rFonts w:ascii="Symbol" w:hAnsi="Symbol" w:hint="default"/>
      </w:rPr>
    </w:lvl>
    <w:lvl w:ilvl="7" w:tplc="61E02588">
      <w:start w:val="1"/>
      <w:numFmt w:val="bullet"/>
      <w:lvlText w:val="o"/>
      <w:lvlJc w:val="left"/>
      <w:pPr>
        <w:ind w:left="5760" w:hanging="360"/>
      </w:pPr>
      <w:rPr>
        <w:rFonts w:ascii="Courier New" w:hAnsi="Courier New" w:hint="default"/>
      </w:rPr>
    </w:lvl>
    <w:lvl w:ilvl="8" w:tplc="42CAC178">
      <w:start w:val="1"/>
      <w:numFmt w:val="bullet"/>
      <w:lvlText w:val=""/>
      <w:lvlJc w:val="left"/>
      <w:pPr>
        <w:ind w:left="6480" w:hanging="360"/>
      </w:pPr>
      <w:rPr>
        <w:rFonts w:ascii="Wingdings" w:hAnsi="Wingdings" w:hint="default"/>
      </w:rPr>
    </w:lvl>
  </w:abstractNum>
  <w:abstractNum w:abstractNumId="2" w15:restartNumberingAfterBreak="0">
    <w:nsid w:val="0CD27D28"/>
    <w:multiLevelType w:val="hybridMultilevel"/>
    <w:tmpl w:val="6FA2FFB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FD2E16B"/>
    <w:multiLevelType w:val="hybridMultilevel"/>
    <w:tmpl w:val="57CCA1B8"/>
    <w:lvl w:ilvl="0" w:tplc="96801190">
      <w:start w:val="1"/>
      <w:numFmt w:val="bullet"/>
      <w:lvlText w:val="·"/>
      <w:lvlJc w:val="left"/>
      <w:pPr>
        <w:ind w:left="720" w:hanging="360"/>
      </w:pPr>
      <w:rPr>
        <w:rFonts w:ascii="Symbol" w:hAnsi="Symbol" w:hint="default"/>
      </w:rPr>
    </w:lvl>
    <w:lvl w:ilvl="1" w:tplc="3FD059DC">
      <w:start w:val="1"/>
      <w:numFmt w:val="bullet"/>
      <w:lvlText w:val="o"/>
      <w:lvlJc w:val="left"/>
      <w:pPr>
        <w:ind w:left="1440" w:hanging="360"/>
      </w:pPr>
      <w:rPr>
        <w:rFonts w:ascii="Courier New" w:hAnsi="Courier New" w:hint="default"/>
      </w:rPr>
    </w:lvl>
    <w:lvl w:ilvl="2" w:tplc="E0080DB0">
      <w:start w:val="1"/>
      <w:numFmt w:val="bullet"/>
      <w:lvlText w:val=""/>
      <w:lvlJc w:val="left"/>
      <w:pPr>
        <w:ind w:left="2160" w:hanging="360"/>
      </w:pPr>
      <w:rPr>
        <w:rFonts w:ascii="Wingdings" w:hAnsi="Wingdings" w:hint="default"/>
      </w:rPr>
    </w:lvl>
    <w:lvl w:ilvl="3" w:tplc="862A7444">
      <w:start w:val="1"/>
      <w:numFmt w:val="bullet"/>
      <w:lvlText w:val=""/>
      <w:lvlJc w:val="left"/>
      <w:pPr>
        <w:ind w:left="2880" w:hanging="360"/>
      </w:pPr>
      <w:rPr>
        <w:rFonts w:ascii="Symbol" w:hAnsi="Symbol" w:hint="default"/>
      </w:rPr>
    </w:lvl>
    <w:lvl w:ilvl="4" w:tplc="BFB87A1A">
      <w:start w:val="1"/>
      <w:numFmt w:val="bullet"/>
      <w:lvlText w:val="o"/>
      <w:lvlJc w:val="left"/>
      <w:pPr>
        <w:ind w:left="3600" w:hanging="360"/>
      </w:pPr>
      <w:rPr>
        <w:rFonts w:ascii="Courier New" w:hAnsi="Courier New" w:hint="default"/>
      </w:rPr>
    </w:lvl>
    <w:lvl w:ilvl="5" w:tplc="A25AE84C">
      <w:start w:val="1"/>
      <w:numFmt w:val="bullet"/>
      <w:lvlText w:val=""/>
      <w:lvlJc w:val="left"/>
      <w:pPr>
        <w:ind w:left="4320" w:hanging="360"/>
      </w:pPr>
      <w:rPr>
        <w:rFonts w:ascii="Wingdings" w:hAnsi="Wingdings" w:hint="default"/>
      </w:rPr>
    </w:lvl>
    <w:lvl w:ilvl="6" w:tplc="459A9ED4">
      <w:start w:val="1"/>
      <w:numFmt w:val="bullet"/>
      <w:lvlText w:val=""/>
      <w:lvlJc w:val="left"/>
      <w:pPr>
        <w:ind w:left="5040" w:hanging="360"/>
      </w:pPr>
      <w:rPr>
        <w:rFonts w:ascii="Symbol" w:hAnsi="Symbol" w:hint="default"/>
      </w:rPr>
    </w:lvl>
    <w:lvl w:ilvl="7" w:tplc="AEC4220C">
      <w:start w:val="1"/>
      <w:numFmt w:val="bullet"/>
      <w:lvlText w:val="o"/>
      <w:lvlJc w:val="left"/>
      <w:pPr>
        <w:ind w:left="5760" w:hanging="360"/>
      </w:pPr>
      <w:rPr>
        <w:rFonts w:ascii="Courier New" w:hAnsi="Courier New" w:hint="default"/>
      </w:rPr>
    </w:lvl>
    <w:lvl w:ilvl="8" w:tplc="8BF4715A">
      <w:start w:val="1"/>
      <w:numFmt w:val="bullet"/>
      <w:lvlText w:val=""/>
      <w:lvlJc w:val="left"/>
      <w:pPr>
        <w:ind w:left="6480" w:hanging="360"/>
      </w:pPr>
      <w:rPr>
        <w:rFonts w:ascii="Wingdings" w:hAnsi="Wingdings" w:hint="default"/>
      </w:rPr>
    </w:lvl>
  </w:abstractNum>
  <w:abstractNum w:abstractNumId="4" w15:restartNumberingAfterBreak="0">
    <w:nsid w:val="12126355"/>
    <w:multiLevelType w:val="multilevel"/>
    <w:tmpl w:val="EE6C5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2E034F"/>
    <w:multiLevelType w:val="hybridMultilevel"/>
    <w:tmpl w:val="FFFFFFFF"/>
    <w:lvl w:ilvl="0" w:tplc="CABE4EE6">
      <w:start w:val="1"/>
      <w:numFmt w:val="bullet"/>
      <w:lvlText w:val=""/>
      <w:lvlJc w:val="left"/>
      <w:pPr>
        <w:ind w:left="720" w:hanging="360"/>
      </w:pPr>
      <w:rPr>
        <w:rFonts w:ascii="Symbol" w:hAnsi="Symbol" w:hint="default"/>
      </w:rPr>
    </w:lvl>
    <w:lvl w:ilvl="1" w:tplc="2188EA7C">
      <w:start w:val="1"/>
      <w:numFmt w:val="bullet"/>
      <w:lvlText w:val="o"/>
      <w:lvlJc w:val="left"/>
      <w:pPr>
        <w:ind w:left="1440" w:hanging="360"/>
      </w:pPr>
      <w:rPr>
        <w:rFonts w:ascii="Courier New" w:hAnsi="Courier New" w:hint="default"/>
      </w:rPr>
    </w:lvl>
    <w:lvl w:ilvl="2" w:tplc="2AF2D2FA">
      <w:start w:val="1"/>
      <w:numFmt w:val="bullet"/>
      <w:lvlText w:val=""/>
      <w:lvlJc w:val="left"/>
      <w:pPr>
        <w:ind w:left="2160" w:hanging="360"/>
      </w:pPr>
      <w:rPr>
        <w:rFonts w:ascii="Wingdings" w:hAnsi="Wingdings" w:hint="default"/>
      </w:rPr>
    </w:lvl>
    <w:lvl w:ilvl="3" w:tplc="5A68B1A2">
      <w:start w:val="1"/>
      <w:numFmt w:val="bullet"/>
      <w:lvlText w:val=""/>
      <w:lvlJc w:val="left"/>
      <w:pPr>
        <w:ind w:left="2880" w:hanging="360"/>
      </w:pPr>
      <w:rPr>
        <w:rFonts w:ascii="Symbol" w:hAnsi="Symbol" w:hint="default"/>
      </w:rPr>
    </w:lvl>
    <w:lvl w:ilvl="4" w:tplc="29CCBD9C">
      <w:start w:val="1"/>
      <w:numFmt w:val="bullet"/>
      <w:lvlText w:val="o"/>
      <w:lvlJc w:val="left"/>
      <w:pPr>
        <w:ind w:left="3600" w:hanging="360"/>
      </w:pPr>
      <w:rPr>
        <w:rFonts w:ascii="Courier New" w:hAnsi="Courier New" w:hint="default"/>
      </w:rPr>
    </w:lvl>
    <w:lvl w:ilvl="5" w:tplc="94CCF2B2">
      <w:start w:val="1"/>
      <w:numFmt w:val="bullet"/>
      <w:lvlText w:val=""/>
      <w:lvlJc w:val="left"/>
      <w:pPr>
        <w:ind w:left="4320" w:hanging="360"/>
      </w:pPr>
      <w:rPr>
        <w:rFonts w:ascii="Wingdings" w:hAnsi="Wingdings" w:hint="default"/>
      </w:rPr>
    </w:lvl>
    <w:lvl w:ilvl="6" w:tplc="3A1CB760">
      <w:start w:val="1"/>
      <w:numFmt w:val="bullet"/>
      <w:lvlText w:val=""/>
      <w:lvlJc w:val="left"/>
      <w:pPr>
        <w:ind w:left="5040" w:hanging="360"/>
      </w:pPr>
      <w:rPr>
        <w:rFonts w:ascii="Symbol" w:hAnsi="Symbol" w:hint="default"/>
      </w:rPr>
    </w:lvl>
    <w:lvl w:ilvl="7" w:tplc="670CA5D2">
      <w:start w:val="1"/>
      <w:numFmt w:val="bullet"/>
      <w:lvlText w:val="o"/>
      <w:lvlJc w:val="left"/>
      <w:pPr>
        <w:ind w:left="5760" w:hanging="360"/>
      </w:pPr>
      <w:rPr>
        <w:rFonts w:ascii="Courier New" w:hAnsi="Courier New" w:hint="default"/>
      </w:rPr>
    </w:lvl>
    <w:lvl w:ilvl="8" w:tplc="0F8831A0">
      <w:start w:val="1"/>
      <w:numFmt w:val="bullet"/>
      <w:lvlText w:val=""/>
      <w:lvlJc w:val="left"/>
      <w:pPr>
        <w:ind w:left="6480" w:hanging="360"/>
      </w:pPr>
      <w:rPr>
        <w:rFonts w:ascii="Wingdings" w:hAnsi="Wingdings" w:hint="default"/>
      </w:rPr>
    </w:lvl>
  </w:abstractNum>
  <w:abstractNum w:abstractNumId="6" w15:restartNumberingAfterBreak="0">
    <w:nsid w:val="295D2184"/>
    <w:multiLevelType w:val="hybridMultilevel"/>
    <w:tmpl w:val="302202B4"/>
    <w:lvl w:ilvl="0" w:tplc="F864DE64">
      <w:numFmt w:val="bullet"/>
      <w:lvlText w:val="-"/>
      <w:lvlJc w:val="left"/>
      <w:pPr>
        <w:ind w:left="720" w:hanging="360"/>
      </w:pPr>
      <w:rPr>
        <w:rFonts w:ascii="Segoe UI" w:eastAsia="Cambria"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C529B1"/>
    <w:multiLevelType w:val="hybridMultilevel"/>
    <w:tmpl w:val="307EC29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2A4D0643"/>
    <w:multiLevelType w:val="hybridMultilevel"/>
    <w:tmpl w:val="FFFFFFFF"/>
    <w:lvl w:ilvl="0" w:tplc="6F0CB1A0">
      <w:start w:val="1"/>
      <w:numFmt w:val="bullet"/>
      <w:lvlText w:val=""/>
      <w:lvlJc w:val="left"/>
      <w:pPr>
        <w:ind w:left="720" w:hanging="360"/>
      </w:pPr>
      <w:rPr>
        <w:rFonts w:ascii="Symbol" w:hAnsi="Symbol" w:hint="default"/>
      </w:rPr>
    </w:lvl>
    <w:lvl w:ilvl="1" w:tplc="C06471CA">
      <w:start w:val="1"/>
      <w:numFmt w:val="bullet"/>
      <w:lvlText w:val="o"/>
      <w:lvlJc w:val="left"/>
      <w:pPr>
        <w:ind w:left="1440" w:hanging="360"/>
      </w:pPr>
      <w:rPr>
        <w:rFonts w:ascii="Courier New" w:hAnsi="Courier New" w:hint="default"/>
      </w:rPr>
    </w:lvl>
    <w:lvl w:ilvl="2" w:tplc="B7BE89F2">
      <w:start w:val="1"/>
      <w:numFmt w:val="bullet"/>
      <w:lvlText w:val=""/>
      <w:lvlJc w:val="left"/>
      <w:pPr>
        <w:ind w:left="2160" w:hanging="360"/>
      </w:pPr>
      <w:rPr>
        <w:rFonts w:ascii="Wingdings" w:hAnsi="Wingdings" w:hint="default"/>
      </w:rPr>
    </w:lvl>
    <w:lvl w:ilvl="3" w:tplc="84F2D434">
      <w:start w:val="1"/>
      <w:numFmt w:val="bullet"/>
      <w:lvlText w:val=""/>
      <w:lvlJc w:val="left"/>
      <w:pPr>
        <w:ind w:left="2880" w:hanging="360"/>
      </w:pPr>
      <w:rPr>
        <w:rFonts w:ascii="Symbol" w:hAnsi="Symbol" w:hint="default"/>
      </w:rPr>
    </w:lvl>
    <w:lvl w:ilvl="4" w:tplc="85DE1DD6">
      <w:start w:val="1"/>
      <w:numFmt w:val="bullet"/>
      <w:lvlText w:val="o"/>
      <w:lvlJc w:val="left"/>
      <w:pPr>
        <w:ind w:left="3600" w:hanging="360"/>
      </w:pPr>
      <w:rPr>
        <w:rFonts w:ascii="Courier New" w:hAnsi="Courier New" w:hint="default"/>
      </w:rPr>
    </w:lvl>
    <w:lvl w:ilvl="5" w:tplc="E3D4D426">
      <w:start w:val="1"/>
      <w:numFmt w:val="bullet"/>
      <w:lvlText w:val=""/>
      <w:lvlJc w:val="left"/>
      <w:pPr>
        <w:ind w:left="4320" w:hanging="360"/>
      </w:pPr>
      <w:rPr>
        <w:rFonts w:ascii="Wingdings" w:hAnsi="Wingdings" w:hint="default"/>
      </w:rPr>
    </w:lvl>
    <w:lvl w:ilvl="6" w:tplc="5E207E5A">
      <w:start w:val="1"/>
      <w:numFmt w:val="bullet"/>
      <w:lvlText w:val=""/>
      <w:lvlJc w:val="left"/>
      <w:pPr>
        <w:ind w:left="5040" w:hanging="360"/>
      </w:pPr>
      <w:rPr>
        <w:rFonts w:ascii="Symbol" w:hAnsi="Symbol" w:hint="default"/>
      </w:rPr>
    </w:lvl>
    <w:lvl w:ilvl="7" w:tplc="A7CA8DA2">
      <w:start w:val="1"/>
      <w:numFmt w:val="bullet"/>
      <w:lvlText w:val="o"/>
      <w:lvlJc w:val="left"/>
      <w:pPr>
        <w:ind w:left="5760" w:hanging="360"/>
      </w:pPr>
      <w:rPr>
        <w:rFonts w:ascii="Courier New" w:hAnsi="Courier New" w:hint="default"/>
      </w:rPr>
    </w:lvl>
    <w:lvl w:ilvl="8" w:tplc="10864B70">
      <w:start w:val="1"/>
      <w:numFmt w:val="bullet"/>
      <w:lvlText w:val=""/>
      <w:lvlJc w:val="left"/>
      <w:pPr>
        <w:ind w:left="6480" w:hanging="360"/>
      </w:pPr>
      <w:rPr>
        <w:rFonts w:ascii="Wingdings" w:hAnsi="Wingdings" w:hint="default"/>
      </w:rPr>
    </w:lvl>
  </w:abstractNum>
  <w:abstractNum w:abstractNumId="9" w15:restartNumberingAfterBreak="0">
    <w:nsid w:val="2ACD3F30"/>
    <w:multiLevelType w:val="hybridMultilevel"/>
    <w:tmpl w:val="47724D6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23671D9"/>
    <w:multiLevelType w:val="hybridMultilevel"/>
    <w:tmpl w:val="99A25E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35716D24"/>
    <w:multiLevelType w:val="hybridMultilevel"/>
    <w:tmpl w:val="B432887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77539A5"/>
    <w:multiLevelType w:val="hybridMultilevel"/>
    <w:tmpl w:val="E742670E"/>
    <w:lvl w:ilvl="0" w:tplc="E1922488">
      <w:numFmt w:val="bullet"/>
      <w:lvlText w:val="-"/>
      <w:lvlJc w:val="left"/>
      <w:pPr>
        <w:ind w:left="720" w:hanging="360"/>
      </w:pPr>
      <w:rPr>
        <w:rFonts w:ascii="Arial Narrow" w:eastAsia="Cambria" w:hAnsi="Arial Narrow"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F9C0A30"/>
    <w:multiLevelType w:val="hybridMultilevel"/>
    <w:tmpl w:val="0250F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290335"/>
    <w:multiLevelType w:val="hybridMultilevel"/>
    <w:tmpl w:val="C8A4C1D0"/>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5A03B25"/>
    <w:multiLevelType w:val="hybridMultilevel"/>
    <w:tmpl w:val="87C40A62"/>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7CF229A"/>
    <w:multiLevelType w:val="hybridMultilevel"/>
    <w:tmpl w:val="49B887E8"/>
    <w:lvl w:ilvl="0" w:tplc="2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7" w15:restartNumberingAfterBreak="0">
    <w:nsid w:val="48524663"/>
    <w:multiLevelType w:val="hybridMultilevel"/>
    <w:tmpl w:val="64600FE4"/>
    <w:lvl w:ilvl="0" w:tplc="01707912">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1B18FE"/>
    <w:multiLevelType w:val="multilevel"/>
    <w:tmpl w:val="F61632D2"/>
    <w:lvl w:ilvl="0">
      <w:start w:val="1"/>
      <w:numFmt w:val="decimal"/>
      <w:lvlText w:val="%1."/>
      <w:lvlJc w:val="left"/>
      <w:pPr>
        <w:ind w:left="504" w:hanging="144"/>
      </w:pPr>
      <w:rPr>
        <w:rFonts w:hint="default"/>
      </w:rPr>
    </w:lvl>
    <w:lvl w:ilvl="1">
      <w:start w:val="1"/>
      <w:numFmt w:val="decimal"/>
      <w:isLgl/>
      <w:lvlText w:val="%1.%2."/>
      <w:lvlJc w:val="left"/>
      <w:pPr>
        <w:ind w:left="720" w:hanging="360"/>
      </w:pPr>
      <w:rPr>
        <w:rFonts w:ascii="Segoe UI" w:hAnsi="Segoe UI" w:cs="Segoe UI" w:hint="default"/>
      </w:rPr>
    </w:lvl>
    <w:lvl w:ilvl="2">
      <w:start w:val="1"/>
      <w:numFmt w:val="decimal"/>
      <w:isLgl/>
      <w:lvlText w:val="%1.%2.%3."/>
      <w:lvlJc w:val="left"/>
      <w:pPr>
        <w:ind w:left="1080" w:hanging="720"/>
      </w:pPr>
      <w:rPr>
        <w:rFonts w:ascii="Segoe UI" w:hAnsi="Segoe UI" w:cs="Segoe UI" w:hint="default"/>
      </w:rPr>
    </w:lvl>
    <w:lvl w:ilvl="3">
      <w:start w:val="1"/>
      <w:numFmt w:val="decimal"/>
      <w:isLgl/>
      <w:lvlText w:val="%1.%2.%3.%4."/>
      <w:lvlJc w:val="left"/>
      <w:pPr>
        <w:ind w:left="1080" w:hanging="720"/>
      </w:pPr>
      <w:rPr>
        <w:rFonts w:ascii="Segoe UI" w:hAnsi="Segoe UI" w:cs="Segoe UI" w:hint="default"/>
      </w:rPr>
    </w:lvl>
    <w:lvl w:ilvl="4">
      <w:start w:val="1"/>
      <w:numFmt w:val="decimal"/>
      <w:isLgl/>
      <w:lvlText w:val="%1.%2.%3.%4.%5."/>
      <w:lvlJc w:val="left"/>
      <w:pPr>
        <w:ind w:left="1440" w:hanging="1080"/>
      </w:pPr>
      <w:rPr>
        <w:rFonts w:ascii="Segoe UI" w:hAnsi="Segoe UI" w:cs="Segoe UI" w:hint="default"/>
      </w:rPr>
    </w:lvl>
    <w:lvl w:ilvl="5">
      <w:start w:val="1"/>
      <w:numFmt w:val="decimal"/>
      <w:isLgl/>
      <w:lvlText w:val="%1.%2.%3.%4.%5.%6."/>
      <w:lvlJc w:val="left"/>
      <w:pPr>
        <w:ind w:left="1440" w:hanging="1080"/>
      </w:pPr>
      <w:rPr>
        <w:rFonts w:ascii="Segoe UI" w:hAnsi="Segoe UI" w:cs="Segoe UI" w:hint="default"/>
      </w:rPr>
    </w:lvl>
    <w:lvl w:ilvl="6">
      <w:start w:val="1"/>
      <w:numFmt w:val="decimal"/>
      <w:isLgl/>
      <w:lvlText w:val="%1.%2.%3.%4.%5.%6.%7."/>
      <w:lvlJc w:val="left"/>
      <w:pPr>
        <w:ind w:left="1440" w:hanging="1080"/>
      </w:pPr>
      <w:rPr>
        <w:rFonts w:ascii="Segoe UI" w:hAnsi="Segoe UI" w:cs="Segoe UI" w:hint="default"/>
      </w:rPr>
    </w:lvl>
    <w:lvl w:ilvl="7">
      <w:start w:val="1"/>
      <w:numFmt w:val="decimal"/>
      <w:isLgl/>
      <w:lvlText w:val="%1.%2.%3.%4.%5.%6.%7.%8."/>
      <w:lvlJc w:val="left"/>
      <w:pPr>
        <w:ind w:left="1800" w:hanging="1440"/>
      </w:pPr>
      <w:rPr>
        <w:rFonts w:ascii="Segoe UI" w:hAnsi="Segoe UI" w:cs="Segoe UI" w:hint="default"/>
      </w:rPr>
    </w:lvl>
    <w:lvl w:ilvl="8">
      <w:start w:val="1"/>
      <w:numFmt w:val="decimal"/>
      <w:isLgl/>
      <w:lvlText w:val="%1.%2.%3.%4.%5.%6.%7.%8.%9."/>
      <w:lvlJc w:val="left"/>
      <w:pPr>
        <w:ind w:left="1800" w:hanging="1440"/>
      </w:pPr>
      <w:rPr>
        <w:rFonts w:ascii="Segoe UI" w:hAnsi="Segoe UI" w:cs="Segoe UI" w:hint="default"/>
      </w:rPr>
    </w:lvl>
  </w:abstractNum>
  <w:abstractNum w:abstractNumId="19" w15:restartNumberingAfterBreak="0">
    <w:nsid w:val="4BCE51D0"/>
    <w:multiLevelType w:val="hybridMultilevel"/>
    <w:tmpl w:val="1D3E1770"/>
    <w:lvl w:ilvl="0" w:tplc="A6F81338">
      <w:start w:val="1"/>
      <w:numFmt w:val="bullet"/>
      <w:lvlText w:val="·"/>
      <w:lvlJc w:val="left"/>
      <w:pPr>
        <w:ind w:left="720" w:hanging="360"/>
      </w:pPr>
      <w:rPr>
        <w:rFonts w:ascii="Symbol" w:hAnsi="Symbol" w:hint="default"/>
      </w:rPr>
    </w:lvl>
    <w:lvl w:ilvl="1" w:tplc="C33A0DC6">
      <w:start w:val="1"/>
      <w:numFmt w:val="bullet"/>
      <w:lvlText w:val="o"/>
      <w:lvlJc w:val="left"/>
      <w:pPr>
        <w:ind w:left="1440" w:hanging="360"/>
      </w:pPr>
      <w:rPr>
        <w:rFonts w:ascii="Courier New" w:hAnsi="Courier New" w:hint="default"/>
      </w:rPr>
    </w:lvl>
    <w:lvl w:ilvl="2" w:tplc="B350A596">
      <w:start w:val="1"/>
      <w:numFmt w:val="bullet"/>
      <w:lvlText w:val=""/>
      <w:lvlJc w:val="left"/>
      <w:pPr>
        <w:ind w:left="2160" w:hanging="360"/>
      </w:pPr>
      <w:rPr>
        <w:rFonts w:ascii="Wingdings" w:hAnsi="Wingdings" w:hint="default"/>
      </w:rPr>
    </w:lvl>
    <w:lvl w:ilvl="3" w:tplc="E8C46966">
      <w:start w:val="1"/>
      <w:numFmt w:val="bullet"/>
      <w:lvlText w:val=""/>
      <w:lvlJc w:val="left"/>
      <w:pPr>
        <w:ind w:left="2880" w:hanging="360"/>
      </w:pPr>
      <w:rPr>
        <w:rFonts w:ascii="Symbol" w:hAnsi="Symbol" w:hint="default"/>
      </w:rPr>
    </w:lvl>
    <w:lvl w:ilvl="4" w:tplc="CBF878E8">
      <w:start w:val="1"/>
      <w:numFmt w:val="bullet"/>
      <w:lvlText w:val="o"/>
      <w:lvlJc w:val="left"/>
      <w:pPr>
        <w:ind w:left="3600" w:hanging="360"/>
      </w:pPr>
      <w:rPr>
        <w:rFonts w:ascii="Courier New" w:hAnsi="Courier New" w:hint="default"/>
      </w:rPr>
    </w:lvl>
    <w:lvl w:ilvl="5" w:tplc="FF82D51C">
      <w:start w:val="1"/>
      <w:numFmt w:val="bullet"/>
      <w:lvlText w:val=""/>
      <w:lvlJc w:val="left"/>
      <w:pPr>
        <w:ind w:left="4320" w:hanging="360"/>
      </w:pPr>
      <w:rPr>
        <w:rFonts w:ascii="Wingdings" w:hAnsi="Wingdings" w:hint="default"/>
      </w:rPr>
    </w:lvl>
    <w:lvl w:ilvl="6" w:tplc="2A2EA99A">
      <w:start w:val="1"/>
      <w:numFmt w:val="bullet"/>
      <w:lvlText w:val=""/>
      <w:lvlJc w:val="left"/>
      <w:pPr>
        <w:ind w:left="5040" w:hanging="360"/>
      </w:pPr>
      <w:rPr>
        <w:rFonts w:ascii="Symbol" w:hAnsi="Symbol" w:hint="default"/>
      </w:rPr>
    </w:lvl>
    <w:lvl w:ilvl="7" w:tplc="2CD2D874">
      <w:start w:val="1"/>
      <w:numFmt w:val="bullet"/>
      <w:lvlText w:val="o"/>
      <w:lvlJc w:val="left"/>
      <w:pPr>
        <w:ind w:left="5760" w:hanging="360"/>
      </w:pPr>
      <w:rPr>
        <w:rFonts w:ascii="Courier New" w:hAnsi="Courier New" w:hint="default"/>
      </w:rPr>
    </w:lvl>
    <w:lvl w:ilvl="8" w:tplc="857679AC">
      <w:start w:val="1"/>
      <w:numFmt w:val="bullet"/>
      <w:lvlText w:val=""/>
      <w:lvlJc w:val="left"/>
      <w:pPr>
        <w:ind w:left="6480" w:hanging="360"/>
      </w:pPr>
      <w:rPr>
        <w:rFonts w:ascii="Wingdings" w:hAnsi="Wingdings" w:hint="default"/>
      </w:rPr>
    </w:lvl>
  </w:abstractNum>
  <w:abstractNum w:abstractNumId="20" w15:restartNumberingAfterBreak="0">
    <w:nsid w:val="50B610B5"/>
    <w:multiLevelType w:val="hybridMultilevel"/>
    <w:tmpl w:val="318C57F6"/>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259601C"/>
    <w:multiLevelType w:val="hybridMultilevel"/>
    <w:tmpl w:val="D7CC2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B908BD"/>
    <w:multiLevelType w:val="hybridMultilevel"/>
    <w:tmpl w:val="799CE230"/>
    <w:lvl w:ilvl="0" w:tplc="01406DEA">
      <w:start w:val="1"/>
      <w:numFmt w:val="bullet"/>
      <w:lvlText w:val="·"/>
      <w:lvlJc w:val="left"/>
      <w:pPr>
        <w:ind w:left="720" w:hanging="360"/>
      </w:pPr>
      <w:rPr>
        <w:rFonts w:ascii="Symbol" w:hAnsi="Symbol" w:hint="default"/>
      </w:rPr>
    </w:lvl>
    <w:lvl w:ilvl="1" w:tplc="197AD998">
      <w:start w:val="1"/>
      <w:numFmt w:val="bullet"/>
      <w:lvlText w:val="o"/>
      <w:lvlJc w:val="left"/>
      <w:pPr>
        <w:ind w:left="1440" w:hanging="360"/>
      </w:pPr>
      <w:rPr>
        <w:rFonts w:ascii="Courier New" w:hAnsi="Courier New" w:hint="default"/>
      </w:rPr>
    </w:lvl>
    <w:lvl w:ilvl="2" w:tplc="564E4180">
      <w:start w:val="1"/>
      <w:numFmt w:val="bullet"/>
      <w:lvlText w:val=""/>
      <w:lvlJc w:val="left"/>
      <w:pPr>
        <w:ind w:left="2160" w:hanging="360"/>
      </w:pPr>
      <w:rPr>
        <w:rFonts w:ascii="Wingdings" w:hAnsi="Wingdings" w:hint="default"/>
      </w:rPr>
    </w:lvl>
    <w:lvl w:ilvl="3" w:tplc="3AB6D162">
      <w:start w:val="1"/>
      <w:numFmt w:val="bullet"/>
      <w:lvlText w:val=""/>
      <w:lvlJc w:val="left"/>
      <w:pPr>
        <w:ind w:left="2880" w:hanging="360"/>
      </w:pPr>
      <w:rPr>
        <w:rFonts w:ascii="Symbol" w:hAnsi="Symbol" w:hint="default"/>
      </w:rPr>
    </w:lvl>
    <w:lvl w:ilvl="4" w:tplc="1BACF8D0">
      <w:start w:val="1"/>
      <w:numFmt w:val="bullet"/>
      <w:lvlText w:val="o"/>
      <w:lvlJc w:val="left"/>
      <w:pPr>
        <w:ind w:left="3600" w:hanging="360"/>
      </w:pPr>
      <w:rPr>
        <w:rFonts w:ascii="Courier New" w:hAnsi="Courier New" w:hint="default"/>
      </w:rPr>
    </w:lvl>
    <w:lvl w:ilvl="5" w:tplc="E6EA2AE6">
      <w:start w:val="1"/>
      <w:numFmt w:val="bullet"/>
      <w:lvlText w:val=""/>
      <w:lvlJc w:val="left"/>
      <w:pPr>
        <w:ind w:left="4320" w:hanging="360"/>
      </w:pPr>
      <w:rPr>
        <w:rFonts w:ascii="Wingdings" w:hAnsi="Wingdings" w:hint="default"/>
      </w:rPr>
    </w:lvl>
    <w:lvl w:ilvl="6" w:tplc="2862A20E">
      <w:start w:val="1"/>
      <w:numFmt w:val="bullet"/>
      <w:lvlText w:val=""/>
      <w:lvlJc w:val="left"/>
      <w:pPr>
        <w:ind w:left="5040" w:hanging="360"/>
      </w:pPr>
      <w:rPr>
        <w:rFonts w:ascii="Symbol" w:hAnsi="Symbol" w:hint="default"/>
      </w:rPr>
    </w:lvl>
    <w:lvl w:ilvl="7" w:tplc="749CEC5E">
      <w:start w:val="1"/>
      <w:numFmt w:val="bullet"/>
      <w:lvlText w:val="o"/>
      <w:lvlJc w:val="left"/>
      <w:pPr>
        <w:ind w:left="5760" w:hanging="360"/>
      </w:pPr>
      <w:rPr>
        <w:rFonts w:ascii="Courier New" w:hAnsi="Courier New" w:hint="default"/>
      </w:rPr>
    </w:lvl>
    <w:lvl w:ilvl="8" w:tplc="7A6E4184">
      <w:start w:val="1"/>
      <w:numFmt w:val="bullet"/>
      <w:lvlText w:val=""/>
      <w:lvlJc w:val="left"/>
      <w:pPr>
        <w:ind w:left="6480" w:hanging="360"/>
      </w:pPr>
      <w:rPr>
        <w:rFonts w:ascii="Wingdings" w:hAnsi="Wingdings" w:hint="default"/>
      </w:rPr>
    </w:lvl>
  </w:abstractNum>
  <w:abstractNum w:abstractNumId="23" w15:restartNumberingAfterBreak="0">
    <w:nsid w:val="54FB7AA4"/>
    <w:multiLevelType w:val="hybridMultilevel"/>
    <w:tmpl w:val="7ABAAD84"/>
    <w:lvl w:ilvl="0" w:tplc="2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4" w15:restartNumberingAfterBreak="0">
    <w:nsid w:val="57A3541A"/>
    <w:multiLevelType w:val="hybridMultilevel"/>
    <w:tmpl w:val="4612A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4C2A5A"/>
    <w:multiLevelType w:val="hybridMultilevel"/>
    <w:tmpl w:val="47EA586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B5802C0"/>
    <w:multiLevelType w:val="hybridMultilevel"/>
    <w:tmpl w:val="3760EBC0"/>
    <w:lvl w:ilvl="0" w:tplc="4C68C934">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D14F04C"/>
    <w:multiLevelType w:val="hybridMultilevel"/>
    <w:tmpl w:val="FFFFFFFF"/>
    <w:lvl w:ilvl="0" w:tplc="EA80E6E0">
      <w:start w:val="1"/>
      <w:numFmt w:val="bullet"/>
      <w:lvlText w:val="-"/>
      <w:lvlJc w:val="left"/>
      <w:pPr>
        <w:ind w:left="720" w:hanging="360"/>
      </w:pPr>
      <w:rPr>
        <w:rFonts w:ascii="Calibri" w:hAnsi="Calibri" w:hint="default"/>
      </w:rPr>
    </w:lvl>
    <w:lvl w:ilvl="1" w:tplc="BCDA73EA">
      <w:start w:val="1"/>
      <w:numFmt w:val="bullet"/>
      <w:lvlText w:val="o"/>
      <w:lvlJc w:val="left"/>
      <w:pPr>
        <w:ind w:left="1440" w:hanging="360"/>
      </w:pPr>
      <w:rPr>
        <w:rFonts w:ascii="Courier New" w:hAnsi="Courier New" w:hint="default"/>
      </w:rPr>
    </w:lvl>
    <w:lvl w:ilvl="2" w:tplc="5380B446">
      <w:start w:val="1"/>
      <w:numFmt w:val="bullet"/>
      <w:lvlText w:val=""/>
      <w:lvlJc w:val="left"/>
      <w:pPr>
        <w:ind w:left="2160" w:hanging="360"/>
      </w:pPr>
      <w:rPr>
        <w:rFonts w:ascii="Wingdings" w:hAnsi="Wingdings" w:hint="default"/>
      </w:rPr>
    </w:lvl>
    <w:lvl w:ilvl="3" w:tplc="538E031E">
      <w:start w:val="1"/>
      <w:numFmt w:val="bullet"/>
      <w:lvlText w:val=""/>
      <w:lvlJc w:val="left"/>
      <w:pPr>
        <w:ind w:left="2880" w:hanging="360"/>
      </w:pPr>
      <w:rPr>
        <w:rFonts w:ascii="Symbol" w:hAnsi="Symbol" w:hint="default"/>
      </w:rPr>
    </w:lvl>
    <w:lvl w:ilvl="4" w:tplc="08BA1BB2">
      <w:start w:val="1"/>
      <w:numFmt w:val="bullet"/>
      <w:lvlText w:val="o"/>
      <w:lvlJc w:val="left"/>
      <w:pPr>
        <w:ind w:left="3600" w:hanging="360"/>
      </w:pPr>
      <w:rPr>
        <w:rFonts w:ascii="Courier New" w:hAnsi="Courier New" w:hint="default"/>
      </w:rPr>
    </w:lvl>
    <w:lvl w:ilvl="5" w:tplc="E3B082C6">
      <w:start w:val="1"/>
      <w:numFmt w:val="bullet"/>
      <w:lvlText w:val=""/>
      <w:lvlJc w:val="left"/>
      <w:pPr>
        <w:ind w:left="4320" w:hanging="360"/>
      </w:pPr>
      <w:rPr>
        <w:rFonts w:ascii="Wingdings" w:hAnsi="Wingdings" w:hint="default"/>
      </w:rPr>
    </w:lvl>
    <w:lvl w:ilvl="6" w:tplc="4AFC2F26">
      <w:start w:val="1"/>
      <w:numFmt w:val="bullet"/>
      <w:lvlText w:val=""/>
      <w:lvlJc w:val="left"/>
      <w:pPr>
        <w:ind w:left="5040" w:hanging="360"/>
      </w:pPr>
      <w:rPr>
        <w:rFonts w:ascii="Symbol" w:hAnsi="Symbol" w:hint="default"/>
      </w:rPr>
    </w:lvl>
    <w:lvl w:ilvl="7" w:tplc="47D2A516">
      <w:start w:val="1"/>
      <w:numFmt w:val="bullet"/>
      <w:lvlText w:val="o"/>
      <w:lvlJc w:val="left"/>
      <w:pPr>
        <w:ind w:left="5760" w:hanging="360"/>
      </w:pPr>
      <w:rPr>
        <w:rFonts w:ascii="Courier New" w:hAnsi="Courier New" w:hint="default"/>
      </w:rPr>
    </w:lvl>
    <w:lvl w:ilvl="8" w:tplc="E2C8BA90">
      <w:start w:val="1"/>
      <w:numFmt w:val="bullet"/>
      <w:lvlText w:val=""/>
      <w:lvlJc w:val="left"/>
      <w:pPr>
        <w:ind w:left="6480" w:hanging="360"/>
      </w:pPr>
      <w:rPr>
        <w:rFonts w:ascii="Wingdings" w:hAnsi="Wingdings" w:hint="default"/>
      </w:rPr>
    </w:lvl>
  </w:abstractNum>
  <w:abstractNum w:abstractNumId="28" w15:restartNumberingAfterBreak="0">
    <w:nsid w:val="60667E36"/>
    <w:multiLevelType w:val="hybridMultilevel"/>
    <w:tmpl w:val="A7FAD56E"/>
    <w:lvl w:ilvl="0" w:tplc="4A3C7010">
      <w:numFmt w:val="bullet"/>
      <w:lvlText w:val="-"/>
      <w:lvlJc w:val="left"/>
      <w:pPr>
        <w:ind w:left="720" w:hanging="360"/>
      </w:pPr>
      <w:rPr>
        <w:rFonts w:ascii="Segoe UI" w:eastAsia="Cambria" w:hAnsi="Segoe UI" w:cs="Segoe UI"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60E1650D"/>
    <w:multiLevelType w:val="multilevel"/>
    <w:tmpl w:val="7C3CA888"/>
    <w:lvl w:ilvl="0">
      <w:start w:val="1"/>
      <w:numFmt w:val="decimal"/>
      <w:lvlText w:val="%1."/>
      <w:lvlJc w:val="left"/>
      <w:pPr>
        <w:ind w:left="1080" w:hanging="360"/>
      </w:pPr>
    </w:lvl>
    <w:lvl w:ilvl="1">
      <w:start w:val="6"/>
      <w:numFmt w:val="decimal"/>
      <w:lvlText w:val="%1.%2."/>
      <w:lvlJc w:val="left"/>
      <w:pPr>
        <w:ind w:left="1080" w:hanging="36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440" w:hanging="720"/>
      </w:pPr>
    </w:lvl>
    <w:lvl w:ilvl="5">
      <w:start w:val="1"/>
      <w:numFmt w:val="decimal"/>
      <w:lvlText w:val="%1.%2.%3.%4.%5.%6."/>
      <w:lvlJc w:val="left"/>
      <w:pPr>
        <w:ind w:left="1800" w:hanging="1080"/>
      </w:pPr>
    </w:lvl>
    <w:lvl w:ilvl="6">
      <w:start w:val="1"/>
      <w:numFmt w:val="decimal"/>
      <w:lvlText w:val="%1.%2.%3.%4.%5.%6.%7."/>
      <w:lvlJc w:val="left"/>
      <w:pPr>
        <w:ind w:left="1800" w:hanging="1080"/>
      </w:pPr>
    </w:lvl>
    <w:lvl w:ilvl="7">
      <w:start w:val="1"/>
      <w:numFmt w:val="decimal"/>
      <w:lvlText w:val="%1.%2.%3.%4.%5.%6.%7.%8."/>
      <w:lvlJc w:val="left"/>
      <w:pPr>
        <w:ind w:left="2160" w:hanging="1440"/>
      </w:pPr>
    </w:lvl>
    <w:lvl w:ilvl="8">
      <w:start w:val="1"/>
      <w:numFmt w:val="decimal"/>
      <w:lvlText w:val="%1.%2.%3.%4.%5.%6.%7.%8.%9."/>
      <w:lvlJc w:val="left"/>
      <w:pPr>
        <w:ind w:left="2160" w:hanging="1440"/>
      </w:pPr>
    </w:lvl>
  </w:abstractNum>
  <w:abstractNum w:abstractNumId="30" w15:restartNumberingAfterBreak="0">
    <w:nsid w:val="648E4CC9"/>
    <w:multiLevelType w:val="hybridMultilevel"/>
    <w:tmpl w:val="FFFFFFFF"/>
    <w:lvl w:ilvl="0" w:tplc="C104368A">
      <w:start w:val="1"/>
      <w:numFmt w:val="bullet"/>
      <w:lvlText w:val=""/>
      <w:lvlJc w:val="left"/>
      <w:pPr>
        <w:ind w:left="720" w:hanging="360"/>
      </w:pPr>
      <w:rPr>
        <w:rFonts w:ascii="Symbol" w:hAnsi="Symbol" w:hint="default"/>
      </w:rPr>
    </w:lvl>
    <w:lvl w:ilvl="1" w:tplc="A0988720">
      <w:start w:val="1"/>
      <w:numFmt w:val="bullet"/>
      <w:lvlText w:val="o"/>
      <w:lvlJc w:val="left"/>
      <w:pPr>
        <w:ind w:left="1440" w:hanging="360"/>
      </w:pPr>
      <w:rPr>
        <w:rFonts w:ascii="Courier New" w:hAnsi="Courier New" w:hint="default"/>
      </w:rPr>
    </w:lvl>
    <w:lvl w:ilvl="2" w:tplc="4768BE40">
      <w:start w:val="1"/>
      <w:numFmt w:val="bullet"/>
      <w:lvlText w:val=""/>
      <w:lvlJc w:val="left"/>
      <w:pPr>
        <w:ind w:left="2160" w:hanging="360"/>
      </w:pPr>
      <w:rPr>
        <w:rFonts w:ascii="Wingdings" w:hAnsi="Wingdings" w:hint="default"/>
      </w:rPr>
    </w:lvl>
    <w:lvl w:ilvl="3" w:tplc="3546074C">
      <w:start w:val="1"/>
      <w:numFmt w:val="bullet"/>
      <w:lvlText w:val=""/>
      <w:lvlJc w:val="left"/>
      <w:pPr>
        <w:ind w:left="2880" w:hanging="360"/>
      </w:pPr>
      <w:rPr>
        <w:rFonts w:ascii="Symbol" w:hAnsi="Symbol" w:hint="default"/>
      </w:rPr>
    </w:lvl>
    <w:lvl w:ilvl="4" w:tplc="63427034">
      <w:start w:val="1"/>
      <w:numFmt w:val="bullet"/>
      <w:lvlText w:val="o"/>
      <w:lvlJc w:val="left"/>
      <w:pPr>
        <w:ind w:left="3600" w:hanging="360"/>
      </w:pPr>
      <w:rPr>
        <w:rFonts w:ascii="Courier New" w:hAnsi="Courier New" w:hint="default"/>
      </w:rPr>
    </w:lvl>
    <w:lvl w:ilvl="5" w:tplc="098EEB14">
      <w:start w:val="1"/>
      <w:numFmt w:val="bullet"/>
      <w:lvlText w:val=""/>
      <w:lvlJc w:val="left"/>
      <w:pPr>
        <w:ind w:left="4320" w:hanging="360"/>
      </w:pPr>
      <w:rPr>
        <w:rFonts w:ascii="Wingdings" w:hAnsi="Wingdings" w:hint="default"/>
      </w:rPr>
    </w:lvl>
    <w:lvl w:ilvl="6" w:tplc="0CE899EC">
      <w:start w:val="1"/>
      <w:numFmt w:val="bullet"/>
      <w:lvlText w:val=""/>
      <w:lvlJc w:val="left"/>
      <w:pPr>
        <w:ind w:left="5040" w:hanging="360"/>
      </w:pPr>
      <w:rPr>
        <w:rFonts w:ascii="Symbol" w:hAnsi="Symbol" w:hint="default"/>
      </w:rPr>
    </w:lvl>
    <w:lvl w:ilvl="7" w:tplc="85D015C2">
      <w:start w:val="1"/>
      <w:numFmt w:val="bullet"/>
      <w:lvlText w:val="o"/>
      <w:lvlJc w:val="left"/>
      <w:pPr>
        <w:ind w:left="5760" w:hanging="360"/>
      </w:pPr>
      <w:rPr>
        <w:rFonts w:ascii="Courier New" w:hAnsi="Courier New" w:hint="default"/>
      </w:rPr>
    </w:lvl>
    <w:lvl w:ilvl="8" w:tplc="3192F4EA">
      <w:start w:val="1"/>
      <w:numFmt w:val="bullet"/>
      <w:lvlText w:val=""/>
      <w:lvlJc w:val="left"/>
      <w:pPr>
        <w:ind w:left="6480" w:hanging="360"/>
      </w:pPr>
      <w:rPr>
        <w:rFonts w:ascii="Wingdings" w:hAnsi="Wingdings" w:hint="default"/>
      </w:rPr>
    </w:lvl>
  </w:abstractNum>
  <w:abstractNum w:abstractNumId="31" w15:restartNumberingAfterBreak="0">
    <w:nsid w:val="66371083"/>
    <w:multiLevelType w:val="hybridMultilevel"/>
    <w:tmpl w:val="67A46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D5A016"/>
    <w:multiLevelType w:val="hybridMultilevel"/>
    <w:tmpl w:val="DD629238"/>
    <w:lvl w:ilvl="0" w:tplc="D29E8B26">
      <w:start w:val="1"/>
      <w:numFmt w:val="bullet"/>
      <w:lvlText w:val="·"/>
      <w:lvlJc w:val="left"/>
      <w:pPr>
        <w:ind w:left="720" w:hanging="360"/>
      </w:pPr>
      <w:rPr>
        <w:rFonts w:ascii="Symbol" w:hAnsi="Symbol" w:hint="default"/>
      </w:rPr>
    </w:lvl>
    <w:lvl w:ilvl="1" w:tplc="D04C6BC6">
      <w:start w:val="1"/>
      <w:numFmt w:val="bullet"/>
      <w:lvlText w:val="o"/>
      <w:lvlJc w:val="left"/>
      <w:pPr>
        <w:ind w:left="1440" w:hanging="360"/>
      </w:pPr>
      <w:rPr>
        <w:rFonts w:ascii="Courier New" w:hAnsi="Courier New" w:hint="default"/>
      </w:rPr>
    </w:lvl>
    <w:lvl w:ilvl="2" w:tplc="F6B887E2">
      <w:start w:val="1"/>
      <w:numFmt w:val="bullet"/>
      <w:lvlText w:val=""/>
      <w:lvlJc w:val="left"/>
      <w:pPr>
        <w:ind w:left="2160" w:hanging="360"/>
      </w:pPr>
      <w:rPr>
        <w:rFonts w:ascii="Wingdings" w:hAnsi="Wingdings" w:hint="default"/>
      </w:rPr>
    </w:lvl>
    <w:lvl w:ilvl="3" w:tplc="8A042628">
      <w:start w:val="1"/>
      <w:numFmt w:val="bullet"/>
      <w:lvlText w:val=""/>
      <w:lvlJc w:val="left"/>
      <w:pPr>
        <w:ind w:left="2880" w:hanging="360"/>
      </w:pPr>
      <w:rPr>
        <w:rFonts w:ascii="Symbol" w:hAnsi="Symbol" w:hint="default"/>
      </w:rPr>
    </w:lvl>
    <w:lvl w:ilvl="4" w:tplc="58AC2870">
      <w:start w:val="1"/>
      <w:numFmt w:val="bullet"/>
      <w:lvlText w:val="o"/>
      <w:lvlJc w:val="left"/>
      <w:pPr>
        <w:ind w:left="3600" w:hanging="360"/>
      </w:pPr>
      <w:rPr>
        <w:rFonts w:ascii="Courier New" w:hAnsi="Courier New" w:hint="default"/>
      </w:rPr>
    </w:lvl>
    <w:lvl w:ilvl="5" w:tplc="9E90A52E">
      <w:start w:val="1"/>
      <w:numFmt w:val="bullet"/>
      <w:lvlText w:val=""/>
      <w:lvlJc w:val="left"/>
      <w:pPr>
        <w:ind w:left="4320" w:hanging="360"/>
      </w:pPr>
      <w:rPr>
        <w:rFonts w:ascii="Wingdings" w:hAnsi="Wingdings" w:hint="default"/>
      </w:rPr>
    </w:lvl>
    <w:lvl w:ilvl="6" w:tplc="47D41F3E">
      <w:start w:val="1"/>
      <w:numFmt w:val="bullet"/>
      <w:lvlText w:val=""/>
      <w:lvlJc w:val="left"/>
      <w:pPr>
        <w:ind w:left="5040" w:hanging="360"/>
      </w:pPr>
      <w:rPr>
        <w:rFonts w:ascii="Symbol" w:hAnsi="Symbol" w:hint="default"/>
      </w:rPr>
    </w:lvl>
    <w:lvl w:ilvl="7" w:tplc="D7B60132">
      <w:start w:val="1"/>
      <w:numFmt w:val="bullet"/>
      <w:lvlText w:val="o"/>
      <w:lvlJc w:val="left"/>
      <w:pPr>
        <w:ind w:left="5760" w:hanging="360"/>
      </w:pPr>
      <w:rPr>
        <w:rFonts w:ascii="Courier New" w:hAnsi="Courier New" w:hint="default"/>
      </w:rPr>
    </w:lvl>
    <w:lvl w:ilvl="8" w:tplc="20384F96">
      <w:start w:val="1"/>
      <w:numFmt w:val="bullet"/>
      <w:lvlText w:val=""/>
      <w:lvlJc w:val="left"/>
      <w:pPr>
        <w:ind w:left="6480" w:hanging="360"/>
      </w:pPr>
      <w:rPr>
        <w:rFonts w:ascii="Wingdings" w:hAnsi="Wingdings" w:hint="default"/>
      </w:rPr>
    </w:lvl>
  </w:abstractNum>
  <w:abstractNum w:abstractNumId="33" w15:restartNumberingAfterBreak="0">
    <w:nsid w:val="70552C90"/>
    <w:multiLevelType w:val="hybridMultilevel"/>
    <w:tmpl w:val="8042CD6E"/>
    <w:lvl w:ilvl="0" w:tplc="EF08CABA">
      <w:start w:val="1"/>
      <w:numFmt w:val="bullet"/>
      <w:lvlText w:val=""/>
      <w:lvlJc w:val="left"/>
      <w:pPr>
        <w:ind w:left="720" w:hanging="360"/>
      </w:pPr>
      <w:rPr>
        <w:rFonts w:ascii="Symbol" w:hAnsi="Symbol" w:hint="default"/>
        <w:color w:val="E54143"/>
      </w:rPr>
    </w:lvl>
    <w:lvl w:ilvl="1" w:tplc="180A0003">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4" w15:restartNumberingAfterBreak="0">
    <w:nsid w:val="718ECEBB"/>
    <w:multiLevelType w:val="hybridMultilevel"/>
    <w:tmpl w:val="F850A6AE"/>
    <w:lvl w:ilvl="0" w:tplc="CE984B06">
      <w:start w:val="1"/>
      <w:numFmt w:val="bullet"/>
      <w:lvlText w:val="·"/>
      <w:lvlJc w:val="left"/>
      <w:pPr>
        <w:ind w:left="720" w:hanging="360"/>
      </w:pPr>
      <w:rPr>
        <w:rFonts w:ascii="Symbol" w:hAnsi="Symbol" w:hint="default"/>
      </w:rPr>
    </w:lvl>
    <w:lvl w:ilvl="1" w:tplc="96E68770">
      <w:start w:val="1"/>
      <w:numFmt w:val="bullet"/>
      <w:lvlText w:val="o"/>
      <w:lvlJc w:val="left"/>
      <w:pPr>
        <w:ind w:left="1440" w:hanging="360"/>
      </w:pPr>
      <w:rPr>
        <w:rFonts w:ascii="Courier New" w:hAnsi="Courier New" w:hint="default"/>
      </w:rPr>
    </w:lvl>
    <w:lvl w:ilvl="2" w:tplc="67FCA7D6">
      <w:start w:val="1"/>
      <w:numFmt w:val="bullet"/>
      <w:lvlText w:val=""/>
      <w:lvlJc w:val="left"/>
      <w:pPr>
        <w:ind w:left="2160" w:hanging="360"/>
      </w:pPr>
      <w:rPr>
        <w:rFonts w:ascii="Wingdings" w:hAnsi="Wingdings" w:hint="default"/>
      </w:rPr>
    </w:lvl>
    <w:lvl w:ilvl="3" w:tplc="54B897D8">
      <w:start w:val="1"/>
      <w:numFmt w:val="bullet"/>
      <w:lvlText w:val=""/>
      <w:lvlJc w:val="left"/>
      <w:pPr>
        <w:ind w:left="2880" w:hanging="360"/>
      </w:pPr>
      <w:rPr>
        <w:rFonts w:ascii="Symbol" w:hAnsi="Symbol" w:hint="default"/>
      </w:rPr>
    </w:lvl>
    <w:lvl w:ilvl="4" w:tplc="B546B21C">
      <w:start w:val="1"/>
      <w:numFmt w:val="bullet"/>
      <w:lvlText w:val="o"/>
      <w:lvlJc w:val="left"/>
      <w:pPr>
        <w:ind w:left="3600" w:hanging="360"/>
      </w:pPr>
      <w:rPr>
        <w:rFonts w:ascii="Courier New" w:hAnsi="Courier New" w:hint="default"/>
      </w:rPr>
    </w:lvl>
    <w:lvl w:ilvl="5" w:tplc="571E6E3A">
      <w:start w:val="1"/>
      <w:numFmt w:val="bullet"/>
      <w:lvlText w:val=""/>
      <w:lvlJc w:val="left"/>
      <w:pPr>
        <w:ind w:left="4320" w:hanging="360"/>
      </w:pPr>
      <w:rPr>
        <w:rFonts w:ascii="Wingdings" w:hAnsi="Wingdings" w:hint="default"/>
      </w:rPr>
    </w:lvl>
    <w:lvl w:ilvl="6" w:tplc="3A2894E4">
      <w:start w:val="1"/>
      <w:numFmt w:val="bullet"/>
      <w:lvlText w:val=""/>
      <w:lvlJc w:val="left"/>
      <w:pPr>
        <w:ind w:left="5040" w:hanging="360"/>
      </w:pPr>
      <w:rPr>
        <w:rFonts w:ascii="Symbol" w:hAnsi="Symbol" w:hint="default"/>
      </w:rPr>
    </w:lvl>
    <w:lvl w:ilvl="7" w:tplc="9C4ECC88">
      <w:start w:val="1"/>
      <w:numFmt w:val="bullet"/>
      <w:lvlText w:val="o"/>
      <w:lvlJc w:val="left"/>
      <w:pPr>
        <w:ind w:left="5760" w:hanging="360"/>
      </w:pPr>
      <w:rPr>
        <w:rFonts w:ascii="Courier New" w:hAnsi="Courier New" w:hint="default"/>
      </w:rPr>
    </w:lvl>
    <w:lvl w:ilvl="8" w:tplc="1AE2B8EC">
      <w:start w:val="1"/>
      <w:numFmt w:val="bullet"/>
      <w:lvlText w:val=""/>
      <w:lvlJc w:val="left"/>
      <w:pPr>
        <w:ind w:left="6480" w:hanging="360"/>
      </w:pPr>
      <w:rPr>
        <w:rFonts w:ascii="Wingdings" w:hAnsi="Wingdings" w:hint="default"/>
      </w:rPr>
    </w:lvl>
  </w:abstractNum>
  <w:abstractNum w:abstractNumId="35" w15:restartNumberingAfterBreak="0">
    <w:nsid w:val="77211032"/>
    <w:multiLevelType w:val="hybridMultilevel"/>
    <w:tmpl w:val="1EF03DF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7A3C9B72"/>
    <w:multiLevelType w:val="hybridMultilevel"/>
    <w:tmpl w:val="682CBF6C"/>
    <w:lvl w:ilvl="0" w:tplc="3312C3AE">
      <w:start w:val="1"/>
      <w:numFmt w:val="bullet"/>
      <w:lvlText w:val="·"/>
      <w:lvlJc w:val="left"/>
      <w:pPr>
        <w:ind w:left="720" w:hanging="360"/>
      </w:pPr>
      <w:rPr>
        <w:rFonts w:ascii="Symbol" w:hAnsi="Symbol" w:hint="default"/>
      </w:rPr>
    </w:lvl>
    <w:lvl w:ilvl="1" w:tplc="8D92C316">
      <w:start w:val="1"/>
      <w:numFmt w:val="bullet"/>
      <w:lvlText w:val="o"/>
      <w:lvlJc w:val="left"/>
      <w:pPr>
        <w:ind w:left="1440" w:hanging="360"/>
      </w:pPr>
      <w:rPr>
        <w:rFonts w:ascii="Courier New" w:hAnsi="Courier New" w:hint="default"/>
      </w:rPr>
    </w:lvl>
    <w:lvl w:ilvl="2" w:tplc="A478105A">
      <w:start w:val="1"/>
      <w:numFmt w:val="bullet"/>
      <w:lvlText w:val=""/>
      <w:lvlJc w:val="left"/>
      <w:pPr>
        <w:ind w:left="2160" w:hanging="360"/>
      </w:pPr>
      <w:rPr>
        <w:rFonts w:ascii="Wingdings" w:hAnsi="Wingdings" w:hint="default"/>
      </w:rPr>
    </w:lvl>
    <w:lvl w:ilvl="3" w:tplc="9852FC58">
      <w:start w:val="1"/>
      <w:numFmt w:val="bullet"/>
      <w:lvlText w:val=""/>
      <w:lvlJc w:val="left"/>
      <w:pPr>
        <w:ind w:left="2880" w:hanging="360"/>
      </w:pPr>
      <w:rPr>
        <w:rFonts w:ascii="Symbol" w:hAnsi="Symbol" w:hint="default"/>
      </w:rPr>
    </w:lvl>
    <w:lvl w:ilvl="4" w:tplc="61C089C0">
      <w:start w:val="1"/>
      <w:numFmt w:val="bullet"/>
      <w:lvlText w:val="o"/>
      <w:lvlJc w:val="left"/>
      <w:pPr>
        <w:ind w:left="3600" w:hanging="360"/>
      </w:pPr>
      <w:rPr>
        <w:rFonts w:ascii="Courier New" w:hAnsi="Courier New" w:hint="default"/>
      </w:rPr>
    </w:lvl>
    <w:lvl w:ilvl="5" w:tplc="08FCE624">
      <w:start w:val="1"/>
      <w:numFmt w:val="bullet"/>
      <w:lvlText w:val=""/>
      <w:lvlJc w:val="left"/>
      <w:pPr>
        <w:ind w:left="4320" w:hanging="360"/>
      </w:pPr>
      <w:rPr>
        <w:rFonts w:ascii="Wingdings" w:hAnsi="Wingdings" w:hint="default"/>
      </w:rPr>
    </w:lvl>
    <w:lvl w:ilvl="6" w:tplc="B11C309C">
      <w:start w:val="1"/>
      <w:numFmt w:val="bullet"/>
      <w:lvlText w:val=""/>
      <w:lvlJc w:val="left"/>
      <w:pPr>
        <w:ind w:left="5040" w:hanging="360"/>
      </w:pPr>
      <w:rPr>
        <w:rFonts w:ascii="Symbol" w:hAnsi="Symbol" w:hint="default"/>
      </w:rPr>
    </w:lvl>
    <w:lvl w:ilvl="7" w:tplc="23445244">
      <w:start w:val="1"/>
      <w:numFmt w:val="bullet"/>
      <w:lvlText w:val="o"/>
      <w:lvlJc w:val="left"/>
      <w:pPr>
        <w:ind w:left="5760" w:hanging="360"/>
      </w:pPr>
      <w:rPr>
        <w:rFonts w:ascii="Courier New" w:hAnsi="Courier New" w:hint="default"/>
      </w:rPr>
    </w:lvl>
    <w:lvl w:ilvl="8" w:tplc="4BDEEF1A">
      <w:start w:val="1"/>
      <w:numFmt w:val="bullet"/>
      <w:lvlText w:val=""/>
      <w:lvlJc w:val="left"/>
      <w:pPr>
        <w:ind w:left="6480" w:hanging="360"/>
      </w:pPr>
      <w:rPr>
        <w:rFonts w:ascii="Wingdings" w:hAnsi="Wingdings" w:hint="default"/>
      </w:rPr>
    </w:lvl>
  </w:abstractNum>
  <w:abstractNum w:abstractNumId="37" w15:restartNumberingAfterBreak="0">
    <w:nsid w:val="7AB476B7"/>
    <w:multiLevelType w:val="hybridMultilevel"/>
    <w:tmpl w:val="FFFFFFFF"/>
    <w:lvl w:ilvl="0" w:tplc="ECAAFCA6">
      <w:start w:val="1"/>
      <w:numFmt w:val="decimal"/>
      <w:lvlText w:val="%1."/>
      <w:lvlJc w:val="left"/>
      <w:pPr>
        <w:ind w:left="720" w:hanging="360"/>
      </w:pPr>
    </w:lvl>
    <w:lvl w:ilvl="1" w:tplc="F98ABB90">
      <w:start w:val="1"/>
      <w:numFmt w:val="lowerLetter"/>
      <w:lvlText w:val="%2."/>
      <w:lvlJc w:val="left"/>
      <w:pPr>
        <w:ind w:left="1440" w:hanging="360"/>
      </w:pPr>
    </w:lvl>
    <w:lvl w:ilvl="2" w:tplc="22EE565E">
      <w:start w:val="1"/>
      <w:numFmt w:val="lowerRoman"/>
      <w:lvlText w:val="%3."/>
      <w:lvlJc w:val="right"/>
      <w:pPr>
        <w:ind w:left="2160" w:hanging="180"/>
      </w:pPr>
    </w:lvl>
    <w:lvl w:ilvl="3" w:tplc="BF88583E">
      <w:start w:val="1"/>
      <w:numFmt w:val="decimal"/>
      <w:lvlText w:val="%4."/>
      <w:lvlJc w:val="left"/>
      <w:pPr>
        <w:ind w:left="2880" w:hanging="360"/>
      </w:pPr>
    </w:lvl>
    <w:lvl w:ilvl="4" w:tplc="C2BE68B2">
      <w:start w:val="1"/>
      <w:numFmt w:val="lowerLetter"/>
      <w:lvlText w:val="%5."/>
      <w:lvlJc w:val="left"/>
      <w:pPr>
        <w:ind w:left="3600" w:hanging="360"/>
      </w:pPr>
    </w:lvl>
    <w:lvl w:ilvl="5" w:tplc="0428BFE0">
      <w:start w:val="1"/>
      <w:numFmt w:val="lowerRoman"/>
      <w:lvlText w:val="%6."/>
      <w:lvlJc w:val="right"/>
      <w:pPr>
        <w:ind w:left="4320" w:hanging="180"/>
      </w:pPr>
    </w:lvl>
    <w:lvl w:ilvl="6" w:tplc="9DAA0A38">
      <w:start w:val="1"/>
      <w:numFmt w:val="decimal"/>
      <w:lvlText w:val="%7."/>
      <w:lvlJc w:val="left"/>
      <w:pPr>
        <w:ind w:left="5040" w:hanging="360"/>
      </w:pPr>
    </w:lvl>
    <w:lvl w:ilvl="7" w:tplc="79A06FBE">
      <w:start w:val="1"/>
      <w:numFmt w:val="lowerLetter"/>
      <w:lvlText w:val="%8."/>
      <w:lvlJc w:val="left"/>
      <w:pPr>
        <w:ind w:left="5760" w:hanging="360"/>
      </w:pPr>
    </w:lvl>
    <w:lvl w:ilvl="8" w:tplc="2BB8BEEC">
      <w:start w:val="1"/>
      <w:numFmt w:val="lowerRoman"/>
      <w:lvlText w:val="%9."/>
      <w:lvlJc w:val="right"/>
      <w:pPr>
        <w:ind w:left="6480" w:hanging="180"/>
      </w:pPr>
    </w:lvl>
  </w:abstractNum>
  <w:abstractNum w:abstractNumId="38" w15:restartNumberingAfterBreak="0">
    <w:nsid w:val="7D5EA533"/>
    <w:multiLevelType w:val="hybridMultilevel"/>
    <w:tmpl w:val="FFFFFFFF"/>
    <w:lvl w:ilvl="0" w:tplc="4C68C934">
      <w:start w:val="1"/>
      <w:numFmt w:val="bullet"/>
      <w:lvlText w:val="-"/>
      <w:lvlJc w:val="left"/>
      <w:pPr>
        <w:ind w:left="720" w:hanging="360"/>
      </w:pPr>
      <w:rPr>
        <w:rFonts w:ascii="Calibri" w:hAnsi="Calibri" w:hint="default"/>
      </w:rPr>
    </w:lvl>
    <w:lvl w:ilvl="1" w:tplc="88C2DC7E">
      <w:start w:val="1"/>
      <w:numFmt w:val="bullet"/>
      <w:lvlText w:val="o"/>
      <w:lvlJc w:val="left"/>
      <w:pPr>
        <w:ind w:left="1440" w:hanging="360"/>
      </w:pPr>
      <w:rPr>
        <w:rFonts w:ascii="Courier New" w:hAnsi="Courier New" w:hint="default"/>
      </w:rPr>
    </w:lvl>
    <w:lvl w:ilvl="2" w:tplc="83A02A86">
      <w:start w:val="1"/>
      <w:numFmt w:val="bullet"/>
      <w:lvlText w:val=""/>
      <w:lvlJc w:val="left"/>
      <w:pPr>
        <w:ind w:left="2160" w:hanging="360"/>
      </w:pPr>
      <w:rPr>
        <w:rFonts w:ascii="Wingdings" w:hAnsi="Wingdings" w:hint="default"/>
      </w:rPr>
    </w:lvl>
    <w:lvl w:ilvl="3" w:tplc="ABC4288E">
      <w:start w:val="1"/>
      <w:numFmt w:val="bullet"/>
      <w:lvlText w:val=""/>
      <w:lvlJc w:val="left"/>
      <w:pPr>
        <w:ind w:left="2880" w:hanging="360"/>
      </w:pPr>
      <w:rPr>
        <w:rFonts w:ascii="Symbol" w:hAnsi="Symbol" w:hint="default"/>
      </w:rPr>
    </w:lvl>
    <w:lvl w:ilvl="4" w:tplc="1EA4FBB6">
      <w:start w:val="1"/>
      <w:numFmt w:val="bullet"/>
      <w:lvlText w:val="o"/>
      <w:lvlJc w:val="left"/>
      <w:pPr>
        <w:ind w:left="3600" w:hanging="360"/>
      </w:pPr>
      <w:rPr>
        <w:rFonts w:ascii="Courier New" w:hAnsi="Courier New" w:hint="default"/>
      </w:rPr>
    </w:lvl>
    <w:lvl w:ilvl="5" w:tplc="1A569CBC">
      <w:start w:val="1"/>
      <w:numFmt w:val="bullet"/>
      <w:lvlText w:val=""/>
      <w:lvlJc w:val="left"/>
      <w:pPr>
        <w:ind w:left="4320" w:hanging="360"/>
      </w:pPr>
      <w:rPr>
        <w:rFonts w:ascii="Wingdings" w:hAnsi="Wingdings" w:hint="default"/>
      </w:rPr>
    </w:lvl>
    <w:lvl w:ilvl="6" w:tplc="82AECAC4">
      <w:start w:val="1"/>
      <w:numFmt w:val="bullet"/>
      <w:lvlText w:val=""/>
      <w:lvlJc w:val="left"/>
      <w:pPr>
        <w:ind w:left="5040" w:hanging="360"/>
      </w:pPr>
      <w:rPr>
        <w:rFonts w:ascii="Symbol" w:hAnsi="Symbol" w:hint="default"/>
      </w:rPr>
    </w:lvl>
    <w:lvl w:ilvl="7" w:tplc="3D96192A">
      <w:start w:val="1"/>
      <w:numFmt w:val="bullet"/>
      <w:lvlText w:val="o"/>
      <w:lvlJc w:val="left"/>
      <w:pPr>
        <w:ind w:left="5760" w:hanging="360"/>
      </w:pPr>
      <w:rPr>
        <w:rFonts w:ascii="Courier New" w:hAnsi="Courier New" w:hint="default"/>
      </w:rPr>
    </w:lvl>
    <w:lvl w:ilvl="8" w:tplc="BD04B768">
      <w:start w:val="1"/>
      <w:numFmt w:val="bullet"/>
      <w:lvlText w:val=""/>
      <w:lvlJc w:val="left"/>
      <w:pPr>
        <w:ind w:left="6480" w:hanging="360"/>
      </w:pPr>
      <w:rPr>
        <w:rFonts w:ascii="Wingdings" w:hAnsi="Wingdings" w:hint="default"/>
      </w:rPr>
    </w:lvl>
  </w:abstractNum>
  <w:abstractNum w:abstractNumId="39" w15:restartNumberingAfterBreak="0">
    <w:nsid w:val="7D61398E"/>
    <w:multiLevelType w:val="hybridMultilevel"/>
    <w:tmpl w:val="120E0CCC"/>
    <w:lvl w:ilvl="0" w:tplc="EF08CABA">
      <w:start w:val="1"/>
      <w:numFmt w:val="bullet"/>
      <w:lvlText w:val=""/>
      <w:lvlJc w:val="left"/>
      <w:pPr>
        <w:ind w:left="360" w:hanging="360"/>
      </w:pPr>
      <w:rPr>
        <w:rFonts w:ascii="Symbol" w:hAnsi="Symbol" w:hint="default"/>
        <w:color w:val="E54143"/>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18035837">
    <w:abstractNumId w:val="5"/>
  </w:num>
  <w:num w:numId="2" w16cid:durableId="208763408">
    <w:abstractNumId w:val="0"/>
  </w:num>
  <w:num w:numId="3" w16cid:durableId="139739080">
    <w:abstractNumId w:val="8"/>
  </w:num>
  <w:num w:numId="4" w16cid:durableId="452793945">
    <w:abstractNumId w:val="37"/>
  </w:num>
  <w:num w:numId="5" w16cid:durableId="384836074">
    <w:abstractNumId w:val="38"/>
  </w:num>
  <w:num w:numId="6" w16cid:durableId="1341354306">
    <w:abstractNumId w:val="1"/>
  </w:num>
  <w:num w:numId="7" w16cid:durableId="1113746291">
    <w:abstractNumId w:val="30"/>
  </w:num>
  <w:num w:numId="8" w16cid:durableId="2040885103">
    <w:abstractNumId w:val="27"/>
  </w:num>
  <w:num w:numId="9" w16cid:durableId="1271663071">
    <w:abstractNumId w:val="33"/>
  </w:num>
  <w:num w:numId="10" w16cid:durableId="1539663585">
    <w:abstractNumId w:val="39"/>
  </w:num>
  <w:num w:numId="11" w16cid:durableId="229073396">
    <w:abstractNumId w:val="18"/>
  </w:num>
  <w:num w:numId="12" w16cid:durableId="320810360">
    <w:abstractNumId w:val="17"/>
  </w:num>
  <w:num w:numId="13" w16cid:durableId="497623694">
    <w:abstractNumId w:val="25"/>
  </w:num>
  <w:num w:numId="14" w16cid:durableId="1547184398">
    <w:abstractNumId w:val="24"/>
  </w:num>
  <w:num w:numId="15" w16cid:durableId="1252853889">
    <w:abstractNumId w:val="31"/>
  </w:num>
  <w:num w:numId="16" w16cid:durableId="2143037839">
    <w:abstractNumId w:val="21"/>
  </w:num>
  <w:num w:numId="17" w16cid:durableId="82648503">
    <w:abstractNumId w:val="28"/>
  </w:num>
  <w:num w:numId="18" w16cid:durableId="612593211">
    <w:abstractNumId w:val="12"/>
  </w:num>
  <w:num w:numId="19" w16cid:durableId="773787850">
    <w:abstractNumId w:val="6"/>
  </w:num>
  <w:num w:numId="20" w16cid:durableId="1361711219">
    <w:abstractNumId w:val="13"/>
  </w:num>
  <w:num w:numId="21" w16cid:durableId="1051885070">
    <w:abstractNumId w:val="26"/>
  </w:num>
  <w:num w:numId="22" w16cid:durableId="694160135">
    <w:abstractNumId w:val="10"/>
  </w:num>
  <w:num w:numId="23" w16cid:durableId="1112282954">
    <w:abstractNumId w:val="35"/>
  </w:num>
  <w:num w:numId="24" w16cid:durableId="603801427">
    <w:abstractNumId w:val="16"/>
  </w:num>
  <w:num w:numId="25" w16cid:durableId="40253724">
    <w:abstractNumId w:val="29"/>
  </w:num>
  <w:num w:numId="26" w16cid:durableId="752818829">
    <w:abstractNumId w:val="23"/>
  </w:num>
  <w:num w:numId="27" w16cid:durableId="843663026">
    <w:abstractNumId w:val="11"/>
  </w:num>
  <w:num w:numId="28" w16cid:durableId="1004161711">
    <w:abstractNumId w:val="14"/>
  </w:num>
  <w:num w:numId="29" w16cid:durableId="13961540">
    <w:abstractNumId w:val="9"/>
  </w:num>
  <w:num w:numId="30" w16cid:durableId="1134828243">
    <w:abstractNumId w:val="20"/>
  </w:num>
  <w:num w:numId="31" w16cid:durableId="959607700">
    <w:abstractNumId w:val="15"/>
  </w:num>
  <w:num w:numId="32" w16cid:durableId="112023825">
    <w:abstractNumId w:val="7"/>
  </w:num>
  <w:num w:numId="33" w16cid:durableId="689985640">
    <w:abstractNumId w:val="4"/>
  </w:num>
  <w:num w:numId="34" w16cid:durableId="1618029559">
    <w:abstractNumId w:val="2"/>
  </w:num>
  <w:num w:numId="35" w16cid:durableId="601449582">
    <w:abstractNumId w:val="32"/>
  </w:num>
  <w:num w:numId="36" w16cid:durableId="597568785">
    <w:abstractNumId w:val="19"/>
  </w:num>
  <w:num w:numId="37" w16cid:durableId="751781084">
    <w:abstractNumId w:val="3"/>
  </w:num>
  <w:num w:numId="38" w16cid:durableId="1674141899">
    <w:abstractNumId w:val="22"/>
  </w:num>
  <w:num w:numId="39" w16cid:durableId="236326825">
    <w:abstractNumId w:val="34"/>
  </w:num>
  <w:num w:numId="40" w16cid:durableId="10793968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D78"/>
    <w:rsid w:val="0000293D"/>
    <w:rsid w:val="00005B42"/>
    <w:rsid w:val="00011688"/>
    <w:rsid w:val="0001526D"/>
    <w:rsid w:val="00016053"/>
    <w:rsid w:val="00017D43"/>
    <w:rsid w:val="00021827"/>
    <w:rsid w:val="00022ABB"/>
    <w:rsid w:val="00023266"/>
    <w:rsid w:val="00023605"/>
    <w:rsid w:val="000300B7"/>
    <w:rsid w:val="000329AD"/>
    <w:rsid w:val="000344E5"/>
    <w:rsid w:val="00037790"/>
    <w:rsid w:val="00037E61"/>
    <w:rsid w:val="000418B1"/>
    <w:rsid w:val="0004472E"/>
    <w:rsid w:val="000450BD"/>
    <w:rsid w:val="00055481"/>
    <w:rsid w:val="0005594C"/>
    <w:rsid w:val="00062B90"/>
    <w:rsid w:val="000630B6"/>
    <w:rsid w:val="0006457B"/>
    <w:rsid w:val="00064D0B"/>
    <w:rsid w:val="00064DF9"/>
    <w:rsid w:val="0006637F"/>
    <w:rsid w:val="00071D5F"/>
    <w:rsid w:val="00071EA1"/>
    <w:rsid w:val="0007232C"/>
    <w:rsid w:val="000739B7"/>
    <w:rsid w:val="00074FA0"/>
    <w:rsid w:val="00075C33"/>
    <w:rsid w:val="00075EAF"/>
    <w:rsid w:val="000770E4"/>
    <w:rsid w:val="00077336"/>
    <w:rsid w:val="0008025C"/>
    <w:rsid w:val="000841DF"/>
    <w:rsid w:val="00085759"/>
    <w:rsid w:val="00086B9A"/>
    <w:rsid w:val="00086D47"/>
    <w:rsid w:val="000904C2"/>
    <w:rsid w:val="00092336"/>
    <w:rsid w:val="000930B8"/>
    <w:rsid w:val="000948D9"/>
    <w:rsid w:val="00094C85"/>
    <w:rsid w:val="00097A78"/>
    <w:rsid w:val="000A381E"/>
    <w:rsid w:val="000A6142"/>
    <w:rsid w:val="000A74EF"/>
    <w:rsid w:val="000A768C"/>
    <w:rsid w:val="000B0561"/>
    <w:rsid w:val="000B3E9B"/>
    <w:rsid w:val="000B4B57"/>
    <w:rsid w:val="000B6049"/>
    <w:rsid w:val="000C0667"/>
    <w:rsid w:val="000C172F"/>
    <w:rsid w:val="000C58E0"/>
    <w:rsid w:val="000C5D12"/>
    <w:rsid w:val="000D0D81"/>
    <w:rsid w:val="000D627A"/>
    <w:rsid w:val="000D7D4F"/>
    <w:rsid w:val="000E3FAA"/>
    <w:rsid w:val="000E5D1B"/>
    <w:rsid w:val="000E6AE1"/>
    <w:rsid w:val="000E76B5"/>
    <w:rsid w:val="000F1B9F"/>
    <w:rsid w:val="000F1C97"/>
    <w:rsid w:val="000F500B"/>
    <w:rsid w:val="000F59CB"/>
    <w:rsid w:val="000F73DC"/>
    <w:rsid w:val="001052AC"/>
    <w:rsid w:val="00105E00"/>
    <w:rsid w:val="00106486"/>
    <w:rsid w:val="00110365"/>
    <w:rsid w:val="001114A5"/>
    <w:rsid w:val="0011190C"/>
    <w:rsid w:val="00111A38"/>
    <w:rsid w:val="00113A70"/>
    <w:rsid w:val="001143C4"/>
    <w:rsid w:val="00115D78"/>
    <w:rsid w:val="00120300"/>
    <w:rsid w:val="001211B6"/>
    <w:rsid w:val="00121D79"/>
    <w:rsid w:val="00121F9C"/>
    <w:rsid w:val="00127B38"/>
    <w:rsid w:val="00127B43"/>
    <w:rsid w:val="001309E3"/>
    <w:rsid w:val="00133C21"/>
    <w:rsid w:val="00134420"/>
    <w:rsid w:val="00134E6C"/>
    <w:rsid w:val="00136FA9"/>
    <w:rsid w:val="00137BAA"/>
    <w:rsid w:val="00141BE8"/>
    <w:rsid w:val="00145693"/>
    <w:rsid w:val="00150292"/>
    <w:rsid w:val="00151B90"/>
    <w:rsid w:val="001524C0"/>
    <w:rsid w:val="00153D8A"/>
    <w:rsid w:val="001568F2"/>
    <w:rsid w:val="00162DB6"/>
    <w:rsid w:val="00165139"/>
    <w:rsid w:val="0017231C"/>
    <w:rsid w:val="00173337"/>
    <w:rsid w:val="00173C4A"/>
    <w:rsid w:val="00175194"/>
    <w:rsid w:val="00175BAB"/>
    <w:rsid w:val="00177200"/>
    <w:rsid w:val="00180AF4"/>
    <w:rsid w:val="001870C5"/>
    <w:rsid w:val="00187342"/>
    <w:rsid w:val="00187C60"/>
    <w:rsid w:val="001929FB"/>
    <w:rsid w:val="0019392A"/>
    <w:rsid w:val="00196326"/>
    <w:rsid w:val="00197D3C"/>
    <w:rsid w:val="001A704B"/>
    <w:rsid w:val="001C0823"/>
    <w:rsid w:val="001C1422"/>
    <w:rsid w:val="001C1B67"/>
    <w:rsid w:val="001C28D6"/>
    <w:rsid w:val="001C3273"/>
    <w:rsid w:val="001C5DF5"/>
    <w:rsid w:val="001D018B"/>
    <w:rsid w:val="001D0D71"/>
    <w:rsid w:val="001D1FD7"/>
    <w:rsid w:val="001D32B2"/>
    <w:rsid w:val="001D5428"/>
    <w:rsid w:val="001D5F1E"/>
    <w:rsid w:val="001D6291"/>
    <w:rsid w:val="001D7B40"/>
    <w:rsid w:val="001E1F58"/>
    <w:rsid w:val="001E28CB"/>
    <w:rsid w:val="001E45D4"/>
    <w:rsid w:val="001E5239"/>
    <w:rsid w:val="001E52FE"/>
    <w:rsid w:val="001E5F8E"/>
    <w:rsid w:val="001E6C44"/>
    <w:rsid w:val="001F01DF"/>
    <w:rsid w:val="001F2F4B"/>
    <w:rsid w:val="001F3B2F"/>
    <w:rsid w:val="001F5C04"/>
    <w:rsid w:val="001F6CA5"/>
    <w:rsid w:val="00203CB2"/>
    <w:rsid w:val="00204FFD"/>
    <w:rsid w:val="00206899"/>
    <w:rsid w:val="00207442"/>
    <w:rsid w:val="0021354C"/>
    <w:rsid w:val="00223EDE"/>
    <w:rsid w:val="00225B21"/>
    <w:rsid w:val="00225BE9"/>
    <w:rsid w:val="00227CE4"/>
    <w:rsid w:val="002332E5"/>
    <w:rsid w:val="002359CC"/>
    <w:rsid w:val="00236750"/>
    <w:rsid w:val="00237454"/>
    <w:rsid w:val="002408B1"/>
    <w:rsid w:val="00241D0B"/>
    <w:rsid w:val="0024538D"/>
    <w:rsid w:val="002459C4"/>
    <w:rsid w:val="0025031D"/>
    <w:rsid w:val="0025167B"/>
    <w:rsid w:val="00251AAE"/>
    <w:rsid w:val="002567B5"/>
    <w:rsid w:val="00257716"/>
    <w:rsid w:val="00257E21"/>
    <w:rsid w:val="00257F93"/>
    <w:rsid w:val="00260B95"/>
    <w:rsid w:val="002610F5"/>
    <w:rsid w:val="00263BF2"/>
    <w:rsid w:val="00264BF8"/>
    <w:rsid w:val="002700C6"/>
    <w:rsid w:val="002700DB"/>
    <w:rsid w:val="0027174E"/>
    <w:rsid w:val="00276B24"/>
    <w:rsid w:val="00276B30"/>
    <w:rsid w:val="002870BC"/>
    <w:rsid w:val="002876CA"/>
    <w:rsid w:val="00290146"/>
    <w:rsid w:val="002906CD"/>
    <w:rsid w:val="0029092A"/>
    <w:rsid w:val="00293718"/>
    <w:rsid w:val="00293BE5"/>
    <w:rsid w:val="00294805"/>
    <w:rsid w:val="00295C6B"/>
    <w:rsid w:val="002968B7"/>
    <w:rsid w:val="00296D4E"/>
    <w:rsid w:val="002A441E"/>
    <w:rsid w:val="002A55D2"/>
    <w:rsid w:val="002A7D61"/>
    <w:rsid w:val="002B08F0"/>
    <w:rsid w:val="002B2FB1"/>
    <w:rsid w:val="002B564C"/>
    <w:rsid w:val="002B5B56"/>
    <w:rsid w:val="002B762E"/>
    <w:rsid w:val="002C0BDA"/>
    <w:rsid w:val="002C21BC"/>
    <w:rsid w:val="002C2FAB"/>
    <w:rsid w:val="002C30DB"/>
    <w:rsid w:val="002C3B53"/>
    <w:rsid w:val="002D3F30"/>
    <w:rsid w:val="002D5C64"/>
    <w:rsid w:val="002D5FB0"/>
    <w:rsid w:val="002D7C2C"/>
    <w:rsid w:val="002E253E"/>
    <w:rsid w:val="002E3C23"/>
    <w:rsid w:val="002E3F34"/>
    <w:rsid w:val="002E4BAE"/>
    <w:rsid w:val="002E6B06"/>
    <w:rsid w:val="002F2300"/>
    <w:rsid w:val="002F265D"/>
    <w:rsid w:val="002F512D"/>
    <w:rsid w:val="002F583C"/>
    <w:rsid w:val="002F5A30"/>
    <w:rsid w:val="002F6B79"/>
    <w:rsid w:val="002F6C5D"/>
    <w:rsid w:val="00300B91"/>
    <w:rsid w:val="00301181"/>
    <w:rsid w:val="00301ACE"/>
    <w:rsid w:val="00303616"/>
    <w:rsid w:val="0030367D"/>
    <w:rsid w:val="00307837"/>
    <w:rsid w:val="00310F64"/>
    <w:rsid w:val="00311E27"/>
    <w:rsid w:val="003146A8"/>
    <w:rsid w:val="00317480"/>
    <w:rsid w:val="00320A73"/>
    <w:rsid w:val="00322058"/>
    <w:rsid w:val="00322F7E"/>
    <w:rsid w:val="00323AA4"/>
    <w:rsid w:val="003247F6"/>
    <w:rsid w:val="00325961"/>
    <w:rsid w:val="003303A8"/>
    <w:rsid w:val="003319B2"/>
    <w:rsid w:val="00336C0D"/>
    <w:rsid w:val="003374FA"/>
    <w:rsid w:val="0034009E"/>
    <w:rsid w:val="00341050"/>
    <w:rsid w:val="00341B88"/>
    <w:rsid w:val="003450E6"/>
    <w:rsid w:val="00345768"/>
    <w:rsid w:val="0035106E"/>
    <w:rsid w:val="003569C1"/>
    <w:rsid w:val="003575C5"/>
    <w:rsid w:val="00360ADC"/>
    <w:rsid w:val="003614C7"/>
    <w:rsid w:val="003653EE"/>
    <w:rsid w:val="00373DC1"/>
    <w:rsid w:val="003806D3"/>
    <w:rsid w:val="00380B96"/>
    <w:rsid w:val="00382ABA"/>
    <w:rsid w:val="00382C12"/>
    <w:rsid w:val="00384A7D"/>
    <w:rsid w:val="003878B8"/>
    <w:rsid w:val="003902AF"/>
    <w:rsid w:val="003906A4"/>
    <w:rsid w:val="0039133A"/>
    <w:rsid w:val="003920D5"/>
    <w:rsid w:val="00393E84"/>
    <w:rsid w:val="0039746A"/>
    <w:rsid w:val="003A0933"/>
    <w:rsid w:val="003A3886"/>
    <w:rsid w:val="003A4912"/>
    <w:rsid w:val="003A4994"/>
    <w:rsid w:val="003A713F"/>
    <w:rsid w:val="003B228A"/>
    <w:rsid w:val="003B2DB5"/>
    <w:rsid w:val="003B6CAA"/>
    <w:rsid w:val="003C5EA7"/>
    <w:rsid w:val="003D13DC"/>
    <w:rsid w:val="003D152C"/>
    <w:rsid w:val="003D37C8"/>
    <w:rsid w:val="003D48CD"/>
    <w:rsid w:val="003D4EEC"/>
    <w:rsid w:val="003D56E9"/>
    <w:rsid w:val="003D5C86"/>
    <w:rsid w:val="003D7008"/>
    <w:rsid w:val="003D7A90"/>
    <w:rsid w:val="003E56D2"/>
    <w:rsid w:val="003E63CC"/>
    <w:rsid w:val="003E73BF"/>
    <w:rsid w:val="003F25A5"/>
    <w:rsid w:val="003F25E3"/>
    <w:rsid w:val="003F2D36"/>
    <w:rsid w:val="003F5282"/>
    <w:rsid w:val="00405D56"/>
    <w:rsid w:val="00406403"/>
    <w:rsid w:val="0040690E"/>
    <w:rsid w:val="004074CF"/>
    <w:rsid w:val="0041101C"/>
    <w:rsid w:val="004141C6"/>
    <w:rsid w:val="00416F29"/>
    <w:rsid w:val="0041791E"/>
    <w:rsid w:val="00422AE6"/>
    <w:rsid w:val="0042591E"/>
    <w:rsid w:val="004278C3"/>
    <w:rsid w:val="004346C8"/>
    <w:rsid w:val="00436CFF"/>
    <w:rsid w:val="0044035B"/>
    <w:rsid w:val="0044060A"/>
    <w:rsid w:val="00441253"/>
    <w:rsid w:val="0044183A"/>
    <w:rsid w:val="00442712"/>
    <w:rsid w:val="00444F02"/>
    <w:rsid w:val="0044566C"/>
    <w:rsid w:val="00445687"/>
    <w:rsid w:val="004510C3"/>
    <w:rsid w:val="0045380D"/>
    <w:rsid w:val="00457A15"/>
    <w:rsid w:val="00463C09"/>
    <w:rsid w:val="00466A06"/>
    <w:rsid w:val="0047381A"/>
    <w:rsid w:val="004751B0"/>
    <w:rsid w:val="00476147"/>
    <w:rsid w:val="00477FF3"/>
    <w:rsid w:val="00481EBA"/>
    <w:rsid w:val="00482274"/>
    <w:rsid w:val="004845C7"/>
    <w:rsid w:val="00485889"/>
    <w:rsid w:val="00485946"/>
    <w:rsid w:val="00493D47"/>
    <w:rsid w:val="00493FF2"/>
    <w:rsid w:val="00495AC5"/>
    <w:rsid w:val="004A13A4"/>
    <w:rsid w:val="004A281D"/>
    <w:rsid w:val="004A2AF0"/>
    <w:rsid w:val="004A2DC8"/>
    <w:rsid w:val="004A2E28"/>
    <w:rsid w:val="004A7811"/>
    <w:rsid w:val="004B31B0"/>
    <w:rsid w:val="004B31DB"/>
    <w:rsid w:val="004B49F6"/>
    <w:rsid w:val="004B76F8"/>
    <w:rsid w:val="004B774D"/>
    <w:rsid w:val="004B7D58"/>
    <w:rsid w:val="004D1896"/>
    <w:rsid w:val="004D6F3F"/>
    <w:rsid w:val="004E26BD"/>
    <w:rsid w:val="004E3305"/>
    <w:rsid w:val="004E6770"/>
    <w:rsid w:val="004E6A54"/>
    <w:rsid w:val="004E6CEA"/>
    <w:rsid w:val="004F1DB6"/>
    <w:rsid w:val="004F5D08"/>
    <w:rsid w:val="004F6298"/>
    <w:rsid w:val="00501B41"/>
    <w:rsid w:val="00503200"/>
    <w:rsid w:val="005038CF"/>
    <w:rsid w:val="00504694"/>
    <w:rsid w:val="005052B4"/>
    <w:rsid w:val="005062D4"/>
    <w:rsid w:val="00507E8D"/>
    <w:rsid w:val="00510C3C"/>
    <w:rsid w:val="00512156"/>
    <w:rsid w:val="00512CEA"/>
    <w:rsid w:val="00514C41"/>
    <w:rsid w:val="00515D90"/>
    <w:rsid w:val="00516F20"/>
    <w:rsid w:val="00517033"/>
    <w:rsid w:val="00521C94"/>
    <w:rsid w:val="00521F75"/>
    <w:rsid w:val="00523F25"/>
    <w:rsid w:val="00526A4A"/>
    <w:rsid w:val="00532A47"/>
    <w:rsid w:val="0053337D"/>
    <w:rsid w:val="00534740"/>
    <w:rsid w:val="005348C4"/>
    <w:rsid w:val="00535548"/>
    <w:rsid w:val="00540876"/>
    <w:rsid w:val="0054178D"/>
    <w:rsid w:val="00541C90"/>
    <w:rsid w:val="00541FF6"/>
    <w:rsid w:val="00542556"/>
    <w:rsid w:val="005445B4"/>
    <w:rsid w:val="00544F50"/>
    <w:rsid w:val="00547404"/>
    <w:rsid w:val="0054787B"/>
    <w:rsid w:val="00547DC5"/>
    <w:rsid w:val="0055051E"/>
    <w:rsid w:val="00550868"/>
    <w:rsid w:val="00553F65"/>
    <w:rsid w:val="00554864"/>
    <w:rsid w:val="00554FDA"/>
    <w:rsid w:val="005559E8"/>
    <w:rsid w:val="005604BC"/>
    <w:rsid w:val="00564754"/>
    <w:rsid w:val="0057082F"/>
    <w:rsid w:val="00572202"/>
    <w:rsid w:val="00577810"/>
    <w:rsid w:val="00577BB5"/>
    <w:rsid w:val="00577E35"/>
    <w:rsid w:val="00580CA1"/>
    <w:rsid w:val="00583F0E"/>
    <w:rsid w:val="00586269"/>
    <w:rsid w:val="00586625"/>
    <w:rsid w:val="00586E6B"/>
    <w:rsid w:val="00593826"/>
    <w:rsid w:val="0059562A"/>
    <w:rsid w:val="005A7F4E"/>
    <w:rsid w:val="005B3B08"/>
    <w:rsid w:val="005B45CB"/>
    <w:rsid w:val="005C1236"/>
    <w:rsid w:val="005C17B4"/>
    <w:rsid w:val="005C47EF"/>
    <w:rsid w:val="005D36D6"/>
    <w:rsid w:val="005D5A23"/>
    <w:rsid w:val="005D7D71"/>
    <w:rsid w:val="005E286A"/>
    <w:rsid w:val="005E7498"/>
    <w:rsid w:val="005F291A"/>
    <w:rsid w:val="005F5A18"/>
    <w:rsid w:val="006051C5"/>
    <w:rsid w:val="00610378"/>
    <w:rsid w:val="00613390"/>
    <w:rsid w:val="00613ADA"/>
    <w:rsid w:val="00614C90"/>
    <w:rsid w:val="00615BD6"/>
    <w:rsid w:val="00616E3B"/>
    <w:rsid w:val="00621988"/>
    <w:rsid w:val="00623187"/>
    <w:rsid w:val="00633C8E"/>
    <w:rsid w:val="00636B6A"/>
    <w:rsid w:val="00640277"/>
    <w:rsid w:val="00642508"/>
    <w:rsid w:val="00642C08"/>
    <w:rsid w:val="00644D72"/>
    <w:rsid w:val="006456FA"/>
    <w:rsid w:val="00646886"/>
    <w:rsid w:val="00650F59"/>
    <w:rsid w:val="0065338A"/>
    <w:rsid w:val="00656335"/>
    <w:rsid w:val="00657408"/>
    <w:rsid w:val="006577D6"/>
    <w:rsid w:val="00661558"/>
    <w:rsid w:val="0066178A"/>
    <w:rsid w:val="00664C62"/>
    <w:rsid w:val="00664EA0"/>
    <w:rsid w:val="00667801"/>
    <w:rsid w:val="006738FA"/>
    <w:rsid w:val="00674531"/>
    <w:rsid w:val="0067505D"/>
    <w:rsid w:val="00676C8F"/>
    <w:rsid w:val="006823B5"/>
    <w:rsid w:val="00682FE4"/>
    <w:rsid w:val="00685DD6"/>
    <w:rsid w:val="0068735C"/>
    <w:rsid w:val="00687938"/>
    <w:rsid w:val="0069232C"/>
    <w:rsid w:val="00696876"/>
    <w:rsid w:val="00696E2E"/>
    <w:rsid w:val="006A235F"/>
    <w:rsid w:val="006A3D7D"/>
    <w:rsid w:val="006A56AA"/>
    <w:rsid w:val="006A5C2D"/>
    <w:rsid w:val="006A5ED1"/>
    <w:rsid w:val="006B3AF6"/>
    <w:rsid w:val="006B5E65"/>
    <w:rsid w:val="006B6E12"/>
    <w:rsid w:val="006C127B"/>
    <w:rsid w:val="006C13EE"/>
    <w:rsid w:val="006C1D6B"/>
    <w:rsid w:val="006C2291"/>
    <w:rsid w:val="006C2753"/>
    <w:rsid w:val="006C2F38"/>
    <w:rsid w:val="006C3BAE"/>
    <w:rsid w:val="006C777D"/>
    <w:rsid w:val="006C77B2"/>
    <w:rsid w:val="006D0312"/>
    <w:rsid w:val="006E5F67"/>
    <w:rsid w:val="006E6528"/>
    <w:rsid w:val="006F0B50"/>
    <w:rsid w:val="006F0C08"/>
    <w:rsid w:val="006F56F8"/>
    <w:rsid w:val="006F72A5"/>
    <w:rsid w:val="007040EC"/>
    <w:rsid w:val="00704CF1"/>
    <w:rsid w:val="007055F2"/>
    <w:rsid w:val="00705A13"/>
    <w:rsid w:val="0071126B"/>
    <w:rsid w:val="00711936"/>
    <w:rsid w:val="00713780"/>
    <w:rsid w:val="00715E30"/>
    <w:rsid w:val="00717267"/>
    <w:rsid w:val="00717350"/>
    <w:rsid w:val="00720282"/>
    <w:rsid w:val="00721E53"/>
    <w:rsid w:val="00724D8D"/>
    <w:rsid w:val="00724DD8"/>
    <w:rsid w:val="00725066"/>
    <w:rsid w:val="007267B0"/>
    <w:rsid w:val="00735191"/>
    <w:rsid w:val="00735F87"/>
    <w:rsid w:val="00736351"/>
    <w:rsid w:val="00736ED4"/>
    <w:rsid w:val="007379FC"/>
    <w:rsid w:val="00737EA4"/>
    <w:rsid w:val="00740099"/>
    <w:rsid w:val="00740FC4"/>
    <w:rsid w:val="0074157A"/>
    <w:rsid w:val="00741E45"/>
    <w:rsid w:val="007434B0"/>
    <w:rsid w:val="00743683"/>
    <w:rsid w:val="00746AD9"/>
    <w:rsid w:val="00752BB9"/>
    <w:rsid w:val="00755F3D"/>
    <w:rsid w:val="00756053"/>
    <w:rsid w:val="00757342"/>
    <w:rsid w:val="00757795"/>
    <w:rsid w:val="00761202"/>
    <w:rsid w:val="00762D4B"/>
    <w:rsid w:val="007653D8"/>
    <w:rsid w:val="00767EDD"/>
    <w:rsid w:val="00771664"/>
    <w:rsid w:val="00775D53"/>
    <w:rsid w:val="00777828"/>
    <w:rsid w:val="00780E7A"/>
    <w:rsid w:val="0078111A"/>
    <w:rsid w:val="007816F2"/>
    <w:rsid w:val="00782DE7"/>
    <w:rsid w:val="007878BD"/>
    <w:rsid w:val="00791461"/>
    <w:rsid w:val="00791A81"/>
    <w:rsid w:val="00792876"/>
    <w:rsid w:val="007A042A"/>
    <w:rsid w:val="007A1C6F"/>
    <w:rsid w:val="007A23C9"/>
    <w:rsid w:val="007A272B"/>
    <w:rsid w:val="007A2999"/>
    <w:rsid w:val="007A4486"/>
    <w:rsid w:val="007A78A0"/>
    <w:rsid w:val="007B1918"/>
    <w:rsid w:val="007B1A18"/>
    <w:rsid w:val="007B44EA"/>
    <w:rsid w:val="007B7525"/>
    <w:rsid w:val="007C3CB3"/>
    <w:rsid w:val="007C48F0"/>
    <w:rsid w:val="007D1C45"/>
    <w:rsid w:val="007D43A9"/>
    <w:rsid w:val="007D655A"/>
    <w:rsid w:val="007D73C7"/>
    <w:rsid w:val="007E116B"/>
    <w:rsid w:val="007E21E1"/>
    <w:rsid w:val="007E345B"/>
    <w:rsid w:val="007E3E82"/>
    <w:rsid w:val="007E579A"/>
    <w:rsid w:val="007F256D"/>
    <w:rsid w:val="007F2FA0"/>
    <w:rsid w:val="007F4A06"/>
    <w:rsid w:val="007F4D54"/>
    <w:rsid w:val="007F7441"/>
    <w:rsid w:val="007F7564"/>
    <w:rsid w:val="007F7DAE"/>
    <w:rsid w:val="008010E0"/>
    <w:rsid w:val="00802597"/>
    <w:rsid w:val="008027ED"/>
    <w:rsid w:val="0080396F"/>
    <w:rsid w:val="00803EBC"/>
    <w:rsid w:val="00806442"/>
    <w:rsid w:val="00810FB4"/>
    <w:rsid w:val="00812561"/>
    <w:rsid w:val="0081593C"/>
    <w:rsid w:val="0082122E"/>
    <w:rsid w:val="008216A1"/>
    <w:rsid w:val="008219CC"/>
    <w:rsid w:val="00822289"/>
    <w:rsid w:val="00830018"/>
    <w:rsid w:val="008306B7"/>
    <w:rsid w:val="0083159A"/>
    <w:rsid w:val="008333F9"/>
    <w:rsid w:val="00833C72"/>
    <w:rsid w:val="00835898"/>
    <w:rsid w:val="0083659F"/>
    <w:rsid w:val="00837BA8"/>
    <w:rsid w:val="00842BC9"/>
    <w:rsid w:val="00843ECE"/>
    <w:rsid w:val="00846DAA"/>
    <w:rsid w:val="00846FB4"/>
    <w:rsid w:val="00851A81"/>
    <w:rsid w:val="008531FD"/>
    <w:rsid w:val="00856D07"/>
    <w:rsid w:val="0086123E"/>
    <w:rsid w:val="0087079D"/>
    <w:rsid w:val="008725C2"/>
    <w:rsid w:val="00872662"/>
    <w:rsid w:val="00874416"/>
    <w:rsid w:val="00874CF1"/>
    <w:rsid w:val="00876A65"/>
    <w:rsid w:val="00880304"/>
    <w:rsid w:val="00881266"/>
    <w:rsid w:val="008851B1"/>
    <w:rsid w:val="008872F0"/>
    <w:rsid w:val="008931F6"/>
    <w:rsid w:val="008962FB"/>
    <w:rsid w:val="0089783A"/>
    <w:rsid w:val="008A1430"/>
    <w:rsid w:val="008A27CE"/>
    <w:rsid w:val="008A399C"/>
    <w:rsid w:val="008A44B3"/>
    <w:rsid w:val="008A5CCB"/>
    <w:rsid w:val="008A671F"/>
    <w:rsid w:val="008A70B4"/>
    <w:rsid w:val="008B016B"/>
    <w:rsid w:val="008B16D2"/>
    <w:rsid w:val="008B1AD5"/>
    <w:rsid w:val="008B2833"/>
    <w:rsid w:val="008B2F4A"/>
    <w:rsid w:val="008C0082"/>
    <w:rsid w:val="008C0FA1"/>
    <w:rsid w:val="008C1078"/>
    <w:rsid w:val="008C16D4"/>
    <w:rsid w:val="008C26DD"/>
    <w:rsid w:val="008C2E9D"/>
    <w:rsid w:val="008C644B"/>
    <w:rsid w:val="008D150F"/>
    <w:rsid w:val="008D25B8"/>
    <w:rsid w:val="008D34C6"/>
    <w:rsid w:val="008D4A7B"/>
    <w:rsid w:val="008D4EC5"/>
    <w:rsid w:val="008D5AF5"/>
    <w:rsid w:val="008D65B4"/>
    <w:rsid w:val="008E30EA"/>
    <w:rsid w:val="008E6483"/>
    <w:rsid w:val="008E6D03"/>
    <w:rsid w:val="008F06A6"/>
    <w:rsid w:val="008F0A57"/>
    <w:rsid w:val="008F14AE"/>
    <w:rsid w:val="008F16F5"/>
    <w:rsid w:val="008F2971"/>
    <w:rsid w:val="00902377"/>
    <w:rsid w:val="0090331B"/>
    <w:rsid w:val="009060E1"/>
    <w:rsid w:val="00906B91"/>
    <w:rsid w:val="00910392"/>
    <w:rsid w:val="00910851"/>
    <w:rsid w:val="009123C2"/>
    <w:rsid w:val="009138AD"/>
    <w:rsid w:val="009145CB"/>
    <w:rsid w:val="00914771"/>
    <w:rsid w:val="00915CD2"/>
    <w:rsid w:val="00915D25"/>
    <w:rsid w:val="0092247B"/>
    <w:rsid w:val="0092313C"/>
    <w:rsid w:val="00925B71"/>
    <w:rsid w:val="009268A5"/>
    <w:rsid w:val="00932E77"/>
    <w:rsid w:val="00933BAA"/>
    <w:rsid w:val="009376FA"/>
    <w:rsid w:val="009411A7"/>
    <w:rsid w:val="00942391"/>
    <w:rsid w:val="009521B8"/>
    <w:rsid w:val="009527CD"/>
    <w:rsid w:val="00954A60"/>
    <w:rsid w:val="009615BF"/>
    <w:rsid w:val="0096253E"/>
    <w:rsid w:val="0096351C"/>
    <w:rsid w:val="00963A76"/>
    <w:rsid w:val="00965EA2"/>
    <w:rsid w:val="0096707B"/>
    <w:rsid w:val="00967F70"/>
    <w:rsid w:val="0097040D"/>
    <w:rsid w:val="0097310F"/>
    <w:rsid w:val="00974DED"/>
    <w:rsid w:val="00976105"/>
    <w:rsid w:val="0098237A"/>
    <w:rsid w:val="00986364"/>
    <w:rsid w:val="00986DD8"/>
    <w:rsid w:val="009950C2"/>
    <w:rsid w:val="009961F0"/>
    <w:rsid w:val="00997422"/>
    <w:rsid w:val="009A0361"/>
    <w:rsid w:val="009A2039"/>
    <w:rsid w:val="009B27EA"/>
    <w:rsid w:val="009B2F71"/>
    <w:rsid w:val="009B4DB9"/>
    <w:rsid w:val="009B585D"/>
    <w:rsid w:val="009B7EC9"/>
    <w:rsid w:val="009C2D94"/>
    <w:rsid w:val="009C2F64"/>
    <w:rsid w:val="009C4149"/>
    <w:rsid w:val="009C41D4"/>
    <w:rsid w:val="009C51F9"/>
    <w:rsid w:val="009D0BED"/>
    <w:rsid w:val="009D28A3"/>
    <w:rsid w:val="009D2E3B"/>
    <w:rsid w:val="009E229E"/>
    <w:rsid w:val="009E2342"/>
    <w:rsid w:val="009E2C5C"/>
    <w:rsid w:val="009E5CD5"/>
    <w:rsid w:val="009E69AC"/>
    <w:rsid w:val="009F0682"/>
    <w:rsid w:val="009F3FE4"/>
    <w:rsid w:val="009F7BDC"/>
    <w:rsid w:val="009F7F86"/>
    <w:rsid w:val="00A0108E"/>
    <w:rsid w:val="00A017CC"/>
    <w:rsid w:val="00A06F1F"/>
    <w:rsid w:val="00A10519"/>
    <w:rsid w:val="00A1118B"/>
    <w:rsid w:val="00A16D3A"/>
    <w:rsid w:val="00A23CD6"/>
    <w:rsid w:val="00A2473E"/>
    <w:rsid w:val="00A2484D"/>
    <w:rsid w:val="00A24CCF"/>
    <w:rsid w:val="00A25484"/>
    <w:rsid w:val="00A25D4A"/>
    <w:rsid w:val="00A27DF8"/>
    <w:rsid w:val="00A323F1"/>
    <w:rsid w:val="00A331A4"/>
    <w:rsid w:val="00A37C0E"/>
    <w:rsid w:val="00A4045B"/>
    <w:rsid w:val="00A44A21"/>
    <w:rsid w:val="00A45071"/>
    <w:rsid w:val="00A50D8A"/>
    <w:rsid w:val="00A535A8"/>
    <w:rsid w:val="00A60324"/>
    <w:rsid w:val="00A60D8A"/>
    <w:rsid w:val="00A6286F"/>
    <w:rsid w:val="00A639BC"/>
    <w:rsid w:val="00A667A8"/>
    <w:rsid w:val="00A70855"/>
    <w:rsid w:val="00A72A2D"/>
    <w:rsid w:val="00A74332"/>
    <w:rsid w:val="00A74471"/>
    <w:rsid w:val="00A7758B"/>
    <w:rsid w:val="00A854E3"/>
    <w:rsid w:val="00A86AD5"/>
    <w:rsid w:val="00A87531"/>
    <w:rsid w:val="00A87C7A"/>
    <w:rsid w:val="00A913B2"/>
    <w:rsid w:val="00A91EC7"/>
    <w:rsid w:val="00A93E70"/>
    <w:rsid w:val="00A966BF"/>
    <w:rsid w:val="00A9755E"/>
    <w:rsid w:val="00A97E4F"/>
    <w:rsid w:val="00AA148B"/>
    <w:rsid w:val="00AB13BC"/>
    <w:rsid w:val="00AB1469"/>
    <w:rsid w:val="00AB1AC5"/>
    <w:rsid w:val="00AB2953"/>
    <w:rsid w:val="00AB34DA"/>
    <w:rsid w:val="00AB3EF1"/>
    <w:rsid w:val="00AB5BBA"/>
    <w:rsid w:val="00AB71EC"/>
    <w:rsid w:val="00AC05FB"/>
    <w:rsid w:val="00AC3730"/>
    <w:rsid w:val="00AC3A4D"/>
    <w:rsid w:val="00AC46DD"/>
    <w:rsid w:val="00AC5811"/>
    <w:rsid w:val="00AC6A43"/>
    <w:rsid w:val="00AD0FD0"/>
    <w:rsid w:val="00AD4255"/>
    <w:rsid w:val="00AD67AB"/>
    <w:rsid w:val="00AE06A0"/>
    <w:rsid w:val="00AE4F30"/>
    <w:rsid w:val="00AF068D"/>
    <w:rsid w:val="00AF39E0"/>
    <w:rsid w:val="00AF5580"/>
    <w:rsid w:val="00AF58F0"/>
    <w:rsid w:val="00AF68B9"/>
    <w:rsid w:val="00B04F03"/>
    <w:rsid w:val="00B05952"/>
    <w:rsid w:val="00B05FF6"/>
    <w:rsid w:val="00B10819"/>
    <w:rsid w:val="00B16085"/>
    <w:rsid w:val="00B17DFB"/>
    <w:rsid w:val="00B22687"/>
    <w:rsid w:val="00B24D8E"/>
    <w:rsid w:val="00B2633C"/>
    <w:rsid w:val="00B26E18"/>
    <w:rsid w:val="00B322FB"/>
    <w:rsid w:val="00B33230"/>
    <w:rsid w:val="00B35E49"/>
    <w:rsid w:val="00B41547"/>
    <w:rsid w:val="00B458AE"/>
    <w:rsid w:val="00B50C40"/>
    <w:rsid w:val="00B51060"/>
    <w:rsid w:val="00B53946"/>
    <w:rsid w:val="00B54341"/>
    <w:rsid w:val="00B5C657"/>
    <w:rsid w:val="00B63BC3"/>
    <w:rsid w:val="00B65E46"/>
    <w:rsid w:val="00B675CE"/>
    <w:rsid w:val="00B70E1E"/>
    <w:rsid w:val="00B718A2"/>
    <w:rsid w:val="00B718D8"/>
    <w:rsid w:val="00B73C6C"/>
    <w:rsid w:val="00B74D88"/>
    <w:rsid w:val="00B759F1"/>
    <w:rsid w:val="00B7638F"/>
    <w:rsid w:val="00B76545"/>
    <w:rsid w:val="00B80A23"/>
    <w:rsid w:val="00B837FD"/>
    <w:rsid w:val="00B85A02"/>
    <w:rsid w:val="00B87017"/>
    <w:rsid w:val="00B90AA2"/>
    <w:rsid w:val="00BA0849"/>
    <w:rsid w:val="00BA4B1E"/>
    <w:rsid w:val="00BA4C13"/>
    <w:rsid w:val="00BA51DA"/>
    <w:rsid w:val="00BA6C41"/>
    <w:rsid w:val="00BA7C42"/>
    <w:rsid w:val="00BB32C2"/>
    <w:rsid w:val="00BB41FE"/>
    <w:rsid w:val="00BB68E7"/>
    <w:rsid w:val="00BB7772"/>
    <w:rsid w:val="00BC65E0"/>
    <w:rsid w:val="00BD1738"/>
    <w:rsid w:val="00BD67A3"/>
    <w:rsid w:val="00BE2CDA"/>
    <w:rsid w:val="00BE4A15"/>
    <w:rsid w:val="00BE7E99"/>
    <w:rsid w:val="00BED629"/>
    <w:rsid w:val="00BF1DD8"/>
    <w:rsid w:val="00BF25BB"/>
    <w:rsid w:val="00BF3A25"/>
    <w:rsid w:val="00BF57AF"/>
    <w:rsid w:val="00BF68CF"/>
    <w:rsid w:val="00C00EFB"/>
    <w:rsid w:val="00C0634D"/>
    <w:rsid w:val="00C07078"/>
    <w:rsid w:val="00C116DD"/>
    <w:rsid w:val="00C11E8E"/>
    <w:rsid w:val="00C140CE"/>
    <w:rsid w:val="00C1555D"/>
    <w:rsid w:val="00C22E36"/>
    <w:rsid w:val="00C24542"/>
    <w:rsid w:val="00C24F17"/>
    <w:rsid w:val="00C326F8"/>
    <w:rsid w:val="00C339C5"/>
    <w:rsid w:val="00C37636"/>
    <w:rsid w:val="00C37E57"/>
    <w:rsid w:val="00C44EBF"/>
    <w:rsid w:val="00C51518"/>
    <w:rsid w:val="00C52315"/>
    <w:rsid w:val="00C54D4B"/>
    <w:rsid w:val="00C55552"/>
    <w:rsid w:val="00C56C32"/>
    <w:rsid w:val="00C602B5"/>
    <w:rsid w:val="00C6197D"/>
    <w:rsid w:val="00C61E63"/>
    <w:rsid w:val="00C67997"/>
    <w:rsid w:val="00C710C4"/>
    <w:rsid w:val="00C7181E"/>
    <w:rsid w:val="00C719E8"/>
    <w:rsid w:val="00C72487"/>
    <w:rsid w:val="00C75A8A"/>
    <w:rsid w:val="00C81C76"/>
    <w:rsid w:val="00C821EF"/>
    <w:rsid w:val="00C8598E"/>
    <w:rsid w:val="00C93A20"/>
    <w:rsid w:val="00C9408C"/>
    <w:rsid w:val="00C94C0B"/>
    <w:rsid w:val="00C96970"/>
    <w:rsid w:val="00C96CAB"/>
    <w:rsid w:val="00CA052C"/>
    <w:rsid w:val="00CA1A05"/>
    <w:rsid w:val="00CA3BA5"/>
    <w:rsid w:val="00CA5337"/>
    <w:rsid w:val="00CA7234"/>
    <w:rsid w:val="00CA7F13"/>
    <w:rsid w:val="00CABA66"/>
    <w:rsid w:val="00CB6C75"/>
    <w:rsid w:val="00CC4AA3"/>
    <w:rsid w:val="00CC7480"/>
    <w:rsid w:val="00CC7750"/>
    <w:rsid w:val="00CD022F"/>
    <w:rsid w:val="00CD2205"/>
    <w:rsid w:val="00CD6257"/>
    <w:rsid w:val="00CE10C3"/>
    <w:rsid w:val="00CE29DE"/>
    <w:rsid w:val="00CE3C95"/>
    <w:rsid w:val="00CE4BB6"/>
    <w:rsid w:val="00CE5C71"/>
    <w:rsid w:val="00CE6101"/>
    <w:rsid w:val="00CF193B"/>
    <w:rsid w:val="00CF2EC3"/>
    <w:rsid w:val="00CF3B47"/>
    <w:rsid w:val="00D04B6F"/>
    <w:rsid w:val="00D059F9"/>
    <w:rsid w:val="00D061C7"/>
    <w:rsid w:val="00D063D5"/>
    <w:rsid w:val="00D117B9"/>
    <w:rsid w:val="00D12AF2"/>
    <w:rsid w:val="00D13215"/>
    <w:rsid w:val="00D17103"/>
    <w:rsid w:val="00D2005F"/>
    <w:rsid w:val="00D21018"/>
    <w:rsid w:val="00D25192"/>
    <w:rsid w:val="00D25724"/>
    <w:rsid w:val="00D37809"/>
    <w:rsid w:val="00D40136"/>
    <w:rsid w:val="00D43744"/>
    <w:rsid w:val="00D50508"/>
    <w:rsid w:val="00D54C01"/>
    <w:rsid w:val="00D56F1D"/>
    <w:rsid w:val="00D62289"/>
    <w:rsid w:val="00D67BB8"/>
    <w:rsid w:val="00D721A6"/>
    <w:rsid w:val="00D72225"/>
    <w:rsid w:val="00D7362B"/>
    <w:rsid w:val="00D747A9"/>
    <w:rsid w:val="00D75EBC"/>
    <w:rsid w:val="00D75F23"/>
    <w:rsid w:val="00D77FCB"/>
    <w:rsid w:val="00D80836"/>
    <w:rsid w:val="00D8359C"/>
    <w:rsid w:val="00D83EA7"/>
    <w:rsid w:val="00D85944"/>
    <w:rsid w:val="00D87EB9"/>
    <w:rsid w:val="00D9165D"/>
    <w:rsid w:val="00D9319F"/>
    <w:rsid w:val="00DA39D6"/>
    <w:rsid w:val="00DA473E"/>
    <w:rsid w:val="00DB4B7F"/>
    <w:rsid w:val="00DB50FC"/>
    <w:rsid w:val="00DB7B3D"/>
    <w:rsid w:val="00DC2E27"/>
    <w:rsid w:val="00DC400B"/>
    <w:rsid w:val="00DC5932"/>
    <w:rsid w:val="00DC777E"/>
    <w:rsid w:val="00DD20E5"/>
    <w:rsid w:val="00DD32C8"/>
    <w:rsid w:val="00DD60FF"/>
    <w:rsid w:val="00DD62E6"/>
    <w:rsid w:val="00DD6E2E"/>
    <w:rsid w:val="00DD6F8E"/>
    <w:rsid w:val="00DD6F9E"/>
    <w:rsid w:val="00DE1C67"/>
    <w:rsid w:val="00DE294C"/>
    <w:rsid w:val="00DE2FE1"/>
    <w:rsid w:val="00DE39CF"/>
    <w:rsid w:val="00DE426D"/>
    <w:rsid w:val="00DE6D68"/>
    <w:rsid w:val="00DF1102"/>
    <w:rsid w:val="00DF4F60"/>
    <w:rsid w:val="00E01ACA"/>
    <w:rsid w:val="00E04893"/>
    <w:rsid w:val="00E06B37"/>
    <w:rsid w:val="00E07029"/>
    <w:rsid w:val="00E10237"/>
    <w:rsid w:val="00E11AA7"/>
    <w:rsid w:val="00E13300"/>
    <w:rsid w:val="00E1490E"/>
    <w:rsid w:val="00E17A0C"/>
    <w:rsid w:val="00E17E02"/>
    <w:rsid w:val="00E20297"/>
    <w:rsid w:val="00E21A80"/>
    <w:rsid w:val="00E228EF"/>
    <w:rsid w:val="00E2299D"/>
    <w:rsid w:val="00E32CB6"/>
    <w:rsid w:val="00E33D13"/>
    <w:rsid w:val="00E37300"/>
    <w:rsid w:val="00E40448"/>
    <w:rsid w:val="00E408D8"/>
    <w:rsid w:val="00E42459"/>
    <w:rsid w:val="00E42B8B"/>
    <w:rsid w:val="00E4366B"/>
    <w:rsid w:val="00E43A2A"/>
    <w:rsid w:val="00E4664D"/>
    <w:rsid w:val="00E500B4"/>
    <w:rsid w:val="00E50DF8"/>
    <w:rsid w:val="00E51D35"/>
    <w:rsid w:val="00E525C8"/>
    <w:rsid w:val="00E5278A"/>
    <w:rsid w:val="00E544EF"/>
    <w:rsid w:val="00E55920"/>
    <w:rsid w:val="00E60183"/>
    <w:rsid w:val="00E60583"/>
    <w:rsid w:val="00E65865"/>
    <w:rsid w:val="00E65A6F"/>
    <w:rsid w:val="00E65E4A"/>
    <w:rsid w:val="00E65F23"/>
    <w:rsid w:val="00E660AD"/>
    <w:rsid w:val="00E667B2"/>
    <w:rsid w:val="00E671F2"/>
    <w:rsid w:val="00E711C2"/>
    <w:rsid w:val="00E73B77"/>
    <w:rsid w:val="00E75439"/>
    <w:rsid w:val="00E75B4B"/>
    <w:rsid w:val="00E7634F"/>
    <w:rsid w:val="00E76652"/>
    <w:rsid w:val="00E825B6"/>
    <w:rsid w:val="00E8260B"/>
    <w:rsid w:val="00E831C4"/>
    <w:rsid w:val="00E840E2"/>
    <w:rsid w:val="00E85F49"/>
    <w:rsid w:val="00E8606F"/>
    <w:rsid w:val="00E90BD4"/>
    <w:rsid w:val="00E91DA1"/>
    <w:rsid w:val="00E929AC"/>
    <w:rsid w:val="00EA1FD7"/>
    <w:rsid w:val="00EA3934"/>
    <w:rsid w:val="00EA3F9D"/>
    <w:rsid w:val="00EA4A62"/>
    <w:rsid w:val="00EA7528"/>
    <w:rsid w:val="00EB0132"/>
    <w:rsid w:val="00EB27CE"/>
    <w:rsid w:val="00EB2AA7"/>
    <w:rsid w:val="00EB56F4"/>
    <w:rsid w:val="00EC0834"/>
    <w:rsid w:val="00EC365E"/>
    <w:rsid w:val="00EC3A13"/>
    <w:rsid w:val="00EC5997"/>
    <w:rsid w:val="00ED068A"/>
    <w:rsid w:val="00ED1FA1"/>
    <w:rsid w:val="00ED7B15"/>
    <w:rsid w:val="00EE19AC"/>
    <w:rsid w:val="00EE34F0"/>
    <w:rsid w:val="00EE4E92"/>
    <w:rsid w:val="00EE6BA8"/>
    <w:rsid w:val="00EE75C3"/>
    <w:rsid w:val="00EE7625"/>
    <w:rsid w:val="00EF178D"/>
    <w:rsid w:val="00EF3A37"/>
    <w:rsid w:val="00EF56DC"/>
    <w:rsid w:val="00EF68AC"/>
    <w:rsid w:val="00EF7C7E"/>
    <w:rsid w:val="00F02C13"/>
    <w:rsid w:val="00F04BA8"/>
    <w:rsid w:val="00F10C0C"/>
    <w:rsid w:val="00F10F00"/>
    <w:rsid w:val="00F11C23"/>
    <w:rsid w:val="00F123EB"/>
    <w:rsid w:val="00F124B4"/>
    <w:rsid w:val="00F13588"/>
    <w:rsid w:val="00F13D22"/>
    <w:rsid w:val="00F13E06"/>
    <w:rsid w:val="00F17B45"/>
    <w:rsid w:val="00F21601"/>
    <w:rsid w:val="00F264FC"/>
    <w:rsid w:val="00F265B7"/>
    <w:rsid w:val="00F2765A"/>
    <w:rsid w:val="00F34F29"/>
    <w:rsid w:val="00F354FC"/>
    <w:rsid w:val="00F419FA"/>
    <w:rsid w:val="00F45BAE"/>
    <w:rsid w:val="00F467A3"/>
    <w:rsid w:val="00F47E44"/>
    <w:rsid w:val="00F51C81"/>
    <w:rsid w:val="00F528AD"/>
    <w:rsid w:val="00F52CB2"/>
    <w:rsid w:val="00F5572C"/>
    <w:rsid w:val="00F557C5"/>
    <w:rsid w:val="00F61260"/>
    <w:rsid w:val="00F61442"/>
    <w:rsid w:val="00F6214E"/>
    <w:rsid w:val="00F62D43"/>
    <w:rsid w:val="00F635D8"/>
    <w:rsid w:val="00F6491B"/>
    <w:rsid w:val="00F6500A"/>
    <w:rsid w:val="00F70BBD"/>
    <w:rsid w:val="00F70C90"/>
    <w:rsid w:val="00F7174C"/>
    <w:rsid w:val="00F717E1"/>
    <w:rsid w:val="00F71C0C"/>
    <w:rsid w:val="00F7293F"/>
    <w:rsid w:val="00F80E6B"/>
    <w:rsid w:val="00F84A7E"/>
    <w:rsid w:val="00F851CB"/>
    <w:rsid w:val="00F86D41"/>
    <w:rsid w:val="00F87503"/>
    <w:rsid w:val="00F890A2"/>
    <w:rsid w:val="00F90AD1"/>
    <w:rsid w:val="00F92912"/>
    <w:rsid w:val="00F93871"/>
    <w:rsid w:val="00F93D31"/>
    <w:rsid w:val="00F94972"/>
    <w:rsid w:val="00F94A3C"/>
    <w:rsid w:val="00F94FF5"/>
    <w:rsid w:val="00F971AE"/>
    <w:rsid w:val="00FA02AD"/>
    <w:rsid w:val="00FA20A0"/>
    <w:rsid w:val="00FA77AD"/>
    <w:rsid w:val="00FB1CED"/>
    <w:rsid w:val="00FB273B"/>
    <w:rsid w:val="00FB2BC2"/>
    <w:rsid w:val="00FB3867"/>
    <w:rsid w:val="00FB4A47"/>
    <w:rsid w:val="00FB6BDD"/>
    <w:rsid w:val="00FB72CB"/>
    <w:rsid w:val="00FB7D37"/>
    <w:rsid w:val="00FC08E7"/>
    <w:rsid w:val="00FC31FF"/>
    <w:rsid w:val="00FC343E"/>
    <w:rsid w:val="00FC37E7"/>
    <w:rsid w:val="00FC38C9"/>
    <w:rsid w:val="00FC43C8"/>
    <w:rsid w:val="00FC455A"/>
    <w:rsid w:val="00FC47D8"/>
    <w:rsid w:val="00FC548A"/>
    <w:rsid w:val="00FD1671"/>
    <w:rsid w:val="00FD1E9D"/>
    <w:rsid w:val="00FD24B3"/>
    <w:rsid w:val="00FD414E"/>
    <w:rsid w:val="00FD5C68"/>
    <w:rsid w:val="00FD5EEF"/>
    <w:rsid w:val="00FD635A"/>
    <w:rsid w:val="00FE076F"/>
    <w:rsid w:val="00FE19C2"/>
    <w:rsid w:val="00FE2B5E"/>
    <w:rsid w:val="00FE47D8"/>
    <w:rsid w:val="00FF167E"/>
    <w:rsid w:val="00FF2454"/>
    <w:rsid w:val="00FF2BE9"/>
    <w:rsid w:val="00FF594E"/>
    <w:rsid w:val="00FF6A59"/>
    <w:rsid w:val="00FF7EB4"/>
    <w:rsid w:val="0108AD80"/>
    <w:rsid w:val="01129F4B"/>
    <w:rsid w:val="01428B3B"/>
    <w:rsid w:val="015B683B"/>
    <w:rsid w:val="01652084"/>
    <w:rsid w:val="017C1E12"/>
    <w:rsid w:val="01B11F2F"/>
    <w:rsid w:val="020A4D86"/>
    <w:rsid w:val="022BBA3E"/>
    <w:rsid w:val="0244C715"/>
    <w:rsid w:val="02526F1C"/>
    <w:rsid w:val="025A5828"/>
    <w:rsid w:val="029BD3E3"/>
    <w:rsid w:val="029BE268"/>
    <w:rsid w:val="02CD6BBB"/>
    <w:rsid w:val="02D31DCF"/>
    <w:rsid w:val="02DB529C"/>
    <w:rsid w:val="02E692A8"/>
    <w:rsid w:val="02FAC011"/>
    <w:rsid w:val="030D9D4D"/>
    <w:rsid w:val="0358B58F"/>
    <w:rsid w:val="03642E5C"/>
    <w:rsid w:val="036912F3"/>
    <w:rsid w:val="036A5DE6"/>
    <w:rsid w:val="03A0049D"/>
    <w:rsid w:val="03E662AD"/>
    <w:rsid w:val="03EB4783"/>
    <w:rsid w:val="03F0AB37"/>
    <w:rsid w:val="0446CE0E"/>
    <w:rsid w:val="0456284B"/>
    <w:rsid w:val="04600077"/>
    <w:rsid w:val="0473D95F"/>
    <w:rsid w:val="049C3109"/>
    <w:rsid w:val="04D402B8"/>
    <w:rsid w:val="050C6583"/>
    <w:rsid w:val="05238836"/>
    <w:rsid w:val="053D03B5"/>
    <w:rsid w:val="0544416B"/>
    <w:rsid w:val="054EFAC6"/>
    <w:rsid w:val="054FA2B5"/>
    <w:rsid w:val="05635B00"/>
    <w:rsid w:val="0575CDF4"/>
    <w:rsid w:val="05A6776F"/>
    <w:rsid w:val="05A76E30"/>
    <w:rsid w:val="05D97C40"/>
    <w:rsid w:val="05F72478"/>
    <w:rsid w:val="0655E708"/>
    <w:rsid w:val="06668566"/>
    <w:rsid w:val="068E6F30"/>
    <w:rsid w:val="069AA0BC"/>
    <w:rsid w:val="069B197A"/>
    <w:rsid w:val="06C3AEB5"/>
    <w:rsid w:val="070AFA3B"/>
    <w:rsid w:val="0714A24D"/>
    <w:rsid w:val="071A205E"/>
    <w:rsid w:val="071D0464"/>
    <w:rsid w:val="0724DDFB"/>
    <w:rsid w:val="07312D0E"/>
    <w:rsid w:val="074D3C95"/>
    <w:rsid w:val="075E6B1C"/>
    <w:rsid w:val="07607436"/>
    <w:rsid w:val="076F538B"/>
    <w:rsid w:val="078BDF44"/>
    <w:rsid w:val="07B76D91"/>
    <w:rsid w:val="07BD9046"/>
    <w:rsid w:val="07F47C56"/>
    <w:rsid w:val="080D1FA7"/>
    <w:rsid w:val="080D9245"/>
    <w:rsid w:val="082E257A"/>
    <w:rsid w:val="0844C4C8"/>
    <w:rsid w:val="0880BF99"/>
    <w:rsid w:val="08814135"/>
    <w:rsid w:val="08992B0F"/>
    <w:rsid w:val="08AD6571"/>
    <w:rsid w:val="08C2D2FE"/>
    <w:rsid w:val="08E3C412"/>
    <w:rsid w:val="091BAA0F"/>
    <w:rsid w:val="09570E6E"/>
    <w:rsid w:val="09D47C56"/>
    <w:rsid w:val="09F27819"/>
    <w:rsid w:val="0A05A487"/>
    <w:rsid w:val="0A0A3219"/>
    <w:rsid w:val="0A1029F7"/>
    <w:rsid w:val="0A18DBA3"/>
    <w:rsid w:val="0A2ABB99"/>
    <w:rsid w:val="0A2F8F2B"/>
    <w:rsid w:val="0A3FC3BE"/>
    <w:rsid w:val="0A5B2B27"/>
    <w:rsid w:val="0A6E1889"/>
    <w:rsid w:val="0AA7FB04"/>
    <w:rsid w:val="0AC5E987"/>
    <w:rsid w:val="0AC8A1DC"/>
    <w:rsid w:val="0ADC10EB"/>
    <w:rsid w:val="0AFD5A91"/>
    <w:rsid w:val="0B0E220D"/>
    <w:rsid w:val="0B105DD1"/>
    <w:rsid w:val="0B179CDD"/>
    <w:rsid w:val="0B3ED918"/>
    <w:rsid w:val="0B5B7B42"/>
    <w:rsid w:val="0B971FD8"/>
    <w:rsid w:val="0B9A5D1B"/>
    <w:rsid w:val="0BA54930"/>
    <w:rsid w:val="0C2ACCA5"/>
    <w:rsid w:val="0C541C61"/>
    <w:rsid w:val="0C6E2E12"/>
    <w:rsid w:val="0CC64CE9"/>
    <w:rsid w:val="0CCDCF2E"/>
    <w:rsid w:val="0CCE4316"/>
    <w:rsid w:val="0CF14263"/>
    <w:rsid w:val="0CF660A7"/>
    <w:rsid w:val="0CF70948"/>
    <w:rsid w:val="0D07E437"/>
    <w:rsid w:val="0D0F8904"/>
    <w:rsid w:val="0D32C145"/>
    <w:rsid w:val="0D34C23A"/>
    <w:rsid w:val="0D753AB6"/>
    <w:rsid w:val="0D942915"/>
    <w:rsid w:val="0DB11144"/>
    <w:rsid w:val="0DB12B59"/>
    <w:rsid w:val="0DE9B687"/>
    <w:rsid w:val="0DF0A5BF"/>
    <w:rsid w:val="0E053F7C"/>
    <w:rsid w:val="0E19ABDF"/>
    <w:rsid w:val="0E1CE393"/>
    <w:rsid w:val="0E2664A0"/>
    <w:rsid w:val="0E33C300"/>
    <w:rsid w:val="0E571F9D"/>
    <w:rsid w:val="0E7EA00D"/>
    <w:rsid w:val="0E826A07"/>
    <w:rsid w:val="0E923108"/>
    <w:rsid w:val="0EB86657"/>
    <w:rsid w:val="0EBD520F"/>
    <w:rsid w:val="0ED417FC"/>
    <w:rsid w:val="0EEBD381"/>
    <w:rsid w:val="0EFB411B"/>
    <w:rsid w:val="0F01993F"/>
    <w:rsid w:val="0F028AB4"/>
    <w:rsid w:val="0F06A8EC"/>
    <w:rsid w:val="0F345755"/>
    <w:rsid w:val="0F35A950"/>
    <w:rsid w:val="0F412545"/>
    <w:rsid w:val="0F6EFD00"/>
    <w:rsid w:val="0FAD2F53"/>
    <w:rsid w:val="0FCF9361"/>
    <w:rsid w:val="0FE9A2D7"/>
    <w:rsid w:val="100B291E"/>
    <w:rsid w:val="10356925"/>
    <w:rsid w:val="1042B6D3"/>
    <w:rsid w:val="106D0D7A"/>
    <w:rsid w:val="10720944"/>
    <w:rsid w:val="1096B7B2"/>
    <w:rsid w:val="10B44D0A"/>
    <w:rsid w:val="10DE46EF"/>
    <w:rsid w:val="1115DBAC"/>
    <w:rsid w:val="1122662C"/>
    <w:rsid w:val="1147765C"/>
    <w:rsid w:val="11576789"/>
    <w:rsid w:val="116FBFA8"/>
    <w:rsid w:val="11AB8B29"/>
    <w:rsid w:val="1211FF0D"/>
    <w:rsid w:val="124B40D9"/>
    <w:rsid w:val="12504A33"/>
    <w:rsid w:val="1259B229"/>
    <w:rsid w:val="12627CD5"/>
    <w:rsid w:val="1263414A"/>
    <w:rsid w:val="126F4F99"/>
    <w:rsid w:val="129B2B5E"/>
    <w:rsid w:val="129FC999"/>
    <w:rsid w:val="12DB776B"/>
    <w:rsid w:val="12FD8A21"/>
    <w:rsid w:val="130B1094"/>
    <w:rsid w:val="131F2A58"/>
    <w:rsid w:val="1325C59A"/>
    <w:rsid w:val="133FE165"/>
    <w:rsid w:val="13432C3D"/>
    <w:rsid w:val="13475B8A"/>
    <w:rsid w:val="13810286"/>
    <w:rsid w:val="13C4860C"/>
    <w:rsid w:val="13D985B4"/>
    <w:rsid w:val="13DDF593"/>
    <w:rsid w:val="13F43BBD"/>
    <w:rsid w:val="13F6CBCD"/>
    <w:rsid w:val="1401A987"/>
    <w:rsid w:val="1406F043"/>
    <w:rsid w:val="142D48F8"/>
    <w:rsid w:val="1457960C"/>
    <w:rsid w:val="1466A08B"/>
    <w:rsid w:val="1492C182"/>
    <w:rsid w:val="14A7606A"/>
    <w:rsid w:val="14A961E8"/>
    <w:rsid w:val="14BAD296"/>
    <w:rsid w:val="14BE4766"/>
    <w:rsid w:val="14C66121"/>
    <w:rsid w:val="14CBAD0D"/>
    <w:rsid w:val="14F1A040"/>
    <w:rsid w:val="14FE24A9"/>
    <w:rsid w:val="15009A26"/>
    <w:rsid w:val="150D05B4"/>
    <w:rsid w:val="15252675"/>
    <w:rsid w:val="154D1FA5"/>
    <w:rsid w:val="15682FA3"/>
    <w:rsid w:val="1577320C"/>
    <w:rsid w:val="1578A251"/>
    <w:rsid w:val="157C8E0B"/>
    <w:rsid w:val="157D371F"/>
    <w:rsid w:val="157E5F8E"/>
    <w:rsid w:val="15A59F4F"/>
    <w:rsid w:val="15B10AAF"/>
    <w:rsid w:val="15B32762"/>
    <w:rsid w:val="15C7A001"/>
    <w:rsid w:val="15DDA5BD"/>
    <w:rsid w:val="15E5CF70"/>
    <w:rsid w:val="15E9A6F4"/>
    <w:rsid w:val="16163AA8"/>
    <w:rsid w:val="164330CB"/>
    <w:rsid w:val="169D42ED"/>
    <w:rsid w:val="16C0208C"/>
    <w:rsid w:val="16EE06B5"/>
    <w:rsid w:val="16FD05F0"/>
    <w:rsid w:val="1720E397"/>
    <w:rsid w:val="178C5238"/>
    <w:rsid w:val="17902D19"/>
    <w:rsid w:val="17983375"/>
    <w:rsid w:val="179F3608"/>
    <w:rsid w:val="17A53B2F"/>
    <w:rsid w:val="17BC05D2"/>
    <w:rsid w:val="17D27C3A"/>
    <w:rsid w:val="17D3E659"/>
    <w:rsid w:val="18132C83"/>
    <w:rsid w:val="18462040"/>
    <w:rsid w:val="187B695E"/>
    <w:rsid w:val="188A3DD5"/>
    <w:rsid w:val="189FB774"/>
    <w:rsid w:val="18B1D0D6"/>
    <w:rsid w:val="18B54466"/>
    <w:rsid w:val="18BE0512"/>
    <w:rsid w:val="18D5F142"/>
    <w:rsid w:val="18FFE45F"/>
    <w:rsid w:val="190FB2BA"/>
    <w:rsid w:val="194B4925"/>
    <w:rsid w:val="194CE4E2"/>
    <w:rsid w:val="197AD18D"/>
    <w:rsid w:val="19A709AA"/>
    <w:rsid w:val="19B354F0"/>
    <w:rsid w:val="19B82746"/>
    <w:rsid w:val="19BBE9F6"/>
    <w:rsid w:val="19F7A143"/>
    <w:rsid w:val="19FBE24C"/>
    <w:rsid w:val="1A23BBA9"/>
    <w:rsid w:val="1A7121E1"/>
    <w:rsid w:val="1ABBC992"/>
    <w:rsid w:val="1AC2592B"/>
    <w:rsid w:val="1AFA842F"/>
    <w:rsid w:val="1AFFFA22"/>
    <w:rsid w:val="1B2B9B6B"/>
    <w:rsid w:val="1B30B4D4"/>
    <w:rsid w:val="1B3F87A5"/>
    <w:rsid w:val="1B445DB4"/>
    <w:rsid w:val="1B60F294"/>
    <w:rsid w:val="1B731146"/>
    <w:rsid w:val="1B7F30CC"/>
    <w:rsid w:val="1BC81727"/>
    <w:rsid w:val="1BEB69B4"/>
    <w:rsid w:val="1C13BEB8"/>
    <w:rsid w:val="1C369A87"/>
    <w:rsid w:val="1C47537C"/>
    <w:rsid w:val="1C590F17"/>
    <w:rsid w:val="1C7E54F7"/>
    <w:rsid w:val="1C868A0F"/>
    <w:rsid w:val="1CD1DF63"/>
    <w:rsid w:val="1CE255CA"/>
    <w:rsid w:val="1CF55C91"/>
    <w:rsid w:val="1D0ABC31"/>
    <w:rsid w:val="1D0E1A69"/>
    <w:rsid w:val="1D45E99E"/>
    <w:rsid w:val="1D575270"/>
    <w:rsid w:val="1D84C152"/>
    <w:rsid w:val="1DB21B51"/>
    <w:rsid w:val="1DBB37B5"/>
    <w:rsid w:val="1DD21363"/>
    <w:rsid w:val="1DE49036"/>
    <w:rsid w:val="1E193218"/>
    <w:rsid w:val="1E3ADD66"/>
    <w:rsid w:val="1E449C03"/>
    <w:rsid w:val="1E666DF3"/>
    <w:rsid w:val="1EA06954"/>
    <w:rsid w:val="1EA854D2"/>
    <w:rsid w:val="1EB36CF6"/>
    <w:rsid w:val="1ECF536F"/>
    <w:rsid w:val="1F249B76"/>
    <w:rsid w:val="1F405CD4"/>
    <w:rsid w:val="1F7E86CF"/>
    <w:rsid w:val="1FCD400A"/>
    <w:rsid w:val="1FCE0616"/>
    <w:rsid w:val="1FEE1D0C"/>
    <w:rsid w:val="201DF542"/>
    <w:rsid w:val="20370753"/>
    <w:rsid w:val="20402A09"/>
    <w:rsid w:val="2096C3C1"/>
    <w:rsid w:val="209DC702"/>
    <w:rsid w:val="20ADE61F"/>
    <w:rsid w:val="20B505FC"/>
    <w:rsid w:val="20F2E74F"/>
    <w:rsid w:val="211C30F8"/>
    <w:rsid w:val="21557588"/>
    <w:rsid w:val="21624E12"/>
    <w:rsid w:val="216D9C62"/>
    <w:rsid w:val="21AD27AF"/>
    <w:rsid w:val="21D7F1EB"/>
    <w:rsid w:val="21EF5681"/>
    <w:rsid w:val="22068804"/>
    <w:rsid w:val="220A5A9C"/>
    <w:rsid w:val="220D1708"/>
    <w:rsid w:val="223473C9"/>
    <w:rsid w:val="22549450"/>
    <w:rsid w:val="225CC05D"/>
    <w:rsid w:val="2263AB2B"/>
    <w:rsid w:val="22644B0D"/>
    <w:rsid w:val="2287C694"/>
    <w:rsid w:val="228E1F48"/>
    <w:rsid w:val="22969062"/>
    <w:rsid w:val="22A532EB"/>
    <w:rsid w:val="22F2C99E"/>
    <w:rsid w:val="22FF7C81"/>
    <w:rsid w:val="23089F78"/>
    <w:rsid w:val="23337B8A"/>
    <w:rsid w:val="235C0225"/>
    <w:rsid w:val="2363DE14"/>
    <w:rsid w:val="2364EA25"/>
    <w:rsid w:val="237D0AFA"/>
    <w:rsid w:val="238122CA"/>
    <w:rsid w:val="23AC7431"/>
    <w:rsid w:val="23C3D06E"/>
    <w:rsid w:val="23C3FC43"/>
    <w:rsid w:val="23DDB917"/>
    <w:rsid w:val="23E234A7"/>
    <w:rsid w:val="23E2975C"/>
    <w:rsid w:val="23F95164"/>
    <w:rsid w:val="23FC4E69"/>
    <w:rsid w:val="2407D0B0"/>
    <w:rsid w:val="24082D9A"/>
    <w:rsid w:val="244002F4"/>
    <w:rsid w:val="24647FF8"/>
    <w:rsid w:val="247B3154"/>
    <w:rsid w:val="2480FD73"/>
    <w:rsid w:val="24AC118D"/>
    <w:rsid w:val="24B05B44"/>
    <w:rsid w:val="24B1DEF8"/>
    <w:rsid w:val="24D07DBB"/>
    <w:rsid w:val="2518DFCB"/>
    <w:rsid w:val="252E2EBD"/>
    <w:rsid w:val="255B20AC"/>
    <w:rsid w:val="25735E3D"/>
    <w:rsid w:val="25865287"/>
    <w:rsid w:val="25981ECA"/>
    <w:rsid w:val="259B4BED"/>
    <w:rsid w:val="25B6913E"/>
    <w:rsid w:val="25BA6F38"/>
    <w:rsid w:val="25C9A611"/>
    <w:rsid w:val="25D432F7"/>
    <w:rsid w:val="25DD49CF"/>
    <w:rsid w:val="25ED6E1B"/>
    <w:rsid w:val="25EE35C2"/>
    <w:rsid w:val="263257E6"/>
    <w:rsid w:val="264D6D90"/>
    <w:rsid w:val="268485BC"/>
    <w:rsid w:val="26DA6554"/>
    <w:rsid w:val="270D5697"/>
    <w:rsid w:val="271A381E"/>
    <w:rsid w:val="273E4C9E"/>
    <w:rsid w:val="2748A6E1"/>
    <w:rsid w:val="2759C9FC"/>
    <w:rsid w:val="27601B80"/>
    <w:rsid w:val="279438E2"/>
    <w:rsid w:val="27CD9E4D"/>
    <w:rsid w:val="280CDB5C"/>
    <w:rsid w:val="2848887E"/>
    <w:rsid w:val="28548AC0"/>
    <w:rsid w:val="2868998A"/>
    <w:rsid w:val="287E16AB"/>
    <w:rsid w:val="2895A5C9"/>
    <w:rsid w:val="289CE022"/>
    <w:rsid w:val="28B365B9"/>
    <w:rsid w:val="28B7676D"/>
    <w:rsid w:val="28C5365A"/>
    <w:rsid w:val="290EA56A"/>
    <w:rsid w:val="292683CB"/>
    <w:rsid w:val="292ECE9C"/>
    <w:rsid w:val="294B309F"/>
    <w:rsid w:val="29B8B09E"/>
    <w:rsid w:val="29C38C34"/>
    <w:rsid w:val="29CDE3F2"/>
    <w:rsid w:val="29EA34F2"/>
    <w:rsid w:val="2A259B1F"/>
    <w:rsid w:val="2A38B083"/>
    <w:rsid w:val="2A40E892"/>
    <w:rsid w:val="2A776F06"/>
    <w:rsid w:val="2A89333F"/>
    <w:rsid w:val="2A9887C9"/>
    <w:rsid w:val="2A9B6E74"/>
    <w:rsid w:val="2ADD7E7E"/>
    <w:rsid w:val="2ADE8CC3"/>
    <w:rsid w:val="2AE3F569"/>
    <w:rsid w:val="2AFB7C78"/>
    <w:rsid w:val="2B0572EF"/>
    <w:rsid w:val="2B101650"/>
    <w:rsid w:val="2B29774C"/>
    <w:rsid w:val="2B2D76AF"/>
    <w:rsid w:val="2B4C97E7"/>
    <w:rsid w:val="2B81D514"/>
    <w:rsid w:val="2B988271"/>
    <w:rsid w:val="2BADD677"/>
    <w:rsid w:val="2BC24660"/>
    <w:rsid w:val="2BD7E065"/>
    <w:rsid w:val="2BDFEFE7"/>
    <w:rsid w:val="2BF9B270"/>
    <w:rsid w:val="2C03072D"/>
    <w:rsid w:val="2C07604E"/>
    <w:rsid w:val="2C2B68E1"/>
    <w:rsid w:val="2C33E106"/>
    <w:rsid w:val="2C4275E7"/>
    <w:rsid w:val="2C4A1F8F"/>
    <w:rsid w:val="2C4D812E"/>
    <w:rsid w:val="2C56284B"/>
    <w:rsid w:val="2C592931"/>
    <w:rsid w:val="2CA0FB37"/>
    <w:rsid w:val="2CAB1EAE"/>
    <w:rsid w:val="2CC92A1A"/>
    <w:rsid w:val="2D1FDD48"/>
    <w:rsid w:val="2D3F6635"/>
    <w:rsid w:val="2DCDA069"/>
    <w:rsid w:val="2DDDAB1C"/>
    <w:rsid w:val="2DFAA883"/>
    <w:rsid w:val="2E162D85"/>
    <w:rsid w:val="2E24416E"/>
    <w:rsid w:val="2E55106D"/>
    <w:rsid w:val="2E882997"/>
    <w:rsid w:val="2EC66622"/>
    <w:rsid w:val="2ECBB928"/>
    <w:rsid w:val="2ED8FB46"/>
    <w:rsid w:val="2EE0E3B2"/>
    <w:rsid w:val="2EFCCCA8"/>
    <w:rsid w:val="2F28BC99"/>
    <w:rsid w:val="2F354971"/>
    <w:rsid w:val="2F360894"/>
    <w:rsid w:val="2F7D5C04"/>
    <w:rsid w:val="2F838ABC"/>
    <w:rsid w:val="2F839B3D"/>
    <w:rsid w:val="2F8D5538"/>
    <w:rsid w:val="2F925FEF"/>
    <w:rsid w:val="2F9450FC"/>
    <w:rsid w:val="2F984D0B"/>
    <w:rsid w:val="2FC4F0D6"/>
    <w:rsid w:val="2FC967BE"/>
    <w:rsid w:val="2FD3C0B1"/>
    <w:rsid w:val="2FDB95CB"/>
    <w:rsid w:val="302EDF12"/>
    <w:rsid w:val="30339E65"/>
    <w:rsid w:val="3037E504"/>
    <w:rsid w:val="3091717C"/>
    <w:rsid w:val="30A3E528"/>
    <w:rsid w:val="30A60D7D"/>
    <w:rsid w:val="30BB6B2C"/>
    <w:rsid w:val="30C58AF7"/>
    <w:rsid w:val="30D0C29B"/>
    <w:rsid w:val="30DAD171"/>
    <w:rsid w:val="311354D4"/>
    <w:rsid w:val="31252602"/>
    <w:rsid w:val="3129CDEF"/>
    <w:rsid w:val="316993D6"/>
    <w:rsid w:val="317874A5"/>
    <w:rsid w:val="318E860C"/>
    <w:rsid w:val="319F3788"/>
    <w:rsid w:val="31A91188"/>
    <w:rsid w:val="31F1B514"/>
    <w:rsid w:val="31F1E227"/>
    <w:rsid w:val="31FE06E4"/>
    <w:rsid w:val="3225C140"/>
    <w:rsid w:val="3227784D"/>
    <w:rsid w:val="325DDA18"/>
    <w:rsid w:val="3274A0F6"/>
    <w:rsid w:val="3290A0A6"/>
    <w:rsid w:val="3293D189"/>
    <w:rsid w:val="32D2A6D4"/>
    <w:rsid w:val="32D81BB7"/>
    <w:rsid w:val="32D927D7"/>
    <w:rsid w:val="32DB554B"/>
    <w:rsid w:val="32F62D58"/>
    <w:rsid w:val="330DF415"/>
    <w:rsid w:val="33272CF2"/>
    <w:rsid w:val="336F85C6"/>
    <w:rsid w:val="3382AF65"/>
    <w:rsid w:val="3387B040"/>
    <w:rsid w:val="33906C74"/>
    <w:rsid w:val="3392A921"/>
    <w:rsid w:val="33D1E1E8"/>
    <w:rsid w:val="33DD619B"/>
    <w:rsid w:val="34223EF0"/>
    <w:rsid w:val="3425848F"/>
    <w:rsid w:val="343AB490"/>
    <w:rsid w:val="34841F98"/>
    <w:rsid w:val="34AAD027"/>
    <w:rsid w:val="34EED926"/>
    <w:rsid w:val="34FDF898"/>
    <w:rsid w:val="350B5627"/>
    <w:rsid w:val="35520503"/>
    <w:rsid w:val="3559F9D1"/>
    <w:rsid w:val="35746CF6"/>
    <w:rsid w:val="35991EC1"/>
    <w:rsid w:val="35A49BE7"/>
    <w:rsid w:val="35AE4294"/>
    <w:rsid w:val="35C81BE8"/>
    <w:rsid w:val="360F9FEC"/>
    <w:rsid w:val="3618A645"/>
    <w:rsid w:val="363D20FC"/>
    <w:rsid w:val="36532DF9"/>
    <w:rsid w:val="36627A54"/>
    <w:rsid w:val="3671FA5A"/>
    <w:rsid w:val="367D3E3F"/>
    <w:rsid w:val="368A2581"/>
    <w:rsid w:val="3698F463"/>
    <w:rsid w:val="369B9341"/>
    <w:rsid w:val="36A0AB76"/>
    <w:rsid w:val="36A294D3"/>
    <w:rsid w:val="36A9856B"/>
    <w:rsid w:val="36C1063E"/>
    <w:rsid w:val="36DB1438"/>
    <w:rsid w:val="36DD83C5"/>
    <w:rsid w:val="36EB5612"/>
    <w:rsid w:val="36F91367"/>
    <w:rsid w:val="36F9AE3E"/>
    <w:rsid w:val="37171CB5"/>
    <w:rsid w:val="3727DBA3"/>
    <w:rsid w:val="37391128"/>
    <w:rsid w:val="37445CC4"/>
    <w:rsid w:val="374C2D15"/>
    <w:rsid w:val="375C3F61"/>
    <w:rsid w:val="37814303"/>
    <w:rsid w:val="379162C5"/>
    <w:rsid w:val="37A13A00"/>
    <w:rsid w:val="37A4B5B0"/>
    <w:rsid w:val="37A8E0C1"/>
    <w:rsid w:val="37AC129D"/>
    <w:rsid w:val="37B476A6"/>
    <w:rsid w:val="37D346E0"/>
    <w:rsid w:val="3842F244"/>
    <w:rsid w:val="38625F75"/>
    <w:rsid w:val="3897E80A"/>
    <w:rsid w:val="38C445DD"/>
    <w:rsid w:val="38CC90B0"/>
    <w:rsid w:val="38FB9EA3"/>
    <w:rsid w:val="3909B050"/>
    <w:rsid w:val="394866D2"/>
    <w:rsid w:val="3975CB4C"/>
    <w:rsid w:val="398D29E5"/>
    <w:rsid w:val="39E71CB2"/>
    <w:rsid w:val="3A0A029A"/>
    <w:rsid w:val="3A2751C8"/>
    <w:rsid w:val="3A319F11"/>
    <w:rsid w:val="3A5357F6"/>
    <w:rsid w:val="3A5D54E1"/>
    <w:rsid w:val="3A61C2DD"/>
    <w:rsid w:val="3A66F2F6"/>
    <w:rsid w:val="3A90CA6F"/>
    <w:rsid w:val="3A9B8D0B"/>
    <w:rsid w:val="3AC9E8B2"/>
    <w:rsid w:val="3ACB4E1D"/>
    <w:rsid w:val="3ADDBAC4"/>
    <w:rsid w:val="3AF066EE"/>
    <w:rsid w:val="3B1C310A"/>
    <w:rsid w:val="3B26E3E6"/>
    <w:rsid w:val="3B2B461F"/>
    <w:rsid w:val="3B55046C"/>
    <w:rsid w:val="3B71E56D"/>
    <w:rsid w:val="3B8DC14A"/>
    <w:rsid w:val="3BA57AB4"/>
    <w:rsid w:val="3BCA7CCA"/>
    <w:rsid w:val="3BCB0577"/>
    <w:rsid w:val="3BEA70C1"/>
    <w:rsid w:val="3C0723B5"/>
    <w:rsid w:val="3C155069"/>
    <w:rsid w:val="3C168F39"/>
    <w:rsid w:val="3C25719E"/>
    <w:rsid w:val="3C26929E"/>
    <w:rsid w:val="3C292A7C"/>
    <w:rsid w:val="3C4F0F59"/>
    <w:rsid w:val="3C564CAB"/>
    <w:rsid w:val="3C63CC92"/>
    <w:rsid w:val="3C6554AC"/>
    <w:rsid w:val="3C69035D"/>
    <w:rsid w:val="3C739B10"/>
    <w:rsid w:val="3C7B8896"/>
    <w:rsid w:val="3C9E94D7"/>
    <w:rsid w:val="3CA3B760"/>
    <w:rsid w:val="3CAE72B5"/>
    <w:rsid w:val="3CB792FF"/>
    <w:rsid w:val="3CC96E4F"/>
    <w:rsid w:val="3CF500C6"/>
    <w:rsid w:val="3D069C7E"/>
    <w:rsid w:val="3D3581E3"/>
    <w:rsid w:val="3D3A28BE"/>
    <w:rsid w:val="3D4E35A6"/>
    <w:rsid w:val="3D822786"/>
    <w:rsid w:val="3D82C417"/>
    <w:rsid w:val="3DB503F9"/>
    <w:rsid w:val="3DB94581"/>
    <w:rsid w:val="3DD4021D"/>
    <w:rsid w:val="3DDA31C3"/>
    <w:rsid w:val="3DE28E88"/>
    <w:rsid w:val="3E018974"/>
    <w:rsid w:val="3E19EAC6"/>
    <w:rsid w:val="3E1B5421"/>
    <w:rsid w:val="3E754556"/>
    <w:rsid w:val="3E7BC7F2"/>
    <w:rsid w:val="3E9A2E30"/>
    <w:rsid w:val="3EB98F17"/>
    <w:rsid w:val="3EBB379B"/>
    <w:rsid w:val="3EC5620C"/>
    <w:rsid w:val="3EC67846"/>
    <w:rsid w:val="3EF0942D"/>
    <w:rsid w:val="3EF325D4"/>
    <w:rsid w:val="3EFD6AFB"/>
    <w:rsid w:val="3F224A1F"/>
    <w:rsid w:val="3F3F844E"/>
    <w:rsid w:val="3F991A29"/>
    <w:rsid w:val="3FA79449"/>
    <w:rsid w:val="3FD5BB69"/>
    <w:rsid w:val="3FFC84F4"/>
    <w:rsid w:val="400C8A23"/>
    <w:rsid w:val="40324001"/>
    <w:rsid w:val="404A7138"/>
    <w:rsid w:val="4051AF44"/>
    <w:rsid w:val="405707FC"/>
    <w:rsid w:val="4092747D"/>
    <w:rsid w:val="40A7B748"/>
    <w:rsid w:val="40A90F01"/>
    <w:rsid w:val="40A9F5E7"/>
    <w:rsid w:val="412452A1"/>
    <w:rsid w:val="41271E12"/>
    <w:rsid w:val="41A1E323"/>
    <w:rsid w:val="41B60176"/>
    <w:rsid w:val="41CB8FD1"/>
    <w:rsid w:val="41EC91FB"/>
    <w:rsid w:val="42073574"/>
    <w:rsid w:val="420D3CB1"/>
    <w:rsid w:val="4243DE71"/>
    <w:rsid w:val="428139FF"/>
    <w:rsid w:val="428D58D9"/>
    <w:rsid w:val="428D7693"/>
    <w:rsid w:val="42C70FF5"/>
    <w:rsid w:val="42D00961"/>
    <w:rsid w:val="42DAEFED"/>
    <w:rsid w:val="42EC4DDD"/>
    <w:rsid w:val="4312E53F"/>
    <w:rsid w:val="43133619"/>
    <w:rsid w:val="43252BCA"/>
    <w:rsid w:val="433FEFCB"/>
    <w:rsid w:val="434C24DF"/>
    <w:rsid w:val="43726486"/>
    <w:rsid w:val="43736DE8"/>
    <w:rsid w:val="4377B2BE"/>
    <w:rsid w:val="437FAAD2"/>
    <w:rsid w:val="43B36D4A"/>
    <w:rsid w:val="43BD772A"/>
    <w:rsid w:val="43CA4817"/>
    <w:rsid w:val="43D0A273"/>
    <w:rsid w:val="43D91DCE"/>
    <w:rsid w:val="43FC1FD3"/>
    <w:rsid w:val="44129A85"/>
    <w:rsid w:val="44873ABB"/>
    <w:rsid w:val="449310A2"/>
    <w:rsid w:val="449356DC"/>
    <w:rsid w:val="4497A297"/>
    <w:rsid w:val="44C0FC2B"/>
    <w:rsid w:val="44D2F86F"/>
    <w:rsid w:val="452062EB"/>
    <w:rsid w:val="45481CF3"/>
    <w:rsid w:val="457A365F"/>
    <w:rsid w:val="45963F81"/>
    <w:rsid w:val="45C263A1"/>
    <w:rsid w:val="45D802AD"/>
    <w:rsid w:val="45E8FF09"/>
    <w:rsid w:val="45F05204"/>
    <w:rsid w:val="461D924C"/>
    <w:rsid w:val="46367C69"/>
    <w:rsid w:val="46455908"/>
    <w:rsid w:val="464D9DD8"/>
    <w:rsid w:val="4693E20F"/>
    <w:rsid w:val="47386517"/>
    <w:rsid w:val="4756E036"/>
    <w:rsid w:val="47A3EFC6"/>
    <w:rsid w:val="47AE6110"/>
    <w:rsid w:val="47C1ECBA"/>
    <w:rsid w:val="481360EE"/>
    <w:rsid w:val="482B17F6"/>
    <w:rsid w:val="483468AB"/>
    <w:rsid w:val="4887DBE3"/>
    <w:rsid w:val="4890E84D"/>
    <w:rsid w:val="48A27C56"/>
    <w:rsid w:val="48BB4C60"/>
    <w:rsid w:val="48C3B350"/>
    <w:rsid w:val="48CF6076"/>
    <w:rsid w:val="48FCCAB9"/>
    <w:rsid w:val="490628BC"/>
    <w:rsid w:val="49117322"/>
    <w:rsid w:val="4930473C"/>
    <w:rsid w:val="495E06C8"/>
    <w:rsid w:val="495F9CC0"/>
    <w:rsid w:val="49CFC868"/>
    <w:rsid w:val="49F1D18C"/>
    <w:rsid w:val="4A105976"/>
    <w:rsid w:val="4A1F3EF2"/>
    <w:rsid w:val="4A634BCD"/>
    <w:rsid w:val="4A703954"/>
    <w:rsid w:val="4A74A48B"/>
    <w:rsid w:val="4A82E1FF"/>
    <w:rsid w:val="4A8ABF01"/>
    <w:rsid w:val="4AA59D61"/>
    <w:rsid w:val="4AA6469A"/>
    <w:rsid w:val="4AC9BA73"/>
    <w:rsid w:val="4B0F0517"/>
    <w:rsid w:val="4B1A7357"/>
    <w:rsid w:val="4B5AEBFB"/>
    <w:rsid w:val="4B7FB36F"/>
    <w:rsid w:val="4BAF2523"/>
    <w:rsid w:val="4BB645F5"/>
    <w:rsid w:val="4BB888CD"/>
    <w:rsid w:val="4BE18150"/>
    <w:rsid w:val="4BE7F358"/>
    <w:rsid w:val="4BFCB9A0"/>
    <w:rsid w:val="4C0731B8"/>
    <w:rsid w:val="4C0E9880"/>
    <w:rsid w:val="4C1BAAA0"/>
    <w:rsid w:val="4C245C6D"/>
    <w:rsid w:val="4C6561F5"/>
    <w:rsid w:val="4C81D233"/>
    <w:rsid w:val="4CA53478"/>
    <w:rsid w:val="4CB28639"/>
    <w:rsid w:val="4CCC0E3B"/>
    <w:rsid w:val="4CEA9C54"/>
    <w:rsid w:val="4D0E4278"/>
    <w:rsid w:val="4D211EDB"/>
    <w:rsid w:val="4D5F1367"/>
    <w:rsid w:val="4D5FE374"/>
    <w:rsid w:val="4D6ED9A7"/>
    <w:rsid w:val="4D703AF2"/>
    <w:rsid w:val="4DE6F983"/>
    <w:rsid w:val="4E1DA294"/>
    <w:rsid w:val="4E289951"/>
    <w:rsid w:val="4E29C47A"/>
    <w:rsid w:val="4E42965E"/>
    <w:rsid w:val="4E4F80AD"/>
    <w:rsid w:val="4E55F738"/>
    <w:rsid w:val="4E5DB24C"/>
    <w:rsid w:val="4E5E21E6"/>
    <w:rsid w:val="4E6D63B4"/>
    <w:rsid w:val="4E6EBE6A"/>
    <w:rsid w:val="4E734BC4"/>
    <w:rsid w:val="4E9B6438"/>
    <w:rsid w:val="4EADAD9C"/>
    <w:rsid w:val="4EB88725"/>
    <w:rsid w:val="4EE70E08"/>
    <w:rsid w:val="4EF6170F"/>
    <w:rsid w:val="4F04C077"/>
    <w:rsid w:val="4F081757"/>
    <w:rsid w:val="4F204270"/>
    <w:rsid w:val="4F50FED8"/>
    <w:rsid w:val="4F6A2E5C"/>
    <w:rsid w:val="4F79E3A5"/>
    <w:rsid w:val="4F7E5A70"/>
    <w:rsid w:val="4FA3A7B5"/>
    <w:rsid w:val="4FA5E8EC"/>
    <w:rsid w:val="4FCD3FE5"/>
    <w:rsid w:val="4FD43BDF"/>
    <w:rsid w:val="4FDB1E8C"/>
    <w:rsid w:val="4FE9AF51"/>
    <w:rsid w:val="501ADDBE"/>
    <w:rsid w:val="502F3B6E"/>
    <w:rsid w:val="5082D512"/>
    <w:rsid w:val="50C083AD"/>
    <w:rsid w:val="50DF8DE4"/>
    <w:rsid w:val="50E47274"/>
    <w:rsid w:val="50EFE898"/>
    <w:rsid w:val="511C8971"/>
    <w:rsid w:val="512177D2"/>
    <w:rsid w:val="51304D49"/>
    <w:rsid w:val="5135B5BF"/>
    <w:rsid w:val="5138E33E"/>
    <w:rsid w:val="5139EF4A"/>
    <w:rsid w:val="51601E0F"/>
    <w:rsid w:val="51A7CCB4"/>
    <w:rsid w:val="51B6EBF4"/>
    <w:rsid w:val="51C40CDB"/>
    <w:rsid w:val="51D990EA"/>
    <w:rsid w:val="51EEB174"/>
    <w:rsid w:val="5219F2C0"/>
    <w:rsid w:val="5229E896"/>
    <w:rsid w:val="5234A3CE"/>
    <w:rsid w:val="523C9E09"/>
    <w:rsid w:val="52403D59"/>
    <w:rsid w:val="5243B343"/>
    <w:rsid w:val="524C174C"/>
    <w:rsid w:val="52501A61"/>
    <w:rsid w:val="5252F1EC"/>
    <w:rsid w:val="526D3167"/>
    <w:rsid w:val="528F8FC2"/>
    <w:rsid w:val="52953660"/>
    <w:rsid w:val="52A520BB"/>
    <w:rsid w:val="52DEF254"/>
    <w:rsid w:val="52E25C2D"/>
    <w:rsid w:val="52F2AE4C"/>
    <w:rsid w:val="52F87926"/>
    <w:rsid w:val="530D6BF7"/>
    <w:rsid w:val="530EB9D7"/>
    <w:rsid w:val="53194580"/>
    <w:rsid w:val="533121E9"/>
    <w:rsid w:val="533D1CCA"/>
    <w:rsid w:val="536F9770"/>
    <w:rsid w:val="53A34FCC"/>
    <w:rsid w:val="53A3DC79"/>
    <w:rsid w:val="53AB6501"/>
    <w:rsid w:val="53E7E7AD"/>
    <w:rsid w:val="541267F2"/>
    <w:rsid w:val="54244046"/>
    <w:rsid w:val="546CB2FD"/>
    <w:rsid w:val="54875F26"/>
    <w:rsid w:val="548EDC48"/>
    <w:rsid w:val="549442E2"/>
    <w:rsid w:val="5498D9E3"/>
    <w:rsid w:val="54A9CB05"/>
    <w:rsid w:val="54AD41F1"/>
    <w:rsid w:val="54CF934F"/>
    <w:rsid w:val="54D4E4E2"/>
    <w:rsid w:val="54F47319"/>
    <w:rsid w:val="55369337"/>
    <w:rsid w:val="554B94E6"/>
    <w:rsid w:val="5562EEC3"/>
    <w:rsid w:val="5594FC84"/>
    <w:rsid w:val="5599C6E9"/>
    <w:rsid w:val="559D32F6"/>
    <w:rsid w:val="55C8EF7A"/>
    <w:rsid w:val="55E10CEA"/>
    <w:rsid w:val="5604C7DB"/>
    <w:rsid w:val="562DBE5D"/>
    <w:rsid w:val="56331183"/>
    <w:rsid w:val="56430188"/>
    <w:rsid w:val="56EBDBF2"/>
    <w:rsid w:val="56F3749F"/>
    <w:rsid w:val="56F54264"/>
    <w:rsid w:val="5713293C"/>
    <w:rsid w:val="57156E2C"/>
    <w:rsid w:val="5727B24B"/>
    <w:rsid w:val="57373F44"/>
    <w:rsid w:val="574D2A1A"/>
    <w:rsid w:val="575C4A55"/>
    <w:rsid w:val="57690D02"/>
    <w:rsid w:val="577489B0"/>
    <w:rsid w:val="578242C9"/>
    <w:rsid w:val="57901D1C"/>
    <w:rsid w:val="57B351CA"/>
    <w:rsid w:val="57BB2B2D"/>
    <w:rsid w:val="57EC19FB"/>
    <w:rsid w:val="57FBFAFC"/>
    <w:rsid w:val="58195772"/>
    <w:rsid w:val="5837B79C"/>
    <w:rsid w:val="5852705F"/>
    <w:rsid w:val="5860AD7F"/>
    <w:rsid w:val="589A8F85"/>
    <w:rsid w:val="58AFA6E4"/>
    <w:rsid w:val="58B65EE6"/>
    <w:rsid w:val="58B847CD"/>
    <w:rsid w:val="58FFD6F7"/>
    <w:rsid w:val="5924F9E8"/>
    <w:rsid w:val="59283450"/>
    <w:rsid w:val="593D7D80"/>
    <w:rsid w:val="5975A4ED"/>
    <w:rsid w:val="5984CBC0"/>
    <w:rsid w:val="59A9B75E"/>
    <w:rsid w:val="59E8097D"/>
    <w:rsid w:val="59F340BE"/>
    <w:rsid w:val="5A0CFDA6"/>
    <w:rsid w:val="5A1B2050"/>
    <w:rsid w:val="5A1B5CB3"/>
    <w:rsid w:val="5A1D3FB2"/>
    <w:rsid w:val="5A2485A0"/>
    <w:rsid w:val="5A37D0CF"/>
    <w:rsid w:val="5A475775"/>
    <w:rsid w:val="5A4AC9FE"/>
    <w:rsid w:val="5A4C2ADA"/>
    <w:rsid w:val="5A5283F4"/>
    <w:rsid w:val="5A69372D"/>
    <w:rsid w:val="5A78A3BB"/>
    <w:rsid w:val="5A7C2F90"/>
    <w:rsid w:val="5A9B0F2A"/>
    <w:rsid w:val="5AAE882B"/>
    <w:rsid w:val="5AB93BE6"/>
    <w:rsid w:val="5AC93BA5"/>
    <w:rsid w:val="5ACAECE6"/>
    <w:rsid w:val="5AFDF448"/>
    <w:rsid w:val="5AFFFF2F"/>
    <w:rsid w:val="5B09C040"/>
    <w:rsid w:val="5B31F2CC"/>
    <w:rsid w:val="5B36F990"/>
    <w:rsid w:val="5B466B69"/>
    <w:rsid w:val="5B46BCA2"/>
    <w:rsid w:val="5B4F918D"/>
    <w:rsid w:val="5B50AA26"/>
    <w:rsid w:val="5B8743E3"/>
    <w:rsid w:val="5B877472"/>
    <w:rsid w:val="5B922C1A"/>
    <w:rsid w:val="5BBBF347"/>
    <w:rsid w:val="5BE03175"/>
    <w:rsid w:val="5C0D7629"/>
    <w:rsid w:val="5C117484"/>
    <w:rsid w:val="5C12408E"/>
    <w:rsid w:val="5C2CEB99"/>
    <w:rsid w:val="5C6220CC"/>
    <w:rsid w:val="5C9CD73A"/>
    <w:rsid w:val="5CC304E6"/>
    <w:rsid w:val="5CE652EE"/>
    <w:rsid w:val="5D28DEFB"/>
    <w:rsid w:val="5D40CCAB"/>
    <w:rsid w:val="5D585227"/>
    <w:rsid w:val="5D5DA768"/>
    <w:rsid w:val="5D64371F"/>
    <w:rsid w:val="5D681960"/>
    <w:rsid w:val="5D6889E5"/>
    <w:rsid w:val="5D6F097B"/>
    <w:rsid w:val="5D8EF540"/>
    <w:rsid w:val="5D9F509E"/>
    <w:rsid w:val="5DC2CFD0"/>
    <w:rsid w:val="5DDA27A1"/>
    <w:rsid w:val="5E034509"/>
    <w:rsid w:val="5E88A479"/>
    <w:rsid w:val="5EA2DF2E"/>
    <w:rsid w:val="5EBA2714"/>
    <w:rsid w:val="5EE774C0"/>
    <w:rsid w:val="5EE7C2F6"/>
    <w:rsid w:val="5EFE3BD5"/>
    <w:rsid w:val="5F1D5F2A"/>
    <w:rsid w:val="5F2594C2"/>
    <w:rsid w:val="5F81F94E"/>
    <w:rsid w:val="5F8B904C"/>
    <w:rsid w:val="5FC1D422"/>
    <w:rsid w:val="5FCCCDEF"/>
    <w:rsid w:val="5FE4D859"/>
    <w:rsid w:val="602BDB06"/>
    <w:rsid w:val="6033D59A"/>
    <w:rsid w:val="604CD94A"/>
    <w:rsid w:val="605AE595"/>
    <w:rsid w:val="605CB7FB"/>
    <w:rsid w:val="60607FBD"/>
    <w:rsid w:val="60705465"/>
    <w:rsid w:val="60786D6D"/>
    <w:rsid w:val="60941D2E"/>
    <w:rsid w:val="60B5000F"/>
    <w:rsid w:val="60BA0B82"/>
    <w:rsid w:val="60CF1595"/>
    <w:rsid w:val="610AB8DA"/>
    <w:rsid w:val="611D22E0"/>
    <w:rsid w:val="613DF7A8"/>
    <w:rsid w:val="614E64D7"/>
    <w:rsid w:val="614EEC3A"/>
    <w:rsid w:val="615D8F96"/>
    <w:rsid w:val="617069D8"/>
    <w:rsid w:val="61790489"/>
    <w:rsid w:val="618580AD"/>
    <w:rsid w:val="61860283"/>
    <w:rsid w:val="6194E621"/>
    <w:rsid w:val="619BDE95"/>
    <w:rsid w:val="61ACCAC0"/>
    <w:rsid w:val="61CA63C2"/>
    <w:rsid w:val="61D07598"/>
    <w:rsid w:val="61F78329"/>
    <w:rsid w:val="620C67BE"/>
    <w:rsid w:val="62143DCE"/>
    <w:rsid w:val="622465A8"/>
    <w:rsid w:val="6256BB8F"/>
    <w:rsid w:val="628BD245"/>
    <w:rsid w:val="629119A8"/>
    <w:rsid w:val="62AB0194"/>
    <w:rsid w:val="62B99A10"/>
    <w:rsid w:val="62E1BB80"/>
    <w:rsid w:val="62F1DF0F"/>
    <w:rsid w:val="6320A7F9"/>
    <w:rsid w:val="632C02F8"/>
    <w:rsid w:val="63303C4D"/>
    <w:rsid w:val="635BEE39"/>
    <w:rsid w:val="6395DF1B"/>
    <w:rsid w:val="63C03609"/>
    <w:rsid w:val="63D651C0"/>
    <w:rsid w:val="640DA4C2"/>
    <w:rsid w:val="64D3D600"/>
    <w:rsid w:val="6554B6FC"/>
    <w:rsid w:val="65587E13"/>
    <w:rsid w:val="656DEB5E"/>
    <w:rsid w:val="659B7E6B"/>
    <w:rsid w:val="6616537A"/>
    <w:rsid w:val="66357501"/>
    <w:rsid w:val="663948CF"/>
    <w:rsid w:val="666B0BAE"/>
    <w:rsid w:val="6674024A"/>
    <w:rsid w:val="66757185"/>
    <w:rsid w:val="66832168"/>
    <w:rsid w:val="675E014B"/>
    <w:rsid w:val="67936300"/>
    <w:rsid w:val="679C222E"/>
    <w:rsid w:val="67A64E8B"/>
    <w:rsid w:val="67B2D9DA"/>
    <w:rsid w:val="67B75C59"/>
    <w:rsid w:val="67D51930"/>
    <w:rsid w:val="67F0C514"/>
    <w:rsid w:val="67F52BFA"/>
    <w:rsid w:val="6816CD7A"/>
    <w:rsid w:val="6824D7B3"/>
    <w:rsid w:val="68447258"/>
    <w:rsid w:val="6844C84B"/>
    <w:rsid w:val="68615D38"/>
    <w:rsid w:val="686B2247"/>
    <w:rsid w:val="688E6175"/>
    <w:rsid w:val="6893A6E4"/>
    <w:rsid w:val="68B1F0B1"/>
    <w:rsid w:val="68B2C082"/>
    <w:rsid w:val="68C51D67"/>
    <w:rsid w:val="68C9D592"/>
    <w:rsid w:val="68EF78FB"/>
    <w:rsid w:val="690BFF38"/>
    <w:rsid w:val="695F5495"/>
    <w:rsid w:val="697260E3"/>
    <w:rsid w:val="69795B46"/>
    <w:rsid w:val="699EB896"/>
    <w:rsid w:val="699FB7FD"/>
    <w:rsid w:val="69A6A71B"/>
    <w:rsid w:val="69BDBC2C"/>
    <w:rsid w:val="69D0A77C"/>
    <w:rsid w:val="69FD248B"/>
    <w:rsid w:val="6A05209F"/>
    <w:rsid w:val="6A321B0D"/>
    <w:rsid w:val="6AB220E5"/>
    <w:rsid w:val="6AB8E608"/>
    <w:rsid w:val="6B19F542"/>
    <w:rsid w:val="6B1EA702"/>
    <w:rsid w:val="6B232FDD"/>
    <w:rsid w:val="6B7424C5"/>
    <w:rsid w:val="6B80E133"/>
    <w:rsid w:val="6BACEBE8"/>
    <w:rsid w:val="6BC7EDEF"/>
    <w:rsid w:val="6BCDEB6E"/>
    <w:rsid w:val="6BE0DC11"/>
    <w:rsid w:val="6BE58331"/>
    <w:rsid w:val="6BE68CD4"/>
    <w:rsid w:val="6BF4AAD4"/>
    <w:rsid w:val="6C018C29"/>
    <w:rsid w:val="6C150566"/>
    <w:rsid w:val="6C5820E2"/>
    <w:rsid w:val="6C5CD48E"/>
    <w:rsid w:val="6C96F557"/>
    <w:rsid w:val="6C9D8389"/>
    <w:rsid w:val="6CA9527E"/>
    <w:rsid w:val="6CB35A28"/>
    <w:rsid w:val="6CB4830A"/>
    <w:rsid w:val="6CB60AF3"/>
    <w:rsid w:val="6CDAEBDA"/>
    <w:rsid w:val="6D0E8E74"/>
    <w:rsid w:val="6D1FA888"/>
    <w:rsid w:val="6D4006F9"/>
    <w:rsid w:val="6D412BD1"/>
    <w:rsid w:val="6D9AF013"/>
    <w:rsid w:val="6DA6E9F1"/>
    <w:rsid w:val="6DAA4254"/>
    <w:rsid w:val="6DB6AE38"/>
    <w:rsid w:val="6DC32E2C"/>
    <w:rsid w:val="6DD777F9"/>
    <w:rsid w:val="6E145CE5"/>
    <w:rsid w:val="6E39F567"/>
    <w:rsid w:val="6E3E6C46"/>
    <w:rsid w:val="6E4A7297"/>
    <w:rsid w:val="6E5894EE"/>
    <w:rsid w:val="6E73D667"/>
    <w:rsid w:val="6E8ACB5C"/>
    <w:rsid w:val="6EE9C059"/>
    <w:rsid w:val="6F2A119C"/>
    <w:rsid w:val="6F463055"/>
    <w:rsid w:val="6F4E17BC"/>
    <w:rsid w:val="6F683E81"/>
    <w:rsid w:val="6F76AE21"/>
    <w:rsid w:val="6F80DFEC"/>
    <w:rsid w:val="6F8B32C1"/>
    <w:rsid w:val="6F917222"/>
    <w:rsid w:val="6FB5B593"/>
    <w:rsid w:val="6FC95A07"/>
    <w:rsid w:val="6FFD7E70"/>
    <w:rsid w:val="70105A5D"/>
    <w:rsid w:val="701E6920"/>
    <w:rsid w:val="709A4145"/>
    <w:rsid w:val="70F07FCE"/>
    <w:rsid w:val="711147D7"/>
    <w:rsid w:val="71179F83"/>
    <w:rsid w:val="7130C0C3"/>
    <w:rsid w:val="713793CF"/>
    <w:rsid w:val="7139ED70"/>
    <w:rsid w:val="714BE487"/>
    <w:rsid w:val="7169AA75"/>
    <w:rsid w:val="717EF1AD"/>
    <w:rsid w:val="71A39DC3"/>
    <w:rsid w:val="71A6AA81"/>
    <w:rsid w:val="71AC4DEA"/>
    <w:rsid w:val="71BBC0D5"/>
    <w:rsid w:val="71CC1223"/>
    <w:rsid w:val="71D8A39F"/>
    <w:rsid w:val="72104FEA"/>
    <w:rsid w:val="721C72C4"/>
    <w:rsid w:val="721EEB21"/>
    <w:rsid w:val="722AECCA"/>
    <w:rsid w:val="725A9F37"/>
    <w:rsid w:val="72641306"/>
    <w:rsid w:val="726EDFCC"/>
    <w:rsid w:val="7283E62A"/>
    <w:rsid w:val="72B0E5EA"/>
    <w:rsid w:val="72B5345E"/>
    <w:rsid w:val="72BDA3E1"/>
    <w:rsid w:val="72BFBE6B"/>
    <w:rsid w:val="72C9155F"/>
    <w:rsid w:val="72D4786B"/>
    <w:rsid w:val="731AF305"/>
    <w:rsid w:val="7354EEB2"/>
    <w:rsid w:val="7355F9B3"/>
    <w:rsid w:val="7375749C"/>
    <w:rsid w:val="738CA9B4"/>
    <w:rsid w:val="73A03BB3"/>
    <w:rsid w:val="73A703C4"/>
    <w:rsid w:val="73B33FA1"/>
    <w:rsid w:val="73B4222B"/>
    <w:rsid w:val="73D6E976"/>
    <w:rsid w:val="73E85D1C"/>
    <w:rsid w:val="73F7CD0B"/>
    <w:rsid w:val="73FF7EC0"/>
    <w:rsid w:val="7419A178"/>
    <w:rsid w:val="7430BF41"/>
    <w:rsid w:val="743CC5AE"/>
    <w:rsid w:val="744792EE"/>
    <w:rsid w:val="745EA9EA"/>
    <w:rsid w:val="747D71C7"/>
    <w:rsid w:val="749E84E1"/>
    <w:rsid w:val="74B6DFDA"/>
    <w:rsid w:val="74BAFCD4"/>
    <w:rsid w:val="74E16D60"/>
    <w:rsid w:val="74E180C9"/>
    <w:rsid w:val="753B46EE"/>
    <w:rsid w:val="754DCB6E"/>
    <w:rsid w:val="757BFCF8"/>
    <w:rsid w:val="7585BAD8"/>
    <w:rsid w:val="75D2C160"/>
    <w:rsid w:val="75D8960F"/>
    <w:rsid w:val="75E96C3F"/>
    <w:rsid w:val="75FBCDB0"/>
    <w:rsid w:val="75FC49BE"/>
    <w:rsid w:val="76356A7B"/>
    <w:rsid w:val="7636443C"/>
    <w:rsid w:val="76388FCE"/>
    <w:rsid w:val="76947147"/>
    <w:rsid w:val="76B14B8A"/>
    <w:rsid w:val="76EF0D66"/>
    <w:rsid w:val="770C8EAA"/>
    <w:rsid w:val="77275746"/>
    <w:rsid w:val="773AB45D"/>
    <w:rsid w:val="77614651"/>
    <w:rsid w:val="777FDA41"/>
    <w:rsid w:val="779845BC"/>
    <w:rsid w:val="77A02832"/>
    <w:rsid w:val="77C174C4"/>
    <w:rsid w:val="77C4AFEC"/>
    <w:rsid w:val="77C56EB3"/>
    <w:rsid w:val="77D86D51"/>
    <w:rsid w:val="77E24CC4"/>
    <w:rsid w:val="786A4B21"/>
    <w:rsid w:val="786A9718"/>
    <w:rsid w:val="7889A2F2"/>
    <w:rsid w:val="788E01B8"/>
    <w:rsid w:val="788EC07C"/>
    <w:rsid w:val="78A2430E"/>
    <w:rsid w:val="78AB8529"/>
    <w:rsid w:val="78B24A56"/>
    <w:rsid w:val="78CFBB66"/>
    <w:rsid w:val="7903EF10"/>
    <w:rsid w:val="794BC540"/>
    <w:rsid w:val="7958EB81"/>
    <w:rsid w:val="797A7885"/>
    <w:rsid w:val="7983D88E"/>
    <w:rsid w:val="79868AF8"/>
    <w:rsid w:val="79AD90F4"/>
    <w:rsid w:val="79E49B56"/>
    <w:rsid w:val="79EB2AE3"/>
    <w:rsid w:val="7A1999F4"/>
    <w:rsid w:val="7A5CCA51"/>
    <w:rsid w:val="7A69D1E5"/>
    <w:rsid w:val="7A88E2FC"/>
    <w:rsid w:val="7A90765D"/>
    <w:rsid w:val="7AA74520"/>
    <w:rsid w:val="7AAF38CE"/>
    <w:rsid w:val="7ACAC7E7"/>
    <w:rsid w:val="7B4C7F45"/>
    <w:rsid w:val="7B5F75B4"/>
    <w:rsid w:val="7B62B444"/>
    <w:rsid w:val="7B76B42D"/>
    <w:rsid w:val="7B86B86E"/>
    <w:rsid w:val="7B97BB99"/>
    <w:rsid w:val="7B9D4212"/>
    <w:rsid w:val="7BC3D630"/>
    <w:rsid w:val="7BDCE3C4"/>
    <w:rsid w:val="7BE9EB18"/>
    <w:rsid w:val="7C05A246"/>
    <w:rsid w:val="7C199020"/>
    <w:rsid w:val="7C21676A"/>
    <w:rsid w:val="7C64FD4D"/>
    <w:rsid w:val="7CC60C1A"/>
    <w:rsid w:val="7CEC15D1"/>
    <w:rsid w:val="7CFEEFDD"/>
    <w:rsid w:val="7D0FAE33"/>
    <w:rsid w:val="7D580422"/>
    <w:rsid w:val="7D65B8DB"/>
    <w:rsid w:val="7D696389"/>
    <w:rsid w:val="7D6996C5"/>
    <w:rsid w:val="7DB7FA07"/>
    <w:rsid w:val="7DC6169A"/>
    <w:rsid w:val="7DD11CDD"/>
    <w:rsid w:val="7E2B7BF7"/>
    <w:rsid w:val="7E43DBB1"/>
    <w:rsid w:val="7E53277D"/>
    <w:rsid w:val="7E57D6AF"/>
    <w:rsid w:val="7E6159CD"/>
    <w:rsid w:val="7EA47443"/>
    <w:rsid w:val="7EA58472"/>
    <w:rsid w:val="7EE6D550"/>
    <w:rsid w:val="7EEAE69C"/>
    <w:rsid w:val="7F141C32"/>
    <w:rsid w:val="7F148486"/>
    <w:rsid w:val="7F21E1B1"/>
    <w:rsid w:val="7F2E19D2"/>
    <w:rsid w:val="7F42960E"/>
    <w:rsid w:val="7F63E780"/>
    <w:rsid w:val="7F73A98E"/>
    <w:rsid w:val="7F8339C3"/>
    <w:rsid w:val="7F9420A5"/>
    <w:rsid w:val="7FAF103B"/>
    <w:rsid w:val="7FBFE38D"/>
    <w:rsid w:val="7FC19CBD"/>
    <w:rsid w:val="7FCFA355"/>
    <w:rsid w:val="7FE52505"/>
    <w:rsid w:val="7FF574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DE47B"/>
  <w15:chartTrackingRefBased/>
  <w15:docId w15:val="{1BB63067-7A5A-40D2-84F8-0BA2670E2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pdy"/>
    <w:rsid w:val="00115D78"/>
    <w:pPr>
      <w:spacing w:after="200" w:line="276" w:lineRule="auto"/>
      <w:jc w:val="both"/>
    </w:pPr>
    <w:rPr>
      <w:rFonts w:ascii="Arial Narrow" w:eastAsia="Cambria" w:hAnsi="Arial Narrow" w:cs="Times New Roman"/>
      <w:lang w:val="en-US"/>
    </w:rPr>
  </w:style>
  <w:style w:type="paragraph" w:styleId="Heading1">
    <w:name w:val="heading 1"/>
    <w:basedOn w:val="Normal"/>
    <w:next w:val="Normal"/>
    <w:link w:val="Heading1Char"/>
    <w:uiPriority w:val="9"/>
    <w:qFormat/>
    <w:rsid w:val="00115D78"/>
    <w:pPr>
      <w:keepNext/>
      <w:spacing w:before="200" w:after="120" w:line="240" w:lineRule="auto"/>
      <w:outlineLvl w:val="0"/>
    </w:pPr>
    <w:rPr>
      <w:rFonts w:eastAsia="Times New Roman"/>
      <w:b/>
      <w:noProof/>
      <w:color w:val="4472C4" w:themeColor="accent1"/>
      <w:sz w:val="32"/>
      <w:szCs w:val="32"/>
      <w:lang w:val="fr-FR" w:eastAsia="fr-FR"/>
    </w:rPr>
  </w:style>
  <w:style w:type="paragraph" w:styleId="Heading2">
    <w:name w:val="heading 2"/>
    <w:basedOn w:val="Normal"/>
    <w:next w:val="Normal"/>
    <w:link w:val="Heading2Char"/>
    <w:uiPriority w:val="9"/>
    <w:unhideWhenUsed/>
    <w:qFormat/>
    <w:rsid w:val="00115D78"/>
    <w:pPr>
      <w:keepNext/>
      <w:keepLines/>
      <w:spacing w:after="0"/>
      <w:jc w:val="center"/>
      <w:outlineLvl w:val="1"/>
    </w:pPr>
    <w:rPr>
      <w:rFonts w:eastAsia="MS Gothic"/>
      <w:b/>
      <w:bCs/>
      <w:color w:val="365F91"/>
      <w:sz w:val="20"/>
      <w:szCs w:val="26"/>
    </w:rPr>
  </w:style>
  <w:style w:type="paragraph" w:styleId="Heading3">
    <w:name w:val="heading 3"/>
    <w:basedOn w:val="Normal"/>
    <w:next w:val="Normal"/>
    <w:link w:val="Heading3Char"/>
    <w:uiPriority w:val="9"/>
    <w:unhideWhenUsed/>
    <w:qFormat/>
    <w:rsid w:val="00115D78"/>
    <w:pPr>
      <w:keepNext/>
      <w:keepLines/>
      <w:spacing w:after="0"/>
      <w:outlineLvl w:val="2"/>
    </w:pPr>
    <w:rPr>
      <w:rFonts w:eastAsia="MS Gothic"/>
      <w:b/>
      <w:bCs/>
      <w:color w:val="244061"/>
      <w:sz w:val="20"/>
      <w:szCs w:val="20"/>
    </w:rPr>
  </w:style>
  <w:style w:type="paragraph" w:styleId="Heading4">
    <w:name w:val="heading 4"/>
    <w:basedOn w:val="Heading1"/>
    <w:next w:val="Normal"/>
    <w:link w:val="Heading4Char"/>
    <w:uiPriority w:val="9"/>
    <w:unhideWhenUsed/>
    <w:qFormat/>
    <w:rsid w:val="00115D78"/>
    <w:pPr>
      <w:keepLines/>
      <w:outlineLvl w:val="3"/>
    </w:pPr>
    <w:rPr>
      <w:bCs/>
      <w:iCs/>
      <w:smallCaps/>
      <w:color w:val="EE5859"/>
      <w:sz w:val="28"/>
    </w:rPr>
  </w:style>
  <w:style w:type="paragraph" w:styleId="Heading5">
    <w:name w:val="heading 5"/>
    <w:basedOn w:val="Normal"/>
    <w:next w:val="Normal"/>
    <w:link w:val="Heading5Char"/>
    <w:uiPriority w:val="9"/>
    <w:unhideWhenUsed/>
    <w:qFormat/>
    <w:rsid w:val="00115D78"/>
    <w:pPr>
      <w:keepNext/>
      <w:keepLines/>
      <w:spacing w:after="0"/>
      <w:outlineLvl w:val="4"/>
    </w:pPr>
    <w:rPr>
      <w:rFonts w:eastAsiaTheme="majorEastAsia" w:cstheme="majorBidi"/>
      <w:b/>
      <w:color w:val="58585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5D78"/>
    <w:rPr>
      <w:rFonts w:ascii="Arial Narrow" w:eastAsia="Times New Roman" w:hAnsi="Arial Narrow" w:cs="Times New Roman"/>
      <w:b/>
      <w:noProof/>
      <w:color w:val="4472C4" w:themeColor="accent1"/>
      <w:sz w:val="32"/>
      <w:szCs w:val="32"/>
      <w:lang w:eastAsia="fr-FR"/>
    </w:rPr>
  </w:style>
  <w:style w:type="character" w:customStyle="1" w:styleId="Heading2Char">
    <w:name w:val="Heading 2 Char"/>
    <w:basedOn w:val="DefaultParagraphFont"/>
    <w:link w:val="Heading2"/>
    <w:uiPriority w:val="9"/>
    <w:rsid w:val="00115D78"/>
    <w:rPr>
      <w:rFonts w:ascii="Arial Narrow" w:eastAsia="MS Gothic" w:hAnsi="Arial Narrow" w:cs="Times New Roman"/>
      <w:b/>
      <w:bCs/>
      <w:color w:val="365F91"/>
      <w:sz w:val="20"/>
      <w:szCs w:val="26"/>
      <w:lang w:val="en-US"/>
    </w:rPr>
  </w:style>
  <w:style w:type="character" w:customStyle="1" w:styleId="Heading3Char">
    <w:name w:val="Heading 3 Char"/>
    <w:basedOn w:val="DefaultParagraphFont"/>
    <w:link w:val="Heading3"/>
    <w:uiPriority w:val="9"/>
    <w:rsid w:val="00115D78"/>
    <w:rPr>
      <w:rFonts w:ascii="Arial Narrow" w:eastAsia="MS Gothic" w:hAnsi="Arial Narrow" w:cs="Times New Roman"/>
      <w:b/>
      <w:bCs/>
      <w:color w:val="244061"/>
      <w:sz w:val="20"/>
      <w:szCs w:val="20"/>
      <w:lang w:val="en-US"/>
    </w:rPr>
  </w:style>
  <w:style w:type="character" w:customStyle="1" w:styleId="Heading4Char">
    <w:name w:val="Heading 4 Char"/>
    <w:basedOn w:val="DefaultParagraphFont"/>
    <w:link w:val="Heading4"/>
    <w:uiPriority w:val="9"/>
    <w:rsid w:val="00115D78"/>
    <w:rPr>
      <w:rFonts w:ascii="Arial Narrow" w:eastAsia="Times New Roman" w:hAnsi="Arial Narrow" w:cs="Times New Roman"/>
      <w:b/>
      <w:bCs/>
      <w:iCs/>
      <w:smallCaps/>
      <w:noProof/>
      <w:color w:val="EE5859"/>
      <w:sz w:val="28"/>
      <w:szCs w:val="32"/>
      <w:lang w:eastAsia="fr-FR"/>
    </w:rPr>
  </w:style>
  <w:style w:type="character" w:customStyle="1" w:styleId="Heading5Char">
    <w:name w:val="Heading 5 Char"/>
    <w:basedOn w:val="DefaultParagraphFont"/>
    <w:link w:val="Heading5"/>
    <w:uiPriority w:val="9"/>
    <w:rsid w:val="00115D78"/>
    <w:rPr>
      <w:rFonts w:ascii="Arial Narrow" w:eastAsiaTheme="majorEastAsia" w:hAnsi="Arial Narrow" w:cstheme="majorBidi"/>
      <w:b/>
      <w:color w:val="58585A"/>
      <w:sz w:val="24"/>
      <w:lang w:val="en-US"/>
    </w:rPr>
  </w:style>
  <w:style w:type="paragraph" w:styleId="TOC1">
    <w:name w:val="toc 1"/>
    <w:basedOn w:val="Normal"/>
    <w:next w:val="Normal"/>
    <w:autoRedefine/>
    <w:uiPriority w:val="39"/>
    <w:unhideWhenUsed/>
    <w:rsid w:val="00115D78"/>
    <w:pPr>
      <w:tabs>
        <w:tab w:val="right" w:leader="dot" w:pos="9737"/>
      </w:tabs>
      <w:spacing w:after="100"/>
    </w:pPr>
    <w:rPr>
      <w:rFonts w:eastAsia="Times New Roman" w:cs="Arial"/>
      <w:b/>
      <w:smallCaps/>
      <w:noProof/>
      <w:color w:val="EE5859"/>
      <w:kern w:val="28"/>
      <w:lang w:val="en-GB"/>
    </w:rPr>
  </w:style>
  <w:style w:type="paragraph" w:styleId="TOC2">
    <w:name w:val="toc 2"/>
    <w:basedOn w:val="Normal"/>
    <w:next w:val="Normal"/>
    <w:autoRedefine/>
    <w:uiPriority w:val="39"/>
    <w:unhideWhenUsed/>
    <w:rsid w:val="00115D78"/>
    <w:pPr>
      <w:tabs>
        <w:tab w:val="left" w:pos="660"/>
        <w:tab w:val="right" w:pos="1418"/>
        <w:tab w:val="right" w:leader="dot" w:pos="9737"/>
      </w:tabs>
      <w:spacing w:line="240" w:lineRule="auto"/>
      <w:ind w:left="660"/>
      <w:jc w:val="left"/>
    </w:pPr>
    <w:rPr>
      <w:rFonts w:cs="Arial"/>
      <w:noProof/>
    </w:rPr>
  </w:style>
  <w:style w:type="paragraph" w:styleId="TOC3">
    <w:name w:val="toc 3"/>
    <w:basedOn w:val="Normal"/>
    <w:next w:val="Normal"/>
    <w:autoRedefine/>
    <w:uiPriority w:val="39"/>
    <w:unhideWhenUsed/>
    <w:rsid w:val="00115D78"/>
    <w:pPr>
      <w:tabs>
        <w:tab w:val="right" w:leader="dot" w:pos="9072"/>
      </w:tabs>
      <w:spacing w:after="0"/>
      <w:ind w:left="360"/>
      <w:jc w:val="left"/>
    </w:pPr>
    <w:rPr>
      <w:color w:val="EE5859"/>
      <w:lang w:eastAsia="ja-JP"/>
    </w:rPr>
  </w:style>
  <w:style w:type="paragraph" w:styleId="Caption">
    <w:name w:val="caption"/>
    <w:basedOn w:val="Normal"/>
    <w:next w:val="Normal"/>
    <w:unhideWhenUsed/>
    <w:qFormat/>
    <w:rsid w:val="00115D78"/>
    <w:rPr>
      <w:b/>
      <w:color w:val="58585A"/>
      <w:sz w:val="20"/>
      <w:szCs w:val="20"/>
    </w:rPr>
  </w:style>
  <w:style w:type="paragraph" w:styleId="Title">
    <w:name w:val="Title"/>
    <w:basedOn w:val="Normal"/>
    <w:next w:val="Normal"/>
    <w:link w:val="TitleChar"/>
    <w:uiPriority w:val="10"/>
    <w:qFormat/>
    <w:rsid w:val="00115D78"/>
    <w:pPr>
      <w:pBdr>
        <w:bottom w:val="single" w:sz="8" w:space="4" w:color="4F81BD"/>
      </w:pBdr>
      <w:spacing w:after="300" w:line="240" w:lineRule="auto"/>
      <w:contextualSpacing/>
    </w:pPr>
    <w:rPr>
      <w:rFonts w:eastAsia="MS Gothic"/>
      <w:b/>
      <w:color w:val="244061"/>
      <w:spacing w:val="5"/>
      <w:kern w:val="28"/>
      <w:sz w:val="44"/>
      <w:szCs w:val="52"/>
    </w:rPr>
  </w:style>
  <w:style w:type="character" w:customStyle="1" w:styleId="TitleChar">
    <w:name w:val="Title Char"/>
    <w:basedOn w:val="DefaultParagraphFont"/>
    <w:link w:val="Title"/>
    <w:uiPriority w:val="10"/>
    <w:rsid w:val="00115D78"/>
    <w:rPr>
      <w:rFonts w:ascii="Arial Narrow" w:eastAsia="MS Gothic" w:hAnsi="Arial Narrow" w:cs="Times New Roman"/>
      <w:b/>
      <w:color w:val="244061"/>
      <w:spacing w:val="5"/>
      <w:kern w:val="28"/>
      <w:sz w:val="44"/>
      <w:szCs w:val="52"/>
      <w:lang w:val="en-US"/>
    </w:rPr>
  </w:style>
  <w:style w:type="paragraph" w:styleId="Subtitle">
    <w:name w:val="Subtitle"/>
    <w:basedOn w:val="Normal"/>
    <w:next w:val="Normal"/>
    <w:link w:val="SubtitleChar"/>
    <w:uiPriority w:val="11"/>
    <w:qFormat/>
    <w:rsid w:val="00115D78"/>
    <w:pPr>
      <w:numPr>
        <w:ilvl w:val="1"/>
      </w:numPr>
    </w:pPr>
    <w:rPr>
      <w:rFonts w:eastAsia="Times New Roman"/>
      <w:i/>
      <w:iCs/>
      <w:color w:val="4F81BD"/>
      <w:spacing w:val="15"/>
      <w:sz w:val="24"/>
      <w:szCs w:val="24"/>
    </w:rPr>
  </w:style>
  <w:style w:type="character" w:customStyle="1" w:styleId="SubtitleChar">
    <w:name w:val="Subtitle Char"/>
    <w:basedOn w:val="DefaultParagraphFont"/>
    <w:link w:val="Subtitle"/>
    <w:uiPriority w:val="11"/>
    <w:rsid w:val="00115D78"/>
    <w:rPr>
      <w:rFonts w:ascii="Arial Narrow" w:eastAsia="Times New Roman" w:hAnsi="Arial Narrow" w:cs="Times New Roman"/>
      <w:i/>
      <w:iCs/>
      <w:color w:val="4F81BD"/>
      <w:spacing w:val="15"/>
      <w:sz w:val="24"/>
      <w:szCs w:val="24"/>
      <w:lang w:val="en-US"/>
    </w:rPr>
  </w:style>
  <w:style w:type="paragraph" w:styleId="NoSpacing">
    <w:name w:val="No Spacing"/>
    <w:link w:val="NoSpacingChar"/>
    <w:qFormat/>
    <w:rsid w:val="00115D78"/>
    <w:pPr>
      <w:spacing w:after="0" w:line="240" w:lineRule="auto"/>
    </w:pPr>
    <w:rPr>
      <w:rFonts w:ascii="Calibri" w:eastAsia="Cambria" w:hAnsi="Calibri" w:cs="Times New Roman"/>
    </w:rPr>
  </w:style>
  <w:style w:type="character" w:customStyle="1" w:styleId="NoSpacingChar">
    <w:name w:val="No Spacing Char"/>
    <w:link w:val="NoSpacing"/>
    <w:rsid w:val="00115D78"/>
    <w:rPr>
      <w:rFonts w:ascii="Calibri" w:eastAsia="Cambria" w:hAnsi="Calibri" w:cs="Times New Roman"/>
    </w:rPr>
  </w:style>
  <w:style w:type="paragraph" w:styleId="ListParagraph">
    <w:name w:val="List Paragraph"/>
    <w:basedOn w:val="Normal"/>
    <w:uiPriority w:val="1"/>
    <w:qFormat/>
    <w:rsid w:val="00115D78"/>
    <w:pPr>
      <w:ind w:left="720"/>
      <w:contextualSpacing/>
    </w:pPr>
  </w:style>
  <w:style w:type="paragraph" w:styleId="TOCHeading">
    <w:name w:val="TOC Heading"/>
    <w:basedOn w:val="Heading1"/>
    <w:next w:val="Normal"/>
    <w:uiPriority w:val="39"/>
    <w:unhideWhenUsed/>
    <w:rsid w:val="00115D78"/>
    <w:pPr>
      <w:keepLines/>
      <w:spacing w:before="480" w:line="276" w:lineRule="auto"/>
      <w:outlineLvl w:val="9"/>
    </w:pPr>
    <w:rPr>
      <w:rFonts w:ascii="Cambria" w:eastAsia="MS Gothic" w:hAnsi="Cambria"/>
      <w:bCs/>
      <w:i/>
      <w:color w:val="365F91"/>
      <w:sz w:val="28"/>
      <w:szCs w:val="28"/>
      <w:lang w:val="en-US" w:eastAsia="ja-JP"/>
    </w:rPr>
  </w:style>
  <w:style w:type="paragraph" w:customStyle="1" w:styleId="HeadingACTEDReport">
    <w:name w:val="Heading ACTED Report"/>
    <w:basedOn w:val="Heading2"/>
    <w:qFormat/>
    <w:rsid w:val="00115D78"/>
    <w:pPr>
      <w:spacing w:after="120"/>
    </w:pPr>
    <w:rPr>
      <w:smallCaps/>
      <w:color w:val="595959"/>
      <w:sz w:val="32"/>
      <w:szCs w:val="28"/>
    </w:rPr>
  </w:style>
  <w:style w:type="paragraph" w:customStyle="1" w:styleId="Sub-HeadingACTEDReport">
    <w:name w:val="Sub-Heading ACTED Report"/>
    <w:basedOn w:val="HeadingACTEDReport"/>
    <w:next w:val="Normal"/>
    <w:qFormat/>
    <w:rsid w:val="00115D78"/>
    <w:pPr>
      <w:spacing w:before="120" w:line="240" w:lineRule="auto"/>
      <w:ind w:left="360"/>
    </w:pPr>
    <w:rPr>
      <w:color w:val="244061"/>
      <w:sz w:val="24"/>
      <w:szCs w:val="24"/>
    </w:rPr>
  </w:style>
  <w:style w:type="paragraph" w:customStyle="1" w:styleId="Default">
    <w:name w:val="Default"/>
    <w:rsid w:val="00115D78"/>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Header">
    <w:name w:val="header"/>
    <w:basedOn w:val="Normal"/>
    <w:link w:val="HeaderChar"/>
    <w:uiPriority w:val="99"/>
    <w:unhideWhenUsed/>
    <w:rsid w:val="00115D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D78"/>
    <w:rPr>
      <w:rFonts w:ascii="Arial Narrow" w:eastAsia="Cambria" w:hAnsi="Arial Narrow" w:cs="Times New Roman"/>
      <w:lang w:val="en-US"/>
    </w:rPr>
  </w:style>
  <w:style w:type="paragraph" w:styleId="Footer">
    <w:name w:val="footer"/>
    <w:basedOn w:val="Normal"/>
    <w:link w:val="FooterChar"/>
    <w:uiPriority w:val="99"/>
    <w:unhideWhenUsed/>
    <w:rsid w:val="00115D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D78"/>
    <w:rPr>
      <w:rFonts w:ascii="Arial Narrow" w:eastAsia="Cambria" w:hAnsi="Arial Narrow" w:cs="Times New Roman"/>
      <w:lang w:val="en-US"/>
    </w:rPr>
  </w:style>
  <w:style w:type="paragraph" w:styleId="BalloonText">
    <w:name w:val="Balloon Text"/>
    <w:basedOn w:val="Normal"/>
    <w:link w:val="BalloonTextChar"/>
    <w:uiPriority w:val="99"/>
    <w:semiHidden/>
    <w:unhideWhenUsed/>
    <w:rsid w:val="00115D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5D78"/>
    <w:rPr>
      <w:rFonts w:ascii="Tahoma" w:eastAsia="Cambria" w:hAnsi="Tahoma" w:cs="Tahoma"/>
      <w:sz w:val="16"/>
      <w:szCs w:val="16"/>
      <w:lang w:val="en-US"/>
    </w:rPr>
  </w:style>
  <w:style w:type="character" w:customStyle="1" w:styleId="A4">
    <w:name w:val="A4"/>
    <w:uiPriority w:val="99"/>
    <w:rsid w:val="00115D78"/>
    <w:rPr>
      <w:rFonts w:cs="Trade Gothic LT Std Bold"/>
      <w:b/>
      <w:bCs/>
      <w:color w:val="000000"/>
      <w:sz w:val="26"/>
      <w:szCs w:val="26"/>
    </w:rPr>
  </w:style>
  <w:style w:type="character" w:customStyle="1" w:styleId="A3">
    <w:name w:val="A3"/>
    <w:uiPriority w:val="99"/>
    <w:rsid w:val="00115D78"/>
    <w:rPr>
      <w:rFonts w:cs="Trade Gothic LT Std Bold"/>
      <w:b/>
      <w:bCs/>
      <w:color w:val="000000"/>
      <w:sz w:val="38"/>
      <w:szCs w:val="38"/>
    </w:rPr>
  </w:style>
  <w:style w:type="paragraph" w:customStyle="1" w:styleId="BasicParagraph">
    <w:name w:val="[Basic Paragraph]"/>
    <w:basedOn w:val="Normal"/>
    <w:uiPriority w:val="99"/>
    <w:rsid w:val="00115D78"/>
    <w:pPr>
      <w:autoSpaceDE w:val="0"/>
      <w:autoSpaceDN w:val="0"/>
      <w:adjustRightInd w:val="0"/>
      <w:spacing w:after="0" w:line="288" w:lineRule="auto"/>
      <w:jc w:val="left"/>
      <w:textAlignment w:val="center"/>
    </w:pPr>
    <w:rPr>
      <w:rFonts w:ascii="Minion Pro" w:hAnsi="Minion Pro" w:cs="Minion Pro"/>
      <w:color w:val="000000"/>
      <w:sz w:val="24"/>
      <w:szCs w:val="24"/>
    </w:rPr>
  </w:style>
  <w:style w:type="character" w:styleId="CommentReference">
    <w:name w:val="annotation reference"/>
    <w:uiPriority w:val="99"/>
    <w:semiHidden/>
    <w:unhideWhenUsed/>
    <w:rsid w:val="00115D78"/>
    <w:rPr>
      <w:sz w:val="16"/>
      <w:szCs w:val="16"/>
    </w:rPr>
  </w:style>
  <w:style w:type="paragraph" w:styleId="CommentText">
    <w:name w:val="annotation text"/>
    <w:basedOn w:val="Normal"/>
    <w:link w:val="CommentTextChar"/>
    <w:uiPriority w:val="99"/>
    <w:unhideWhenUsed/>
    <w:rsid w:val="00115D78"/>
    <w:pPr>
      <w:spacing w:line="240" w:lineRule="auto"/>
      <w:jc w:val="left"/>
    </w:pPr>
    <w:rPr>
      <w:rFonts w:ascii="Cambria" w:hAnsi="Cambria" w:cs="Arial"/>
      <w:sz w:val="20"/>
      <w:szCs w:val="20"/>
    </w:rPr>
  </w:style>
  <w:style w:type="character" w:customStyle="1" w:styleId="CommentTextChar">
    <w:name w:val="Comment Text Char"/>
    <w:basedOn w:val="DefaultParagraphFont"/>
    <w:link w:val="CommentText"/>
    <w:uiPriority w:val="99"/>
    <w:rsid w:val="00115D78"/>
    <w:rPr>
      <w:rFonts w:ascii="Cambria" w:eastAsia="Cambria" w:hAnsi="Cambria" w:cs="Arial"/>
      <w:sz w:val="20"/>
      <w:szCs w:val="20"/>
      <w:lang w:val="en-US"/>
    </w:rPr>
  </w:style>
  <w:style w:type="character" w:styleId="Hyperlink">
    <w:name w:val="Hyperlink"/>
    <w:uiPriority w:val="99"/>
    <w:unhideWhenUsed/>
    <w:rsid w:val="00115D78"/>
    <w:rPr>
      <w:color w:val="0000FF"/>
      <w:u w:val="single"/>
    </w:rPr>
  </w:style>
  <w:style w:type="paragraph" w:customStyle="1" w:styleId="Pa1">
    <w:name w:val="Pa1"/>
    <w:basedOn w:val="Default"/>
    <w:next w:val="Default"/>
    <w:uiPriority w:val="99"/>
    <w:rsid w:val="00115D78"/>
    <w:pPr>
      <w:spacing w:line="241" w:lineRule="atLeast"/>
    </w:pPr>
    <w:rPr>
      <w:rFonts w:ascii="Trade Gothic LT Std" w:eastAsia="Cambria" w:hAnsi="Trade Gothic LT Std"/>
      <w:color w:val="auto"/>
    </w:rPr>
  </w:style>
  <w:style w:type="paragraph" w:styleId="FootnoteText">
    <w:name w:val="footnote text"/>
    <w:basedOn w:val="Normal"/>
    <w:link w:val="FootnoteTextChar"/>
    <w:uiPriority w:val="99"/>
    <w:semiHidden/>
    <w:unhideWhenUsed/>
    <w:rsid w:val="00115D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5D78"/>
    <w:rPr>
      <w:rFonts w:ascii="Arial Narrow" w:eastAsia="Cambria" w:hAnsi="Arial Narrow" w:cs="Times New Roman"/>
      <w:sz w:val="20"/>
      <w:szCs w:val="20"/>
      <w:lang w:val="en-US"/>
    </w:rPr>
  </w:style>
  <w:style w:type="character" w:styleId="FootnoteReference">
    <w:name w:val="footnote reference"/>
    <w:uiPriority w:val="99"/>
    <w:semiHidden/>
    <w:unhideWhenUsed/>
    <w:rsid w:val="00115D78"/>
    <w:rPr>
      <w:vertAlign w:val="superscript"/>
    </w:rPr>
  </w:style>
  <w:style w:type="character" w:customStyle="1" w:styleId="A10">
    <w:name w:val="A10"/>
    <w:uiPriority w:val="99"/>
    <w:rsid w:val="00115D78"/>
    <w:rPr>
      <w:rFonts w:cs="Akzidenz Grotesk BE"/>
      <w:color w:val="000000"/>
      <w:sz w:val="12"/>
      <w:szCs w:val="12"/>
    </w:rPr>
  </w:style>
  <w:style w:type="paragraph" w:styleId="CommentSubject">
    <w:name w:val="annotation subject"/>
    <w:basedOn w:val="CommentText"/>
    <w:next w:val="CommentText"/>
    <w:link w:val="CommentSubjectChar"/>
    <w:uiPriority w:val="99"/>
    <w:semiHidden/>
    <w:unhideWhenUsed/>
    <w:rsid w:val="00115D78"/>
    <w:pPr>
      <w:jc w:val="both"/>
    </w:pPr>
    <w:rPr>
      <w:rFonts w:ascii="Calibri" w:hAnsi="Calibri" w:cs="Times New Roman"/>
      <w:b/>
      <w:bCs/>
    </w:rPr>
  </w:style>
  <w:style w:type="character" w:customStyle="1" w:styleId="CommentSubjectChar">
    <w:name w:val="Comment Subject Char"/>
    <w:basedOn w:val="CommentTextChar"/>
    <w:link w:val="CommentSubject"/>
    <w:uiPriority w:val="99"/>
    <w:semiHidden/>
    <w:rsid w:val="00115D78"/>
    <w:rPr>
      <w:rFonts w:ascii="Calibri" w:eastAsia="Cambria" w:hAnsi="Calibri" w:cs="Times New Roman"/>
      <w:b/>
      <w:bCs/>
      <w:sz w:val="20"/>
      <w:szCs w:val="20"/>
      <w:lang w:val="en-US"/>
    </w:rPr>
  </w:style>
  <w:style w:type="paragraph" w:customStyle="1" w:styleId="Pa0">
    <w:name w:val="Pa0"/>
    <w:basedOn w:val="Default"/>
    <w:next w:val="Default"/>
    <w:uiPriority w:val="99"/>
    <w:rsid w:val="00115D78"/>
    <w:pPr>
      <w:spacing w:line="241" w:lineRule="atLeast"/>
    </w:pPr>
    <w:rPr>
      <w:rFonts w:ascii="Trade Gothic LT Std Bold" w:eastAsia="Cambria" w:hAnsi="Trade Gothic LT Std Bold" w:cs="Times New Roman"/>
      <w:color w:val="auto"/>
    </w:rPr>
  </w:style>
  <w:style w:type="character" w:customStyle="1" w:styleId="A7">
    <w:name w:val="A7"/>
    <w:uiPriority w:val="99"/>
    <w:rsid w:val="00115D78"/>
    <w:rPr>
      <w:rFonts w:cs="Trade Gothic LT Std Bold"/>
      <w:color w:val="000000"/>
      <w:sz w:val="20"/>
      <w:szCs w:val="20"/>
    </w:rPr>
  </w:style>
  <w:style w:type="paragraph" w:customStyle="1" w:styleId="Pa4">
    <w:name w:val="Pa4"/>
    <w:basedOn w:val="Default"/>
    <w:next w:val="Default"/>
    <w:uiPriority w:val="99"/>
    <w:rsid w:val="00115D78"/>
    <w:pPr>
      <w:spacing w:line="241" w:lineRule="atLeast"/>
    </w:pPr>
    <w:rPr>
      <w:rFonts w:ascii="Trade Gothic LT Std Bold" w:eastAsia="Cambria" w:hAnsi="Trade Gothic LT Std Bold" w:cs="Times New Roman"/>
      <w:color w:val="auto"/>
    </w:rPr>
  </w:style>
  <w:style w:type="character" w:customStyle="1" w:styleId="A0">
    <w:name w:val="A0"/>
    <w:uiPriority w:val="99"/>
    <w:rsid w:val="00115D78"/>
    <w:rPr>
      <w:rFonts w:cs="Trade Gothic LT Std Bold"/>
      <w:b/>
      <w:bCs/>
      <w:color w:val="000000"/>
      <w:sz w:val="32"/>
      <w:szCs w:val="32"/>
    </w:rPr>
  </w:style>
  <w:style w:type="paragraph" w:styleId="Revision">
    <w:name w:val="Revision"/>
    <w:hidden/>
    <w:uiPriority w:val="71"/>
    <w:rsid w:val="00115D78"/>
    <w:pPr>
      <w:spacing w:after="0" w:line="240" w:lineRule="auto"/>
    </w:pPr>
    <w:rPr>
      <w:rFonts w:ascii="Calibri" w:eastAsia="Cambria" w:hAnsi="Calibri" w:cs="Times New Roman"/>
      <w:lang w:val="en-US"/>
    </w:rPr>
  </w:style>
  <w:style w:type="character" w:styleId="IntenseEmphasis">
    <w:name w:val="Intense Emphasis"/>
    <w:uiPriority w:val="21"/>
    <w:rsid w:val="00115D78"/>
    <w:rPr>
      <w:b/>
      <w:bCs/>
      <w:i/>
      <w:iCs/>
      <w:color w:val="4F81BD"/>
    </w:rPr>
  </w:style>
  <w:style w:type="paragraph" w:styleId="TOC4">
    <w:name w:val="toc 4"/>
    <w:basedOn w:val="Normal"/>
    <w:next w:val="Normal"/>
    <w:autoRedefine/>
    <w:uiPriority w:val="39"/>
    <w:unhideWhenUsed/>
    <w:rsid w:val="00115D78"/>
    <w:pPr>
      <w:tabs>
        <w:tab w:val="right" w:leader="dot" w:pos="9720"/>
      </w:tabs>
      <w:spacing w:after="0"/>
    </w:pPr>
    <w:rPr>
      <w:rFonts w:eastAsia="Times New Roman" w:cs="Arial"/>
      <w:b/>
      <w:bCs/>
      <w:smallCaps/>
      <w:color w:val="FF0000"/>
      <w:kern w:val="28"/>
      <w:sz w:val="32"/>
      <w:szCs w:val="28"/>
      <w:lang w:val="en-GB"/>
    </w:rPr>
  </w:style>
  <w:style w:type="table" w:styleId="TableGrid">
    <w:name w:val="Table Grid"/>
    <w:basedOn w:val="TableNormal"/>
    <w:uiPriority w:val="59"/>
    <w:rsid w:val="00115D78"/>
    <w:pPr>
      <w:spacing w:after="0" w:line="240" w:lineRule="auto"/>
    </w:pPr>
    <w:rPr>
      <w:rFonts w:ascii="Calibri" w:eastAsia="Cambria"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4">
    <w:name w:val="A24"/>
    <w:uiPriority w:val="99"/>
    <w:rsid w:val="00115D78"/>
    <w:rPr>
      <w:rFonts w:cs="Trade Gothic LT Std Light"/>
      <w:color w:val="000000"/>
      <w:sz w:val="23"/>
      <w:szCs w:val="23"/>
    </w:rPr>
  </w:style>
  <w:style w:type="paragraph" w:styleId="TableofFigures">
    <w:name w:val="table of figures"/>
    <w:basedOn w:val="Normal"/>
    <w:next w:val="Normal"/>
    <w:uiPriority w:val="99"/>
    <w:unhideWhenUsed/>
    <w:rsid w:val="00115D78"/>
    <w:pPr>
      <w:spacing w:after="0"/>
    </w:pPr>
  </w:style>
  <w:style w:type="paragraph" w:styleId="TOC5">
    <w:name w:val="toc 5"/>
    <w:basedOn w:val="Normal"/>
    <w:next w:val="Normal"/>
    <w:autoRedefine/>
    <w:uiPriority w:val="39"/>
    <w:unhideWhenUsed/>
    <w:rsid w:val="00115D78"/>
    <w:pPr>
      <w:spacing w:after="100"/>
      <w:ind w:left="880"/>
    </w:pPr>
  </w:style>
  <w:style w:type="character" w:customStyle="1" w:styleId="apple-converted-space">
    <w:name w:val="apple-converted-space"/>
    <w:basedOn w:val="DefaultParagraphFont"/>
    <w:rsid w:val="00115D78"/>
  </w:style>
  <w:style w:type="paragraph" w:customStyle="1" w:styleId="Body">
    <w:name w:val="Body"/>
    <w:basedOn w:val="Default"/>
    <w:link w:val="BodyCar"/>
    <w:rsid w:val="00115D78"/>
    <w:rPr>
      <w:rFonts w:ascii="Arial Narrow" w:hAnsi="Arial Narrow"/>
      <w:smallCaps/>
      <w:noProof/>
      <w:color w:val="000000" w:themeColor="text1"/>
      <w:sz w:val="22"/>
      <w:szCs w:val="32"/>
      <w:lang w:val="fr-FR" w:eastAsia="fr-FR"/>
    </w:rPr>
  </w:style>
  <w:style w:type="paragraph" w:customStyle="1" w:styleId="Paragraphe">
    <w:name w:val="Paragraphe"/>
    <w:basedOn w:val="Normal"/>
    <w:link w:val="ParagrapheCar"/>
    <w:qFormat/>
    <w:rsid w:val="00115D78"/>
    <w:pPr>
      <w:spacing w:after="0"/>
      <w:jc w:val="left"/>
    </w:pPr>
    <w:rPr>
      <w:noProof/>
      <w:color w:val="000000" w:themeColor="text1"/>
      <w:shd w:val="clear" w:color="auto" w:fill="FFFFFF"/>
    </w:rPr>
  </w:style>
  <w:style w:type="character" w:customStyle="1" w:styleId="BodyCar">
    <w:name w:val="Body Car"/>
    <w:basedOn w:val="DefaultParagraphFont"/>
    <w:link w:val="Body"/>
    <w:rsid w:val="00115D78"/>
    <w:rPr>
      <w:rFonts w:ascii="Arial Narrow" w:eastAsia="Times New Roman" w:hAnsi="Arial Narrow" w:cs="Arial"/>
      <w:smallCaps/>
      <w:noProof/>
      <w:color w:val="000000" w:themeColor="text1"/>
      <w:szCs w:val="32"/>
      <w:lang w:eastAsia="fr-FR"/>
    </w:rPr>
  </w:style>
  <w:style w:type="character" w:customStyle="1" w:styleId="ParagrapheCar">
    <w:name w:val="Paragraphe Car"/>
    <w:basedOn w:val="DefaultParagraphFont"/>
    <w:link w:val="Paragraphe"/>
    <w:rsid w:val="00115D78"/>
    <w:rPr>
      <w:rFonts w:ascii="Arial Narrow" w:eastAsia="Cambria" w:hAnsi="Arial Narrow" w:cs="Times New Roman"/>
      <w:noProof/>
      <w:color w:val="000000" w:themeColor="text1"/>
      <w:lang w:val="en-US"/>
    </w:rPr>
  </w:style>
  <w:style w:type="paragraph" w:customStyle="1" w:styleId="Study2">
    <w:name w:val="Study 2"/>
    <w:basedOn w:val="Normal"/>
    <w:rsid w:val="00115D78"/>
    <w:pPr>
      <w:spacing w:after="240" w:line="260" w:lineRule="atLeast"/>
    </w:pPr>
    <w:rPr>
      <w:rFonts w:ascii="Arial" w:eastAsia="Times New Roman" w:hAnsi="Arial" w:cs="Arial"/>
      <w:bCs/>
      <w:sz w:val="18"/>
      <w:szCs w:val="20"/>
      <w:lang w:val="en-GB"/>
    </w:rPr>
  </w:style>
  <w:style w:type="paragraph" w:customStyle="1" w:styleId="Noraml">
    <w:name w:val="Noraml"/>
    <w:basedOn w:val="Normal"/>
    <w:rsid w:val="00115D78"/>
    <w:pPr>
      <w:spacing w:after="240" w:line="260" w:lineRule="atLeast"/>
    </w:pPr>
    <w:rPr>
      <w:rFonts w:ascii="Arial" w:eastAsia="Times New Roman" w:hAnsi="Arial"/>
      <w:sz w:val="18"/>
      <w:szCs w:val="18"/>
      <w:lang w:val="en-GB"/>
    </w:rPr>
  </w:style>
  <w:style w:type="table" w:styleId="GridTable1Light">
    <w:name w:val="Grid Table 1 Light"/>
    <w:basedOn w:val="TableNormal"/>
    <w:uiPriority w:val="46"/>
    <w:rsid w:val="00115D78"/>
    <w:pPr>
      <w:spacing w:after="0" w:line="240" w:lineRule="auto"/>
    </w:pPr>
    <w:rPr>
      <w:rFonts w:ascii="Calibri" w:eastAsia="Cambria" w:hAnsi="Calibri" w:cs="Times New Roman"/>
      <w:sz w:val="20"/>
      <w:szCs w:val="20"/>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3-Accent2">
    <w:name w:val="List Table 3 Accent 2"/>
    <w:basedOn w:val="TableNormal"/>
    <w:uiPriority w:val="48"/>
    <w:rsid w:val="00115D78"/>
    <w:pPr>
      <w:spacing w:after="0" w:line="240" w:lineRule="auto"/>
    </w:pPr>
    <w:rPr>
      <w:rFonts w:ascii="Calibri" w:eastAsia="Cambria" w:hAnsi="Calibri" w:cs="Times New Roman"/>
      <w:sz w:val="20"/>
      <w:szCs w:val="20"/>
      <w:lang w:val="en-US"/>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7Colorful-Accent1">
    <w:name w:val="List Table 7 Colorful Accent 1"/>
    <w:basedOn w:val="TableNormal"/>
    <w:uiPriority w:val="52"/>
    <w:rsid w:val="00115D78"/>
    <w:pPr>
      <w:spacing w:after="0" w:line="240" w:lineRule="auto"/>
    </w:pPr>
    <w:rPr>
      <w:rFonts w:ascii="Calibri" w:eastAsia="Cambria" w:hAnsi="Calibri" w:cs="Times New Roman"/>
      <w:color w:val="2F5496" w:themeColor="accent1" w:themeShade="BF"/>
      <w:sz w:val="20"/>
      <w:szCs w:val="20"/>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rmalWeb">
    <w:name w:val="Normal (Web)"/>
    <w:basedOn w:val="Normal"/>
    <w:uiPriority w:val="99"/>
    <w:unhideWhenUsed/>
    <w:rsid w:val="00115D78"/>
    <w:pPr>
      <w:spacing w:before="100" w:beforeAutospacing="1" w:after="100" w:afterAutospacing="1" w:line="240" w:lineRule="auto"/>
      <w:jc w:val="left"/>
    </w:pPr>
    <w:rPr>
      <w:rFonts w:ascii="Times New Roman" w:eastAsia="Times New Roman" w:hAnsi="Times New Roman"/>
      <w:sz w:val="24"/>
      <w:szCs w:val="24"/>
      <w:lang w:val="fr-FR" w:eastAsia="fr-FR"/>
    </w:rPr>
  </w:style>
  <w:style w:type="paragraph" w:customStyle="1" w:styleId="ColorfulShading-Accent11">
    <w:name w:val="Colorful Shading - Accent 11"/>
    <w:hidden/>
    <w:uiPriority w:val="71"/>
    <w:rsid w:val="00115D78"/>
    <w:pPr>
      <w:spacing w:after="0" w:line="240" w:lineRule="auto"/>
    </w:pPr>
    <w:rPr>
      <w:rFonts w:ascii="Calibri" w:eastAsia="Calibri" w:hAnsi="Calibri" w:cs="Times New Roman"/>
      <w:lang w:val="en-US"/>
    </w:rPr>
  </w:style>
  <w:style w:type="character" w:styleId="SubtleReference">
    <w:name w:val="Subtle Reference"/>
    <w:basedOn w:val="DefaultParagraphFont"/>
    <w:uiPriority w:val="31"/>
    <w:qFormat/>
    <w:rsid w:val="00115D78"/>
    <w:rPr>
      <w:rFonts w:ascii="Arial Narrow" w:hAnsi="Arial Narrow"/>
      <w:smallCaps/>
      <w:color w:val="5A5A5A" w:themeColor="text1" w:themeTint="A5"/>
      <w:sz w:val="20"/>
    </w:rPr>
  </w:style>
  <w:style w:type="paragraph" w:customStyle="1" w:styleId="Greytitle">
    <w:name w:val="Grey title"/>
    <w:basedOn w:val="Normal"/>
    <w:next w:val="Normal"/>
    <w:qFormat/>
    <w:rsid w:val="00115D78"/>
    <w:pPr>
      <w:keepNext/>
      <w:shd w:val="clear" w:color="auto" w:fill="58585A"/>
      <w:spacing w:before="320" w:after="120" w:line="240" w:lineRule="auto"/>
      <w:ind w:left="57"/>
      <w:jc w:val="left"/>
    </w:pPr>
    <w:rPr>
      <w:rFonts w:eastAsia="Calibri"/>
      <w:b/>
      <w:color w:val="FFFFFF" w:themeColor="background1"/>
    </w:rPr>
  </w:style>
  <w:style w:type="character" w:styleId="PageNumber">
    <w:name w:val="page number"/>
    <w:basedOn w:val="DefaultParagraphFont"/>
    <w:uiPriority w:val="99"/>
    <w:semiHidden/>
    <w:unhideWhenUsed/>
    <w:rsid w:val="00115D78"/>
  </w:style>
  <w:style w:type="table" w:styleId="PlainTable2">
    <w:name w:val="Plain Table 2"/>
    <w:basedOn w:val="TableNormal"/>
    <w:uiPriority w:val="42"/>
    <w:rsid w:val="00115D7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tagtrans3">
    <w:name w:val="tag_trans3"/>
    <w:basedOn w:val="DefaultParagraphFont"/>
    <w:rsid w:val="00115D78"/>
    <w:rPr>
      <w:i w:val="0"/>
      <w:iCs w:val="0"/>
      <w:color w:val="333333"/>
      <w:sz w:val="24"/>
      <w:szCs w:val="24"/>
    </w:rPr>
  </w:style>
  <w:style w:type="character" w:styleId="FollowedHyperlink">
    <w:name w:val="FollowedHyperlink"/>
    <w:basedOn w:val="DefaultParagraphFont"/>
    <w:uiPriority w:val="99"/>
    <w:semiHidden/>
    <w:unhideWhenUsed/>
    <w:rsid w:val="00115D78"/>
    <w:rPr>
      <w:color w:val="954F72" w:themeColor="followedHyperlink"/>
      <w:u w:val="single"/>
    </w:rPr>
  </w:style>
  <w:style w:type="character" w:styleId="UnresolvedMention">
    <w:name w:val="Unresolved Mention"/>
    <w:basedOn w:val="DefaultParagraphFont"/>
    <w:uiPriority w:val="99"/>
    <w:semiHidden/>
    <w:unhideWhenUsed/>
    <w:rsid w:val="00115D78"/>
    <w:rPr>
      <w:color w:val="605E5C"/>
      <w:shd w:val="clear" w:color="auto" w:fill="E1DFDD"/>
    </w:rPr>
  </w:style>
  <w:style w:type="character" w:styleId="Mention">
    <w:name w:val="Mention"/>
    <w:basedOn w:val="DefaultParagraphFont"/>
    <w:uiPriority w:val="99"/>
    <w:unhideWhenUsed/>
    <w:rsid w:val="00115D78"/>
    <w:rPr>
      <w:color w:val="2B579A"/>
      <w:shd w:val="clear" w:color="auto" w:fill="E1DFDD"/>
    </w:rPr>
  </w:style>
  <w:style w:type="character" w:customStyle="1" w:styleId="fontstyle01">
    <w:name w:val="fontstyle01"/>
    <w:basedOn w:val="DefaultParagraphFont"/>
    <w:rsid w:val="00115D78"/>
    <w:rPr>
      <w:rFonts w:ascii="FuturaBT-Bold" w:hAnsi="FuturaBT-Bold" w:hint="default"/>
      <w:b/>
      <w:bCs/>
      <w:i w:val="0"/>
      <w:iCs w:val="0"/>
      <w:color w:val="000000"/>
      <w:sz w:val="18"/>
      <w:szCs w:val="18"/>
    </w:rPr>
  </w:style>
  <w:style w:type="character" w:customStyle="1" w:styleId="ui-provider">
    <w:name w:val="ui-provider"/>
    <w:basedOn w:val="DefaultParagraphFont"/>
    <w:rsid w:val="00175B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505692">
      <w:bodyDiv w:val="1"/>
      <w:marLeft w:val="0"/>
      <w:marRight w:val="0"/>
      <w:marTop w:val="0"/>
      <w:marBottom w:val="0"/>
      <w:divBdr>
        <w:top w:val="none" w:sz="0" w:space="0" w:color="auto"/>
        <w:left w:val="none" w:sz="0" w:space="0" w:color="auto"/>
        <w:bottom w:val="none" w:sz="0" w:space="0" w:color="auto"/>
        <w:right w:val="none" w:sz="0" w:space="0" w:color="auto"/>
      </w:divBdr>
    </w:div>
    <w:div w:id="974026543">
      <w:bodyDiv w:val="1"/>
      <w:marLeft w:val="0"/>
      <w:marRight w:val="0"/>
      <w:marTop w:val="0"/>
      <w:marBottom w:val="0"/>
      <w:divBdr>
        <w:top w:val="none" w:sz="0" w:space="0" w:color="auto"/>
        <w:left w:val="none" w:sz="0" w:space="0" w:color="auto"/>
        <w:bottom w:val="none" w:sz="0" w:space="0" w:color="auto"/>
        <w:right w:val="none" w:sz="0" w:space="0" w:color="auto"/>
      </w:divBdr>
    </w:div>
    <w:div w:id="1142498530">
      <w:bodyDiv w:val="1"/>
      <w:marLeft w:val="0"/>
      <w:marRight w:val="0"/>
      <w:marTop w:val="0"/>
      <w:marBottom w:val="0"/>
      <w:divBdr>
        <w:top w:val="none" w:sz="0" w:space="0" w:color="auto"/>
        <w:left w:val="none" w:sz="0" w:space="0" w:color="auto"/>
        <w:bottom w:val="none" w:sz="0" w:space="0" w:color="auto"/>
        <w:right w:val="none" w:sz="0" w:space="0" w:color="auto"/>
      </w:divBdr>
    </w:div>
    <w:div w:id="1164474851">
      <w:bodyDiv w:val="1"/>
      <w:marLeft w:val="0"/>
      <w:marRight w:val="0"/>
      <w:marTop w:val="0"/>
      <w:marBottom w:val="0"/>
      <w:divBdr>
        <w:top w:val="none" w:sz="0" w:space="0" w:color="auto"/>
        <w:left w:val="none" w:sz="0" w:space="0" w:color="auto"/>
        <w:bottom w:val="none" w:sz="0" w:space="0" w:color="auto"/>
        <w:right w:val="none" w:sz="0" w:space="0" w:color="auto"/>
      </w:divBdr>
    </w:div>
    <w:div w:id="1183280299">
      <w:bodyDiv w:val="1"/>
      <w:marLeft w:val="0"/>
      <w:marRight w:val="0"/>
      <w:marTop w:val="0"/>
      <w:marBottom w:val="0"/>
      <w:divBdr>
        <w:top w:val="none" w:sz="0" w:space="0" w:color="auto"/>
        <w:left w:val="none" w:sz="0" w:space="0" w:color="auto"/>
        <w:bottom w:val="none" w:sz="0" w:space="0" w:color="auto"/>
        <w:right w:val="none" w:sz="0" w:space="0" w:color="auto"/>
      </w:divBdr>
    </w:div>
    <w:div w:id="1233856123">
      <w:bodyDiv w:val="1"/>
      <w:marLeft w:val="0"/>
      <w:marRight w:val="0"/>
      <w:marTop w:val="0"/>
      <w:marBottom w:val="0"/>
      <w:divBdr>
        <w:top w:val="none" w:sz="0" w:space="0" w:color="auto"/>
        <w:left w:val="none" w:sz="0" w:space="0" w:color="auto"/>
        <w:bottom w:val="none" w:sz="0" w:space="0" w:color="auto"/>
        <w:right w:val="none" w:sz="0" w:space="0" w:color="auto"/>
      </w:divBdr>
    </w:div>
    <w:div w:id="180855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cted.sharepoint.com/sites/IMPACTHTI/Documents%20partages/Forms/AllItems.aspx?id=%2Fsites%2FIMPACTHTI%2FDocuments%20partages%2FGeneral%2F04%5FCycles%5Fde%5FRecherche%2FHTI2306%5FREACH%5FICSM%2F01%5FRecherche%2F05%5FSource%5Fdonnees%5Fsecondaires%2FBenedique%20et%20al%202022%20Profil%20pays%20Haiti%20FSA%2Epdf&amp;viewid=12d1e537%2D0caa%2D4113%2Db9dc%2D45e041d16035&amp;parent=%2Fsites%2FIMPACTHTI%2FDocuments%20partages%2FGeneral%2F04%5FCycles%5Fde%5FRecherche%2FHTI2306%5FREACH%5FICSM%2F01%5FRecherche%2F05%5FSource%5Fdonnees%5Fsecondaires" TargetMode="External"/><Relationship Id="rId21" Type="http://schemas.openxmlformats.org/officeDocument/2006/relationships/hyperlink" Target="https://repository.impact-initiatives.org/document/reach/ca49b4e1/REACH_BFA_TdR_externe_22207_Initiatives-Conjointes-de-Suivi-des-Marches_Novembre_2022.pdf" TargetMode="External"/><Relationship Id="rId42" Type="http://schemas.openxmlformats.org/officeDocument/2006/relationships/hyperlink" Target="https://repositorio.cepal.org/server/api/core/bitstreams/7e72723f-3447-411d-b9b2-63c980a15ac2/content" TargetMode="External"/><Relationship Id="rId47" Type="http://schemas.openxmlformats.org/officeDocument/2006/relationships/hyperlink" Target="https://acted.sharepoint.com/:w:/r/sites/IMPACTHTI/_layouts/15/Doc.aspx?sourcedoc=%7B25D2B1E8-08AB-45AC-B26D-57129B0C5CE4%7D&amp;file=REACH_UGA_MEB%20FGD%20Tool%20Guidelines_V.0.docx&amp;action=default&amp;mobileredirect=true&amp;wdLOR=c54B7712E-79D3-4288-9540-414838E62E20" TargetMode="External"/><Relationship Id="rId63" Type="http://schemas.openxmlformats.org/officeDocument/2006/relationships/hyperlink" Target="mailto:aronson.francisco@reach-initiative.org" TargetMode="External"/><Relationship Id="rId68" Type="http://schemas.openxmlformats.org/officeDocument/2006/relationships/hyperlink" Target="mailto:clara.lefran&#231;ois@impact-initiatives.org" TargetMode="External"/><Relationship Id="rId16" Type="http://schemas.openxmlformats.org/officeDocument/2006/relationships/hyperlink" Target="https://acted.sharepoint.com/sites/IMPACTHTI/Documents%20partages/Forms/AllItems.aspx?id=%2Fsites%2FIMPACTHTI%2FDocuments%20partages%2FGeneral%2F04%5FCycles%5Fde%5FRecherche%2FHTI2306%5FREACH%5FICSM%2F01%5FRecherche%2F05%5FSource%5Fdonnees%5Fsecondaires%2FREACH%5FHTI%5FTdR%5FICSM%5F02112020%2Epdf&amp;viewid=12d1e537%2D0caa%2D4113%2Db9dc%2D45e041d16035&amp;parent=%2Fsites%2FIMPACTHTI%2FDocuments%20partages%2FGeneral%2F04%5FCycles%5Fde%5FRecherche%2FHTI2306%5FREACH%5FICSM%2F01%5FRecherche%2F05%5FSource%5Fdonnees%5Fsecondaires" TargetMode="External"/><Relationship Id="rId11" Type="http://schemas.openxmlformats.org/officeDocument/2006/relationships/image" Target="media/image1.png"/><Relationship Id="rId24" Type="http://schemas.openxmlformats.org/officeDocument/2006/relationships/hyperlink" Target="https://acted.sharepoint.com/sites/IMPACTHTI/Documents%20partages/Forms/AllItems.aspx?id=%2Fsites%2FIMPACTHTI%2FDocuments%20partages%2FGeneral%2F04%5FCycles%5Fde%5FRecherche%2FHTI2306%5FREACH%5FICSM%2F01%5FRecherche%2F05%5FSource%5Fdonnees%5Fsecondaires%2Fa4%5Ffre%5Fguidance%5Ftransfers%5Fv6%5Fkp%5F11262%2Epdf&amp;viewid=12d1e537%2D0caa%2D4113%2Db9dc%2D45e041d16035&amp;parent=%2Fsites%2FIMPACTHTI%2FDocuments%20partages%2FGeneral%2F04%5FCycles%5Fde%5FRecherche%2FHTI2306%5FREACH%5FICSM%2F01%5FRecherche%2F05%5FSource%5Fdonnees%5Fsecondaires" TargetMode="External"/><Relationship Id="rId32" Type="http://schemas.openxmlformats.org/officeDocument/2006/relationships/hyperlink" Target="https://www.unocha.org/publications/report/haiti/haiti-apercu-des-besoins-humanitaires-2023-mars-2023-fren" TargetMode="External"/><Relationship Id="rId37" Type="http://schemas.openxmlformats.org/officeDocument/2006/relationships/hyperlink" Target="https://www.unocha.org/publications/report/haiti/haiti-plan-de-reponse-humanitaire-avril-2023" TargetMode="External"/><Relationship Id="rId40" Type="http://schemas.openxmlformats.org/officeDocument/2006/relationships/hyperlink" Target="https://acted.sharepoint.com/sites/IMPACTHTI/Documents%20partages/Forms/AllItems.aspx?id=%2Fsites%2FIMPACTHTI%2FDocuments%20partages%2FGeneral%2F04%5FCycles%5Fde%5FRecherche%2FHTI2306%5FREACH%5FICSM%2F01%5FRecherche%2F05%5FSource%5Fdonnees%5Fsecondaires%2Fa4%5Ffre%5Fguidance%5Ftransfers%5Fv6%5Fkp%5F11262%2Epdf&amp;viewid=12d1e537%2D0caa%2D4113%2Db9dc%2D45e041d16035&amp;parent=%2Fsites%2FIMPACTHTI%2FDocuments%20partages%2FGeneral%2F04%5FCycles%5Fde%5FRecherche%2FHTI2306%5FREACH%5FICSM%2F01%5FRecherche%2F05%5FSource%5Fdonnees%5Fsecondaires" TargetMode="External"/><Relationship Id="rId45" Type="http://schemas.openxmlformats.org/officeDocument/2006/relationships/hyperlink" Target="https://acted.sharepoint.com/:x:/r/sites/IMPACTHTI/_layouts/15/Doc.aspx?sourcedoc=%7B82E13C48-1BF8-4089-AB46-DEEC2606A662%7D&amp;file=REACH_HAITI_PDMM_non-alimentaire_Juillet%202023.xlsx&amp;wdLOR=c82B09B5B-7D39-4209-8EBD-C942768B46A1&amp;action=default&amp;mobileredirect=true" TargetMode="External"/><Relationship Id="rId53" Type="http://schemas.openxmlformats.org/officeDocument/2006/relationships/hyperlink" Target="https://repository.impact-initiatives.org/document/reach/c5617c42/REACH_SYR_CWG_JMMI_TOR_June_2023_External.pdf" TargetMode="External"/><Relationship Id="rId58" Type="http://schemas.openxmlformats.org/officeDocument/2006/relationships/footer" Target="footer2.xml"/><Relationship Id="rId66" Type="http://schemas.openxmlformats.org/officeDocument/2006/relationships/hyperlink" Target="mailto:aronson.francisco@reach-initiative.org" TargetMode="External"/><Relationship Id="rId74" Type="http://schemas.openxmlformats.org/officeDocument/2006/relationships/header" Target="header4.xml"/><Relationship Id="rId5" Type="http://schemas.openxmlformats.org/officeDocument/2006/relationships/numbering" Target="numbering.xml"/><Relationship Id="rId61" Type="http://schemas.openxmlformats.org/officeDocument/2006/relationships/hyperlink" Target="mailto:juliette.graf@impact-initiatives.org" TargetMode="External"/><Relationship Id="rId19" Type="http://schemas.openxmlformats.org/officeDocument/2006/relationships/hyperlink" Target="https://acted.sharepoint.com/sites/IMPACTHTI/Documents%20partages/General/04_Cycles_de_Recherche/HTI2306_REACH_ICSM/01_Recherche/05_Source_donnees_secondaires/Panier%20alimentaire%20mai%202023%20version%20finale.pdf" TargetMode="External"/><Relationship Id="rId14" Type="http://schemas.openxmlformats.org/officeDocument/2006/relationships/hyperlink" Target="https://repository.impact-initiatives.org/document/reach/3d2804cb/REACH_Factsheet_PDMM_Haiti_Juillet_2023.pdf" TargetMode="External"/><Relationship Id="rId22" Type="http://schemas.openxmlformats.org/officeDocument/2006/relationships/hyperlink" Target="https://repository.impact-initiatives.org/document/reach/c5617c42/REACH_SYR_CWG_JMMI_TOR_June_2023_External.pdf" TargetMode="External"/><Relationship Id="rId27" Type="http://schemas.openxmlformats.org/officeDocument/2006/relationships/hyperlink" Target="https://acted.sharepoint.com/sites/IMPACTHTI/Documents%20partages/Forms/AllItems.aspx?id=%2Fsites%2FIMPACTHTI%2FDocuments%20partages%2FGeneral%2F04%5FCycles%5Fde%5FRecherche%2FHTI2306%5FREACH%5FICSM%2F01%5FRecherche%2F05%5FSource%5Fdonnees%5Fsecondaires%2FCashTransferImplementationGuideFR%2Epdf&amp;viewid=12d1e537%2D0caa%2D4113%2Db9dc%2D45e041d16035&amp;parent=%2Fsites%2FIMPACTHTI%2FDocuments%20partages%2FGeneral%2F04%5FCycles%5Fde%5FRecherche%2FHTI2306%5FREACH%5FICSM%2F01%5FRecherche%2F05%5FSource%5Fdonnees%5Fsecondaires" TargetMode="External"/><Relationship Id="rId30" Type="http://schemas.openxmlformats.org/officeDocument/2006/relationships/hyperlink" Target="https://www.calpnetwork.org/wp-content/uploads/2020/03/MEB_CALP.pdf" TargetMode="External"/><Relationship Id="rId35" Type="http://schemas.openxmlformats.org/officeDocument/2006/relationships/hyperlink" Target="https://acted.sharepoint.com/sites/IMPACTHTI/Documents%20partages/Forms/AllItems.aspx?id=%2Fsites%2FIMPACTHTI%2FDocuments%20partages%2FGeneral%2F04%5FCycles%5Fde%5FRecherche%2FHTI2306%5FREACH%5FICSM%2F01%5FRecherche%2F05%5FSource%5Fdonnees%5Fsecondaires%2FBenedique%20et%20al%202022%20Profil%20pays%20Haiti%20FSA%2Epdf&amp;viewid=12d1e537%2D0caa%2D4113%2Db9dc%2D45e041d16035&amp;parent=%2Fsites%2FIMPACTHTI%2FDocuments%20partages%2FGeneral%2F04%5FCycles%5Fde%5FRecherche%2FHTI2306%5FREACH%5FICSM%2F01%5FRecherche%2F05%5FSource%5Fdonnees%5Fsecondaires" TargetMode="External"/><Relationship Id="rId43" Type="http://schemas.openxmlformats.org/officeDocument/2006/relationships/hyperlink" Target="https://acted.sharepoint.com/sites/IMPACTHTI/Documents%20partages/Forms/AllItems.aspx?id=%2Fsites%2FIMPACTHTI%2FDocuments%20partages%2FGeneral%2F04%5FCycles%5Fde%5FRecherche%2FHTI2306%5FREACH%5FICSM%2F01%5FRecherche%2F05%5FSource%5Fdonnees%5Fsecondaires%2FCashTransferImplementationGuideFR%2Epdf&amp;viewid=12d1e537%2D0caa%2D4113%2Db9dc%2D45e041d16035&amp;parent=%2Fsites%2FIMPACTHTI%2FDocuments%20partages%2FGeneral%2F04%5FCycles%5Fde%5FRecherche%2FHTI2306%5FREACH%5FICSM%2F01%5FRecherche%2F05%5FSource%5Fdonnees%5Fsecondaires" TargetMode="External"/><Relationship Id="rId48" Type="http://schemas.openxmlformats.org/officeDocument/2006/relationships/hyperlink" Target="https://fews.net/fr/latin-america-and-caribbean/haiti/bulletin-des-prix/septembre-2023" TargetMode="External"/><Relationship Id="rId56" Type="http://schemas.openxmlformats.org/officeDocument/2006/relationships/footer" Target="footer1.xml"/><Relationship Id="rId64" Type="http://schemas.openxmlformats.org/officeDocument/2006/relationships/hyperlink" Target="mailto:juliette.graf@impact-initiatives.org" TargetMode="External"/><Relationship Id="rId69" Type="http://schemas.openxmlformats.org/officeDocument/2006/relationships/hyperlink" Target="mailto:pedro.philippe@reach-initiative.or" TargetMode="External"/><Relationship Id="rId7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repository.impact-initiatives.org/document/reach/345c9412/REACH_RDC_ToR_Externe_ICSM_Avril2022.pdf" TargetMode="External"/><Relationship Id="rId72" Type="http://schemas.openxmlformats.org/officeDocument/2006/relationships/hyperlink" Target="mailto:pedro.philippe@reach-initiative.or" TargetMode="External"/><Relationship Id="rId3" Type="http://schemas.openxmlformats.org/officeDocument/2006/relationships/customXml" Target="../customXml/item3.xml"/><Relationship Id="rId12" Type="http://schemas.openxmlformats.org/officeDocument/2006/relationships/hyperlink" Target="file:///C://Users/juliette.graf/Downloads/HAITI_HNO-2023_FINAL%20(2).pdf" TargetMode="External"/><Relationship Id="rId17" Type="http://schemas.openxmlformats.org/officeDocument/2006/relationships/hyperlink" Target="https://acted.sharepoint.com/:w:/r/sites/IMPACTHTI/_layouts/15/Doc.aspx?sourcedoc=%7B25D2B1E8-08AB-45AC-B26D-57129B0C5CE4%7D&amp;file=REACH_UGA_MEB%20FGD%20Tool%20Guidelines_V.0.docx&amp;action=default&amp;mobileredirect=true" TargetMode="External"/><Relationship Id="rId25" Type="http://schemas.openxmlformats.org/officeDocument/2006/relationships/hyperlink" Target="https://acted.sharepoint.com/sites/IMPACTHTI/Documents%20partages/Forms/AllItems.aspx?id=%2Fsites%2FIMPACTHTI%2FDocuments%20partages%2FGeneral%2F04%5FCycles%5Fde%5FRecherche%2FHTI2306%5FREACH%5FICSM%2F01%5FRecherche%2F05%5FSource%5Fdonnees%5Fsecondaires%2FFINAL%5FCBTWG%5FFactsheet%5FQ12023%5FMars%2Epdf&amp;viewid=12d1e537%2D0caa%2D4113%2Db9dc%2D45e041d16035&amp;parent=%2Fsites%2FIMPACTHTI%2FDocuments%20partages%2FGeneral%2F04%5FCycles%5Fde%5FRecherche%2FHTI2306%5FREACH%5FICSM%2F01%5FRecherche%2F05%5FSource%5Fdonnees%5Fsecondaires" TargetMode="External"/><Relationship Id="rId33" Type="http://schemas.openxmlformats.org/officeDocument/2006/relationships/hyperlink" Target="https://acted.sharepoint.com/sites/IMPACTHTI/Documents%20partages/General/04_Cycles_de_Recherche/HTI2306_REACH_ICSM/01_Recherche/05_Source_donnees_secondaires/REACH_HTI_TdR_ICSM_02112020.pdf" TargetMode="External"/><Relationship Id="rId38" Type="http://schemas.openxmlformats.org/officeDocument/2006/relationships/hyperlink" Target="https://acted.sharepoint.com/sites/IMPACTHTI/Documents%20partages/Forms/AllItems.aspx?id=%2Fsites%2FIMPACTHTI%2FDocuments%20partages%2FGeneral%2F04%5FCycles%5Fde%5FRecherche%2FHTI2306%5FREACH%5FICSM%2F01%5FRecherche%2F05%5FSource%5Fdonnees%5Fsecondaires%2Fa4%5Ffre%5Fguidance%5Ftransfers%5Fv6%5Fkp%5F11262%2Epdf&amp;viewid=12d1e537%2D0caa%2D4113%2Db9dc%2D45e041d16035&amp;parent=%2Fsites%2FIMPACTHTI%2FDocuments%20partages%2FGeneral%2F04%5FCycles%5Fde%5FRecherche%2FHTI2306%5FREACH%5FICSM%2F01%5FRecherche%2F05%5FSource%5Fdonnees%5Fsecondaires" TargetMode="External"/><Relationship Id="rId46" Type="http://schemas.openxmlformats.org/officeDocument/2006/relationships/hyperlink" Target="https://repository.impact-initiatives.org/document/reach/9188698f/REACH_HTI_Data_ICSM_R1_Dec2020.xlsx" TargetMode="External"/><Relationship Id="rId59" Type="http://schemas.openxmlformats.org/officeDocument/2006/relationships/header" Target="header3.xml"/><Relationship Id="rId67" Type="http://schemas.openxmlformats.org/officeDocument/2006/relationships/hyperlink" Target="mailto:juliette.graf@impact-initiatives.org" TargetMode="External"/><Relationship Id="rId20" Type="http://schemas.openxmlformats.org/officeDocument/2006/relationships/hyperlink" Target="https://repository.impact-initiatives.org/document/reach/345c9412/REACH_RDC_ToR_Externe_ICSM_Avril2022.pdf" TargetMode="External"/><Relationship Id="rId41" Type="http://schemas.openxmlformats.org/officeDocument/2006/relationships/hyperlink" Target="https://repository.impact-initiatives.org/document/reach/1dc4c7b7/REACH_HTI_DATASET_MSNA_SEPT_2023_DEP-1.xlsx" TargetMode="External"/><Relationship Id="rId54" Type="http://schemas.openxmlformats.org/officeDocument/2006/relationships/hyperlink" Target="https://www.reachresourcecentre.info/wp-content/uploads/2020/03/IMPACT_Memo_Data-Cleaning-Min-Standards-Checklist_28012020-1.pdf" TargetMode="External"/><Relationship Id="rId62" Type="http://schemas.openxmlformats.org/officeDocument/2006/relationships/hyperlink" Target="mailto:clara.lefrancois@impact-initiatives.org" TargetMode="External"/><Relationship Id="rId70" Type="http://schemas.openxmlformats.org/officeDocument/2006/relationships/hyperlink" Target="mailto:aronson.francisco@reach-initiative.org" TargetMode="External"/><Relationship Id="rId75"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reachresourcecentre.info/wp-content/uploads/2022/01/REACH-Global-JMMI-Toolkit-Introduction-to-the-JMMI-external-v1.pdf" TargetMode="External"/><Relationship Id="rId23" Type="http://schemas.openxmlformats.org/officeDocument/2006/relationships/hyperlink" Target="file:///C:/Users/Impact%20User/ACTED/IMPACT%20HTI%20-%20General/04_Cycles_de_Recherche/HTI2306_REACH_ICSM/01_Recherche/05_Source_donnees_secondaires/PB_HT_202303_FR.pdf" TargetMode="External"/><Relationship Id="rId28" Type="http://schemas.openxmlformats.org/officeDocument/2006/relationships/hyperlink" Target="https://acted.sharepoint.com/sites/IMPACTHTI/Documents%20partages/Forms/AllItems.aspx?id=%2Fsites%2FIMPACTHTI%2FDocuments%20partages%2FGeneral%2F04%5FCycles%5Fde%5FRecherche%2FHTI2306%5FREACH%5FICSM%2F01%5FRecherche%2F05%5FSource%5Fdonnees%5Fsecondaires%2FChapter2%5FICRCCVAPreparednessGuidance%2DFR%5Fv7%5F2%5FLQP%2Epdf&amp;viewid=12d1e537%2D0caa%2D4113%2Db9dc%2D45e041d16035&amp;parent=%2Fsites%2FIMPACTHTI%2FDocuments%20partages%2FGeneral%2F04%5FCycles%5Fde%5FRecherche%2FHTI2306%5FREACH%5FICSM%2F01%5FRecherche%2F05%5FSource%5Fdonnees%5Fsecondaires" TargetMode="External"/><Relationship Id="rId36" Type="http://schemas.openxmlformats.org/officeDocument/2006/relationships/hyperlink" Target="https://acted.sharepoint.com/sites/IMPACTHTI/Documents%20partages/Forms/AllItems.aspx?id=%2Fsites%2FIMPACTHTI%2FDocuments%20partages%2FGeneral%2F04%5FCycles%5Fde%5FRecherche%2FHTI2306%5FREACH%5FICSM%2F01%5FRecherche%2F05%5FSource%5Fdonnees%5Fsecondaires%2FCommuniqu%C3%A9%20de%20presse%20IPC%5Fmars%20%5F%20nouvelle%20version%2016%20mars%202023%2Epdf&amp;viewid=12d1e537%2D0caa%2D4113%2Db9dc%2D45e041d16035&amp;parent=%2Fsites%2FIMPACTHTI%2FDocuments%20partages%2FGeneral%2F04%5FCycles%5Fde%5FRecherche%2FHTI2306%5FREACH%5FICSM%2F01%5FRecherche%2F05%5FSource%5Fdonnees%5Fsecondaires" TargetMode="External"/><Relationship Id="rId49" Type="http://schemas.openxmlformats.org/officeDocument/2006/relationships/hyperlink" Target="https://www.calpnetwork.org/wp-content/uploads/2020/03/MEB_CALP.pdf" TargetMode="External"/><Relationship Id="rId57" Type="http://schemas.openxmlformats.org/officeDocument/2006/relationships/header" Target="header2.xml"/><Relationship Id="rId10" Type="http://schemas.openxmlformats.org/officeDocument/2006/relationships/endnotes" Target="endnotes.xml"/><Relationship Id="rId31" Type="http://schemas.openxmlformats.org/officeDocument/2006/relationships/hyperlink" Target="https://repositorio.cepal.org/server/api/core/bitstreams/7e72723f-3447-411d-b9b2-63c980a15ac2/content" TargetMode="External"/><Relationship Id="rId44" Type="http://schemas.openxmlformats.org/officeDocument/2006/relationships/hyperlink" Target="https://acted.sharepoint.com/sites/IMPACTHTI/Documents%20partages/Forms/AllItems.aspx?id=%2Fsites%2FIMPACTHTI%2FDocuments%20partages%2FGeneral%2F04%5FCycles%5Fde%5FRecherche%2FHTI2306%5FREACH%5FICSM%2F01%5FRecherche%2F05%5FSource%5Fdonnees%5Fsecondaires%2FChapter2%5FICRCCVAPreparednessGuidance%2DFR%5Fv7%5F2%5FLQP%2Epdf&amp;viewid=12d1e537%2D0caa%2D4113%2Db9dc%2D45e041d16035&amp;parent=%2Fsites%2FIMPACTHTI%2FDocuments%20partages%2FGeneral%2F04%5FCycles%5Fde%5FRecherche%2FHTI2306%5FREACH%5FICSM%2F01%5FRecherche%2F05%5FSource%5Fdonnees%5Fsecondaires" TargetMode="External"/><Relationship Id="rId52" Type="http://schemas.openxmlformats.org/officeDocument/2006/relationships/hyperlink" Target="https://repository.impact-initiatives.org/document/reach/ca49b4e1/REACH_BFA_TdR_externe_22207_Initiatives-Conjointes-de-Suivi-des-Marches_Novembre_2022.pdf" TargetMode="External"/><Relationship Id="rId60" Type="http://schemas.openxmlformats.org/officeDocument/2006/relationships/hyperlink" Target="mailto:aronson.francisco@reach-initiative.org" TargetMode="External"/><Relationship Id="rId65" Type="http://schemas.openxmlformats.org/officeDocument/2006/relationships/hyperlink" Target="mailto:flaurice.paul@reach-initiative.org" TargetMode="External"/><Relationship Id="rId73" Type="http://schemas.openxmlformats.org/officeDocument/2006/relationships/hyperlink" Target="mailto:pedro.philippe@reach-initiative.or" TargetMode="Externa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file:///C://Users/juliette.graf/Downloads/HTI_HRP_2023_FR.pdf" TargetMode="External"/><Relationship Id="rId18" Type="http://schemas.openxmlformats.org/officeDocument/2006/relationships/hyperlink" Target="https://acted.sharepoint.com/sites/IMPACTHTI/Documents%20partages/Forms/AllItems.aspx?id=%2Fsites%2FIMPACTHTI%2FDocuments%20partages%2FGeneral%2F04%5FCycles%5Fde%5FRecherche%2FHTI2306%5FREACH%5FICSM%2F01%5FRecherche%2F05%5FSource%5Fdonnees%5Fsecondaires%2FREACH%2DGlobal%2DJMMI%2DToolkit%2DIntroduction%2Dto%2Dthe%2DJMMI%2Dexternal%2Dv1%2Epdf&amp;viewid=12d1e537%2D0caa%2D4113%2Db9dc%2D45e041d16035&amp;parent=%2Fsites%2FIMPACTHTI%2FDocuments%20partages%2FGeneral%2F04%5FCycles%5Fde%5FRecherche%2FHTI2306%5FREACH%5FICSM%2F01%5FRecherche%2F05%5FSource%5Fdonnees%5Fsecondaires" TargetMode="External"/><Relationship Id="rId39" Type="http://schemas.openxmlformats.org/officeDocument/2006/relationships/hyperlink" Target="https://acted.sharepoint.com/sites/IMPACTHTI/Documents%20partages/Forms/AllItems.aspx?id=%2Fsites%2FIMPACTHTI%2FDocuments%20partages%2FGeneral%2F04%5FCycles%5Fde%5FRecherche%2FHTI2306%5FREACH%5FICSM%2F01%5FRecherche%2F05%5FSource%5Fdonnees%5Fsecondaires%2FFINAL%5FCBTWG%5FFactsheet%5FQ12023%5FMars%2Epdf&amp;viewid=12d1e537%2D0caa%2D4113%2Db9dc%2D45e041d16035&amp;parent=%2Fsites%2FIMPACTHTI%2FDocuments%20partages%2FGeneral%2F04%5FCycles%5Fde%5FRecherche%2FHTI2306%5FREACH%5FICSM%2F01%5FRecherche%2F05%5FSource%5Fdonnees%5Fsecondaires" TargetMode="External"/><Relationship Id="rId34" Type="http://schemas.openxmlformats.org/officeDocument/2006/relationships/hyperlink" Target="https://acted.sharepoint.com/sites/IMPACTHTI/Documents%20partages/General/04_Cycles_de_Recherche/00_Archives/HTI2303_REACH_MEB/09_Publications/REACH_Factsheet_PDMM_Haiti_July_2023.pdf" TargetMode="External"/><Relationship Id="rId50" Type="http://schemas.openxmlformats.org/officeDocument/2006/relationships/hyperlink" Target="https://acted.sharepoint.com/sites/IMPACTHTI/Documents%20partages/Forms/AllItems.aspx?id=%2Fsites%2FIMPACTHTI%2FDocuments%20partages%2FGeneral%2F04%5FCycles%5Fde%5FRecherche%2FHTI2306%5FREACH%5FICSM%2F01%5FRecherche%2F05%5FSource%5Fdonnees%5Fsecondaires%2FREACH%2DGlobal%2DJMMI%2DToolkit%2DIntroduction%2Dto%2Dthe%2DJMMI%2Dexternal%2Dv1%2Epdf&amp;viewid=12d1e537%2D0caa%2D4113%2Db9dc%2D45e041d16035&amp;parent=%2Fsites%2FIMPACTHTI%2FDocuments%20partages%2FGeneral%2F04%5FCycles%5Fde%5FRecherche%2FHTI2306%5FREACH%5FICSM%2F01%5FRecherche%2F05%5FSource%5Fdonnees%5Fsecondaires" TargetMode="External"/><Relationship Id="rId55" Type="http://schemas.openxmlformats.org/officeDocument/2006/relationships/header" Target="header1.xml"/><Relationship Id="rId76" Type="http://schemas.openxmlformats.org/officeDocument/2006/relationships/header" Target="header6.xml"/><Relationship Id="rId7" Type="http://schemas.openxmlformats.org/officeDocument/2006/relationships/settings" Target="settings.xml"/><Relationship Id="rId71" Type="http://schemas.openxmlformats.org/officeDocument/2006/relationships/hyperlink" Target="mailto:juliette.graf@impact-initiatives.org" TargetMode="External"/><Relationship Id="rId2" Type="http://schemas.openxmlformats.org/officeDocument/2006/relationships/customXml" Target="../customXml/item2.xml"/><Relationship Id="rId29" Type="http://schemas.openxmlformats.org/officeDocument/2006/relationships/hyperlink" Target="https://acted.sharepoint.com/sites/IMPACTHTI/Documents%20partages/Forms/AllItems.aspx?id=%2Fsites%2FIMPACTHTI%2FDocuments%20partages%2FGeneral%2F04%5FCycles%5Fde%5FRecherche%2FHTI2306%5FREACH%5FICSM%2F01%5FRecherche%2F05%5FSource%5Fdonnees%5Fsecondaires%2FCommuniqu%C3%A9%20de%20presse%20IPC%5Fmars%20%5F%20nouvelle%20version%2016%20mars%202023%2Epdf&amp;viewid=12d1e537%2D0caa%2D4113%2Db9dc%2D45e041d16035&amp;parent=%2Fsites%2FIMPACTHTI%2FDocuments%20partages%2FGeneral%2F04%5FCycles%5Fde%5FRecherche%2FHTI2306%5FREACH%5FICSM%2F01%5FRecherche%2F05%5FSource%5Fdonnees%5Fsecondaire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acted.sharepoint.com/:x:/r/sites/IMPACTHTI/Documents%20partages/General/04_Cycles_de_Recherche/HTI2303_REACH_MEB/09_Publications/REACH_HAITI_PDMM_non-alimentaire_Juillet%202023.xlsx?d=w82e13c481bf84089ab46deec2606a662&amp;csf=1&amp;web=1&amp;e=swa5Ej" TargetMode="External"/><Relationship Id="rId2" Type="http://schemas.openxmlformats.org/officeDocument/2006/relationships/hyperlink" Target="https://acted.sharepoint.com/sites/IMPACTHTI/Documents%20partages/General/04_Cycles_de_Recherche/HTI2306_REACH_ICSM/01_Recherche/05_Source_donnees_secondaires/a4_fre_guidance_transfers_v6_kp_11262.pdf" TargetMode="External"/><Relationship Id="rId1" Type="http://schemas.openxmlformats.org/officeDocument/2006/relationships/hyperlink" Target="https://acted.sharepoint.com/sites/IMPACTHTI/Documents%20partages/General/04_Cycles_de_Recherche/HTI2306_REACH_ICSM/01_Recherche/05_Source_donnees_secondaires/Panier%20alimentaire%20mai%202023%20version%20finale.pdf" TargetMode="External"/><Relationship Id="rId4" Type="http://schemas.openxmlformats.org/officeDocument/2006/relationships/hyperlink" Target="https://www.calpnetwork.org/fr/library-and-resources/glossary-of-te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9a2b066-db03-45e9-a911-ef9f0be93d4e" xsi:nil="true"/>
    <lcf76f155ced4ddcb4097134ff3c332f xmlns="fe61be33-cbaf-4c94-b58a-a34d929eaf4f">
      <Terms xmlns="http://schemas.microsoft.com/office/infopath/2007/PartnerControls"/>
    </lcf76f155ced4ddcb4097134ff3c332f>
    <Ordre xmlns="fe61be33-cbaf-4c94-b58a-a34d929eaf4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CE36845BBC7E045BADC55076FCBCE54" ma:contentTypeVersion="17" ma:contentTypeDescription="Crée un document." ma:contentTypeScope="" ma:versionID="dc558b285b26c65a1dec96c162331f57">
  <xsd:schema xmlns:xsd="http://www.w3.org/2001/XMLSchema" xmlns:xs="http://www.w3.org/2001/XMLSchema" xmlns:p="http://schemas.microsoft.com/office/2006/metadata/properties" xmlns:ns2="fe61be33-cbaf-4c94-b58a-a34d929eaf4f" xmlns:ns3="b9a2b066-db03-45e9-a911-ef9f0be93d4e" targetNamespace="http://schemas.microsoft.com/office/2006/metadata/properties" ma:root="true" ma:fieldsID="1ca6dde7fdca47d5475c67c15e551bab" ns2:_="" ns3:_="">
    <xsd:import namespace="fe61be33-cbaf-4c94-b58a-a34d929eaf4f"/>
    <xsd:import namespace="b9a2b066-db03-45e9-a911-ef9f0be93d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Ordr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1be33-cbaf-4c94-b58a-a34d929eaf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4d06f0b5-5743-41f2-90d3-b12c8ffc7f3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Ordre" ma:index="23" nillable="true" ma:displayName="Ordre" ma:format="Dropdown" ma:internalName="Ordre" ma:percentage="FALSE">
      <xsd:simpleType>
        <xsd:restriction base="dms:Number"/>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a2b066-db03-45e9-a911-ef9f0be93d4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a47ac58-b6f7-4d3c-bb58-bfe4a2f5d6aa}" ma:internalName="TaxCatchAll" ma:showField="CatchAllData" ma:web="b9a2b066-db03-45e9-a911-ef9f0be93d4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89C3DC-3008-4E4A-AFED-46A42174B8F0}">
  <ds:schemaRefs>
    <ds:schemaRef ds:uri="http://schemas.microsoft.com/office/2006/metadata/properties"/>
    <ds:schemaRef ds:uri="http://schemas.microsoft.com/office/infopath/2007/PartnerControls"/>
    <ds:schemaRef ds:uri="b9a2b066-db03-45e9-a911-ef9f0be93d4e"/>
    <ds:schemaRef ds:uri="fe61be33-cbaf-4c94-b58a-a34d929eaf4f"/>
  </ds:schemaRefs>
</ds:datastoreItem>
</file>

<file path=customXml/itemProps2.xml><?xml version="1.0" encoding="utf-8"?>
<ds:datastoreItem xmlns:ds="http://schemas.openxmlformats.org/officeDocument/2006/customXml" ds:itemID="{8EE08033-A774-4EEF-844B-817F112006C8}">
  <ds:schemaRefs>
    <ds:schemaRef ds:uri="http://schemas.microsoft.com/sharepoint/v3/contenttype/forms"/>
  </ds:schemaRefs>
</ds:datastoreItem>
</file>

<file path=customXml/itemProps3.xml><?xml version="1.0" encoding="utf-8"?>
<ds:datastoreItem xmlns:ds="http://schemas.openxmlformats.org/officeDocument/2006/customXml" ds:itemID="{E860627E-DDB4-47C9-80D9-F2C199A9E9A4}">
  <ds:schemaRefs>
    <ds:schemaRef ds:uri="http://schemas.openxmlformats.org/officeDocument/2006/bibliography"/>
  </ds:schemaRefs>
</ds:datastoreItem>
</file>

<file path=customXml/itemProps4.xml><?xml version="1.0" encoding="utf-8"?>
<ds:datastoreItem xmlns:ds="http://schemas.openxmlformats.org/officeDocument/2006/customXml" ds:itemID="{B512B15D-615E-4144-9388-C3D010DCBE1C}"/>
</file>

<file path=docProps/app.xml><?xml version="1.0" encoding="utf-8"?>
<Properties xmlns="http://schemas.openxmlformats.org/officeDocument/2006/extended-properties" xmlns:vt="http://schemas.openxmlformats.org/officeDocument/2006/docPropsVTypes">
  <Template>Normal.dotm</Template>
  <TotalTime>7</TotalTime>
  <Pages>27</Pages>
  <Words>9803</Words>
  <Characters>53921</Characters>
  <Application>Microsoft Office Word</Application>
  <DocSecurity>0</DocSecurity>
  <Lines>449</Lines>
  <Paragraphs>127</Paragraphs>
  <ScaleCrop>false</ScaleCrop>
  <Company/>
  <LinksUpToDate>false</LinksUpToDate>
  <CharactersWithSpaces>63597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Aronson FRANCISCO</dc:creator>
  <cp:keywords/>
  <dc:description/>
  <cp:lastModifiedBy>Aronson FRANCISCO</cp:lastModifiedBy>
  <cp:revision>687</cp:revision>
  <dcterms:created xsi:type="dcterms:W3CDTF">2023-10-16T17:15:00Z</dcterms:created>
  <dcterms:modified xsi:type="dcterms:W3CDTF">2023-12-12T14:20:00Z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0x0101005CE36845BBC7E045BADC55076FCBCE54</vt:lpwstr>
  </property>
</Properties>
</file>